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Ind w:w="-108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5175"/>
        <w:gridCol w:w="4170"/>
        <w:tblGridChange w:id="0">
          <w:tblGrid>
            <w:gridCol w:w="5175"/>
            <w:gridCol w:w="4170"/>
          </w:tblGrid>
        </w:tblGridChange>
      </w:tblGrid>
      <w:tr>
        <w:trPr>
          <w:cantSplit w:val="0"/>
          <w:trHeight w:val="536.95312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2">
            <w:pPr>
              <w:pageBreakBefore w:val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C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ommuter and Non Traditional Student Programs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pageBreakBefore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Graduate Assistant for Commuter Events</w:t>
            </w:r>
          </w:p>
        </w:tc>
        <w:tc>
          <w:tcPr/>
          <w:p w:rsidR="00000000" w:rsidDel="00000000" w:rsidP="00000000" w:rsidRDefault="00000000" w:rsidRPr="00000000" w14:paraId="00000004">
            <w:pPr>
              <w:pageBreakBefore w:val="0"/>
              <w:jc w:val="right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5">
      <w:pPr>
        <w:pageBreakBefore w:val="0"/>
        <w:shd w:fill="ffffff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shd w:fill="ffffff" w:val="clear"/>
        <w:spacing w:after="0" w:line="240" w:lineRule="auto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Description</w:t>
      </w:r>
    </w:p>
    <w:p w:rsidR="00000000" w:rsidDel="00000000" w:rsidP="00000000" w:rsidRDefault="00000000" w:rsidRPr="00000000" w14:paraId="00000007">
      <w:pPr>
        <w:pageBreakBefore w:val="0"/>
        <w:shd w:fill="ffffff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The Graduate Assistant for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Commuter and Nontraditional Student Programs (CNTSP)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works closely and collaborates with professional staff and students to identify, develop, and execute a broad array of events, programs, and initiatives for the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Commuter and Non-Traditional Student body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 These include but are not limited to social, cultural, recreational, and educational programs.  The GA is an ambassador for the department, the Division of Student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Life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, and the University. A positive attitude and action reflective of a future professional in Higher Education are essential.</w:t>
      </w:r>
    </w:p>
    <w:p w:rsidR="00000000" w:rsidDel="00000000" w:rsidP="00000000" w:rsidRDefault="00000000" w:rsidRPr="00000000" w14:paraId="00000008">
      <w:pPr>
        <w:pageBreakBefore w:val="0"/>
        <w:shd w:fill="ffffff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shd w:fill="ffffff" w:val="clear"/>
        <w:spacing w:after="0" w:line="240" w:lineRule="auto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Responsibilities may include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Assist in the development and implementation of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events for the commuter population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Advise the Commuter and Non-Traditional Students organization (CANS)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Collaborate with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CSI,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Student Life and other University staff to develop and implement signature events (Commuter Week, Non-Trad Week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etc)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Oversee the day-to-day operations of the Wade Center for Student Leadership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Represent the department as a member of a Division of Student Life committee.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Regularly assess student interest in current programs and assist with the initiation of new projects.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Maintain and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update the department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website.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Develop and maintain departmental marketing materials (print, web, social media)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Supervise 6-10 student workers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ageBreakBefore w:val="0"/>
        <w:shd w:fill="ffffff" w:val="clear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ageBreakBefore w:val="0"/>
        <w:shd w:fill="ffffff" w:val="clear"/>
        <w:spacing w:after="0" w:line="240" w:lineRule="auto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Time commitment and availability</w:t>
      </w:r>
    </w:p>
    <w:p w:rsidR="00000000" w:rsidDel="00000000" w:rsidP="00000000" w:rsidRDefault="00000000" w:rsidRPr="00000000" w14:paraId="00000016">
      <w:pPr>
        <w:pageBreakBefore w:val="0"/>
        <w:shd w:fill="ffffff" w:val="clear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Office hours will be negotiated with the supervisor and structured to best meet the needs of students and organizations the department supports. Possible evening hours are to be expected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occasionally throughout the year to meet programming needs. 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Higher workloads are to be expected in advance of busy periods such as the beg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inning of each semester and during large campus events.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Hours are expected to average about 20 hours per week.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ageBreakBefore w:val="0"/>
        <w:shd w:fill="ffffff" w:val="clear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ageBreakBefore w:val="0"/>
        <w:shd w:fill="ffffff" w:val="clear"/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Required qualifications</w:t>
      </w:r>
    </w:p>
    <w:p w:rsidR="00000000" w:rsidDel="00000000" w:rsidP="00000000" w:rsidRDefault="00000000" w:rsidRPr="00000000" w14:paraId="00000019">
      <w:pPr>
        <w:pageBreakBefore w:val="0"/>
        <w:numPr>
          <w:ilvl w:val="0"/>
          <w:numId w:val="2"/>
        </w:numPr>
        <w:shd w:fill="ffffff" w:val="clear"/>
        <w:spacing w:after="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B.A./B.S. in related field</w:t>
      </w:r>
    </w:p>
    <w:p w:rsidR="00000000" w:rsidDel="00000000" w:rsidP="00000000" w:rsidRDefault="00000000" w:rsidRPr="00000000" w14:paraId="0000001A">
      <w:pPr>
        <w:pageBreakBefore w:val="0"/>
        <w:numPr>
          <w:ilvl w:val="0"/>
          <w:numId w:val="2"/>
        </w:numPr>
        <w:shd w:fill="ffffff" w:val="clear"/>
        <w:spacing w:after="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Acceptance into the Graduate School and full time enrollment at the University of Maine</w:t>
      </w:r>
    </w:p>
    <w:p w:rsidR="00000000" w:rsidDel="00000000" w:rsidP="00000000" w:rsidRDefault="00000000" w:rsidRPr="00000000" w14:paraId="0000001B">
      <w:pPr>
        <w:pageBreakBefore w:val="0"/>
        <w:numPr>
          <w:ilvl w:val="0"/>
          <w:numId w:val="2"/>
        </w:numPr>
        <w:shd w:fill="ffffff" w:val="clear"/>
        <w:spacing w:after="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Valid driver’s license</w:t>
      </w:r>
    </w:p>
    <w:p w:rsidR="00000000" w:rsidDel="00000000" w:rsidP="00000000" w:rsidRDefault="00000000" w:rsidRPr="00000000" w14:paraId="0000001C">
      <w:pPr>
        <w:pageBreakBefore w:val="0"/>
        <w:numPr>
          <w:ilvl w:val="0"/>
          <w:numId w:val="2"/>
        </w:numPr>
        <w:shd w:fill="ffffff" w:val="clear"/>
        <w:spacing w:after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Must be eligible for federal work-study </w:t>
      </w:r>
    </w:p>
    <w:p w:rsidR="00000000" w:rsidDel="00000000" w:rsidP="00000000" w:rsidRDefault="00000000" w:rsidRPr="00000000" w14:paraId="0000001D">
      <w:pPr>
        <w:pageBreakBefore w:val="0"/>
        <w:shd w:fill="ffffff" w:val="clear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ageBreakBefore w:val="0"/>
        <w:shd w:fill="ffffff" w:val="clear"/>
        <w:spacing w:after="0" w:line="240" w:lineRule="auto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Questions regarding this position should be directed to Brittany Mcphee (brittany.hachey@maine.edu).</w:t>
      </w:r>
    </w:p>
    <w:p w:rsidR="00000000" w:rsidDel="00000000" w:rsidP="00000000" w:rsidRDefault="00000000" w:rsidRPr="00000000" w14:paraId="0000001F">
      <w:pPr>
        <w:pageBreakBefore w:val="0"/>
        <w:shd w:fill="ffffff" w:val="clear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0">
    <w:pPr>
      <w:pageBreakBefore w:val="0"/>
      <w:tabs>
        <w:tab w:val="center" w:leader="none" w:pos="4320"/>
        <w:tab w:val="right" w:leader="none" w:pos="8640"/>
      </w:tabs>
      <w:spacing w:after="0" w:line="240" w:lineRule="auto"/>
      <w:ind w:left="-1080" w:right="-1080" w:firstLine="0"/>
      <w:jc w:val="right"/>
      <w:rPr>
        <w:rFonts w:ascii="Times New Roman" w:cs="Times New Roman" w:eastAsia="Times New Roman" w:hAnsi="Times New Roman"/>
        <w:b w:val="1"/>
        <w:sz w:val="20"/>
        <w:szCs w:val="20"/>
      </w:rPr>
    </w:pPr>
    <w:r w:rsidDel="00000000" w:rsidR="00000000" w:rsidRPr="00000000">
      <w:rPr>
        <w:rFonts w:ascii="Times New Roman" w:cs="Times New Roman" w:eastAsia="Times New Roman" w:hAnsi="Times New Roman"/>
        <w:b w:val="1"/>
        <w:sz w:val="20"/>
        <w:szCs w:val="20"/>
        <w:rtl w:val="0"/>
      </w:rPr>
      <w:tab/>
      <w:tab/>
    </w:r>
    <w:r w:rsidDel="00000000" w:rsidR="00000000" w:rsidRPr="00000000">
      <w:rPr>
        <w:rFonts w:ascii="Times New Roman" w:cs="Times New Roman" w:eastAsia="Times New Roman" w:hAnsi="Times New Roman"/>
        <w:sz w:val="20"/>
        <w:szCs w:val="20"/>
        <w:rtl w:val="0"/>
      </w:rPr>
      <w:t xml:space="preserve">5748 Memorial Union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1657350</wp:posOffset>
          </wp:positionH>
          <wp:positionV relativeFrom="paragraph">
            <wp:posOffset>-66674</wp:posOffset>
          </wp:positionV>
          <wp:extent cx="2628900" cy="771525"/>
          <wp:effectExtent b="0" l="0" r="0" t="0"/>
          <wp:wrapSquare wrapText="bothSides" distB="114300" distT="114300" distL="114300" distR="11430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628900" cy="77152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1">
    <w:pPr>
      <w:pageBreakBefore w:val="0"/>
      <w:tabs>
        <w:tab w:val="center" w:leader="none" w:pos="4320"/>
        <w:tab w:val="right" w:leader="none" w:pos="8280"/>
      </w:tabs>
      <w:spacing w:after="0" w:line="240" w:lineRule="auto"/>
      <w:ind w:left="-1080" w:right="-1080" w:firstLine="0"/>
      <w:jc w:val="right"/>
      <w:rPr>
        <w:rFonts w:ascii="Times New Roman" w:cs="Times New Roman" w:eastAsia="Times New Roman" w:hAnsi="Times New Roman"/>
        <w:i w:val="1"/>
        <w:sz w:val="20"/>
        <w:szCs w:val="20"/>
      </w:rPr>
    </w:pPr>
    <w:r w:rsidDel="00000000" w:rsidR="00000000" w:rsidRPr="00000000">
      <w:rPr>
        <w:rFonts w:ascii="Times New Roman" w:cs="Times New Roman" w:eastAsia="Times New Roman" w:hAnsi="Times New Roman"/>
        <w:i w:val="1"/>
        <w:sz w:val="20"/>
        <w:szCs w:val="20"/>
        <w:rtl w:val="0"/>
      </w:rPr>
      <w:t xml:space="preserve">Division of Student Life</w:t>
      <w:tab/>
      <w:tab/>
    </w:r>
    <w:r w:rsidDel="00000000" w:rsidR="00000000" w:rsidRPr="00000000">
      <w:rPr>
        <w:rFonts w:ascii="Times New Roman" w:cs="Times New Roman" w:eastAsia="Times New Roman" w:hAnsi="Times New Roman"/>
        <w:sz w:val="20"/>
        <w:szCs w:val="20"/>
        <w:rtl w:val="0"/>
      </w:rPr>
      <w:t xml:space="preserve"> Orono, ME 04469-5748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2">
    <w:pPr>
      <w:pageBreakBefore w:val="0"/>
      <w:tabs>
        <w:tab w:val="center" w:leader="none" w:pos="4320"/>
        <w:tab w:val="right" w:leader="none" w:pos="8640"/>
      </w:tabs>
      <w:spacing w:after="0" w:line="240" w:lineRule="auto"/>
      <w:ind w:left="-1080" w:right="-1080" w:firstLine="0"/>
      <w:jc w:val="right"/>
      <w:rPr>
        <w:rFonts w:ascii="Times New Roman" w:cs="Times New Roman" w:eastAsia="Times New Roman" w:hAnsi="Times New Roman"/>
        <w:sz w:val="20"/>
        <w:szCs w:val="20"/>
      </w:rPr>
    </w:pPr>
    <w:r w:rsidDel="00000000" w:rsidR="00000000" w:rsidRPr="00000000">
      <w:rPr>
        <w:rFonts w:ascii="Times New Roman" w:cs="Times New Roman" w:eastAsia="Times New Roman" w:hAnsi="Times New Roman"/>
        <w:sz w:val="20"/>
        <w:szCs w:val="20"/>
        <w:rtl w:val="0"/>
      </w:rPr>
      <w:tab/>
      <w:tab/>
      <w:t xml:space="preserve">Tel: 207-581-1406</w:t>
    </w:r>
  </w:p>
  <w:p w:rsidR="00000000" w:rsidDel="00000000" w:rsidP="00000000" w:rsidRDefault="00000000" w:rsidRPr="00000000" w14:paraId="00000023">
    <w:pPr>
      <w:pageBreakBefore w:val="0"/>
      <w:tabs>
        <w:tab w:val="center" w:leader="none" w:pos="4320"/>
        <w:tab w:val="right" w:leader="none" w:pos="8640"/>
      </w:tabs>
      <w:spacing w:after="0" w:line="240" w:lineRule="auto"/>
      <w:ind w:left="-1080" w:right="-1080" w:firstLine="0"/>
      <w:jc w:val="right"/>
      <w:rPr>
        <w:rFonts w:ascii="Times New Roman" w:cs="Times New Roman" w:eastAsia="Times New Roman" w:hAnsi="Times New Roman"/>
        <w:sz w:val="20"/>
        <w:szCs w:val="20"/>
      </w:rPr>
    </w:pPr>
    <w:r w:rsidDel="00000000" w:rsidR="00000000" w:rsidRPr="00000000">
      <w:rPr>
        <w:rFonts w:ascii="Times New Roman" w:cs="Times New Roman" w:eastAsia="Times New Roman" w:hAnsi="Times New Roman"/>
        <w:sz w:val="20"/>
        <w:szCs w:val="20"/>
        <w:rtl w:val="0"/>
      </w:rPr>
      <w:tab/>
      <w:tab/>
      <w:t xml:space="preserve">Fax: 207-581-4215</w:t>
    </w:r>
  </w:p>
  <w:p w:rsidR="00000000" w:rsidDel="00000000" w:rsidP="00000000" w:rsidRDefault="00000000" w:rsidRPr="00000000" w14:paraId="00000024">
    <w:pPr>
      <w:pageBreakBefore w:val="0"/>
      <w:tabs>
        <w:tab w:val="center" w:leader="none" w:pos="4320"/>
        <w:tab w:val="right" w:leader="none" w:pos="8640"/>
      </w:tabs>
      <w:spacing w:after="0" w:line="240" w:lineRule="auto"/>
      <w:ind w:left="-1080" w:right="-1080" w:firstLine="0"/>
      <w:jc w:val="right"/>
      <w:rPr>
        <w:rFonts w:ascii="Times New Roman" w:cs="Times New Roman" w:eastAsia="Times New Roman" w:hAnsi="Times New Roman"/>
        <w:sz w:val="20"/>
        <w:szCs w:val="20"/>
      </w:rPr>
    </w:pPr>
    <w:r w:rsidDel="00000000" w:rsidR="00000000" w:rsidRPr="00000000">
      <w:rPr>
        <w:rFonts w:ascii="Times New Roman" w:cs="Times New Roman" w:eastAsia="Times New Roman" w:hAnsi="Times New Roman"/>
        <w:sz w:val="20"/>
        <w:szCs w:val="20"/>
        <w:rtl w:val="0"/>
      </w:rPr>
      <w:tab/>
      <w:tab/>
      <w:t xml:space="preserve">umaine.edu/studentlife</w:t>
    </w:r>
  </w:p>
  <w:p w:rsidR="00000000" w:rsidDel="00000000" w:rsidP="00000000" w:rsidRDefault="00000000" w:rsidRPr="00000000" w14:paraId="00000025">
    <w:pPr>
      <w:pageBreakBefore w:val="0"/>
      <w:tabs>
        <w:tab w:val="center" w:leader="none" w:pos="4320"/>
        <w:tab w:val="right" w:leader="none" w:pos="8640"/>
      </w:tabs>
      <w:spacing w:after="0" w:line="240" w:lineRule="auto"/>
      <w:ind w:left="-1080" w:right="-1080" w:firstLine="0"/>
      <w:jc w:val="right"/>
      <w:rPr>
        <w:rFonts w:ascii="Times New Roman" w:cs="Times New Roman" w:eastAsia="Times New Roman" w:hAnsi="Times New Roman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6">
    <w:pPr>
      <w:pageBreakBefore w:val="0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