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511B" w14:textId="71BC138C" w:rsidR="001E38A7" w:rsidRDefault="007E6E90" w:rsidP="009C557E">
      <w:pPr>
        <w:pStyle w:val="Title"/>
        <w:rPr>
          <w:rFonts w:ascii="Arial" w:hAnsi="Arial" w:cs="Arial"/>
          <w:szCs w:val="28"/>
        </w:rPr>
      </w:pPr>
      <w:r>
        <w:rPr>
          <w:rFonts w:ascii="Arial" w:hAnsi="Arial" w:cs="Arial"/>
          <w:szCs w:val="28"/>
        </w:rPr>
        <w:t>ECO 180</w:t>
      </w:r>
      <w:r w:rsidR="00744176">
        <w:rPr>
          <w:rFonts w:ascii="Arial" w:hAnsi="Arial" w:cs="Arial"/>
          <w:szCs w:val="28"/>
        </w:rPr>
        <w:t xml:space="preserve"> </w:t>
      </w:r>
      <w:r w:rsidR="009C557E" w:rsidRPr="009C557E">
        <w:rPr>
          <w:rFonts w:ascii="Arial" w:hAnsi="Arial" w:cs="Arial"/>
          <w:szCs w:val="28"/>
        </w:rPr>
        <w:t>Citizens, Energy</w:t>
      </w:r>
      <w:r w:rsidR="001E38A7">
        <w:rPr>
          <w:rFonts w:ascii="Arial" w:hAnsi="Arial" w:cs="Arial"/>
          <w:szCs w:val="28"/>
        </w:rPr>
        <w:t>,</w:t>
      </w:r>
      <w:r w:rsidR="009C557E" w:rsidRPr="009C557E">
        <w:rPr>
          <w:rFonts w:ascii="Arial" w:hAnsi="Arial" w:cs="Arial"/>
          <w:szCs w:val="28"/>
        </w:rPr>
        <w:t xml:space="preserve"> </w:t>
      </w:r>
      <w:r w:rsidR="001E38A7">
        <w:rPr>
          <w:rFonts w:ascii="Arial" w:hAnsi="Arial" w:cs="Arial"/>
          <w:szCs w:val="28"/>
        </w:rPr>
        <w:t>and Sustainability</w:t>
      </w:r>
    </w:p>
    <w:p w14:paraId="4B43349E" w14:textId="1D27FE1C" w:rsidR="009C557E" w:rsidRPr="009C557E" w:rsidRDefault="00900B3E" w:rsidP="009C557E">
      <w:pPr>
        <w:pStyle w:val="Title"/>
        <w:rPr>
          <w:rFonts w:ascii="Arial" w:hAnsi="Arial" w:cs="Arial"/>
          <w:szCs w:val="28"/>
        </w:rPr>
      </w:pPr>
      <w:r>
        <w:rPr>
          <w:rFonts w:ascii="Arial" w:hAnsi="Arial" w:cs="Arial"/>
          <w:szCs w:val="28"/>
        </w:rPr>
        <w:t>Spring</w:t>
      </w:r>
      <w:r w:rsidR="002A1C68">
        <w:rPr>
          <w:rFonts w:ascii="Arial" w:hAnsi="Arial" w:cs="Arial"/>
          <w:szCs w:val="28"/>
        </w:rPr>
        <w:t xml:space="preserve"> 20</w:t>
      </w:r>
      <w:r>
        <w:rPr>
          <w:rFonts w:ascii="Arial" w:hAnsi="Arial" w:cs="Arial"/>
          <w:szCs w:val="28"/>
        </w:rPr>
        <w:t>20</w:t>
      </w:r>
      <w:r w:rsidR="001E38A7">
        <w:rPr>
          <w:rFonts w:ascii="Arial" w:hAnsi="Arial" w:cs="Arial"/>
          <w:szCs w:val="28"/>
        </w:rPr>
        <w:t xml:space="preserve"> Syllabus</w:t>
      </w:r>
    </w:p>
    <w:p w14:paraId="6C46695D" w14:textId="5773DA39" w:rsidR="009C557E" w:rsidRPr="00C95442" w:rsidRDefault="009C557E" w:rsidP="009C557E">
      <w:pPr>
        <w:jc w:val="center"/>
        <w:rPr>
          <w:rFonts w:ascii="Arial" w:hAnsi="Arial" w:cs="Arial"/>
          <w:bCs/>
          <w:sz w:val="28"/>
          <w:szCs w:val="28"/>
        </w:rPr>
      </w:pPr>
      <w:r w:rsidRPr="00085B74">
        <w:rPr>
          <w:rFonts w:ascii="Arial" w:hAnsi="Arial" w:cs="Arial"/>
          <w:bCs/>
          <w:sz w:val="28"/>
          <w:szCs w:val="28"/>
        </w:rPr>
        <w:t>Tues/Thurs 1</w:t>
      </w:r>
      <w:r w:rsidR="005541FD" w:rsidRPr="00085B74">
        <w:rPr>
          <w:rFonts w:ascii="Arial" w:hAnsi="Arial" w:cs="Arial"/>
          <w:bCs/>
          <w:sz w:val="28"/>
          <w:szCs w:val="28"/>
        </w:rPr>
        <w:t>1</w:t>
      </w:r>
      <w:r w:rsidRPr="00085B74">
        <w:rPr>
          <w:rFonts w:ascii="Arial" w:hAnsi="Arial" w:cs="Arial"/>
          <w:bCs/>
          <w:sz w:val="28"/>
          <w:szCs w:val="28"/>
        </w:rPr>
        <w:t>:</w:t>
      </w:r>
      <w:r w:rsidR="005541FD" w:rsidRPr="00085B74">
        <w:rPr>
          <w:rFonts w:ascii="Arial" w:hAnsi="Arial" w:cs="Arial"/>
          <w:bCs/>
          <w:sz w:val="28"/>
          <w:szCs w:val="28"/>
        </w:rPr>
        <w:t>0</w:t>
      </w:r>
      <w:r w:rsidRPr="00085B74">
        <w:rPr>
          <w:rFonts w:ascii="Arial" w:hAnsi="Arial" w:cs="Arial"/>
          <w:bCs/>
          <w:sz w:val="28"/>
          <w:szCs w:val="28"/>
        </w:rPr>
        <w:t>0</w:t>
      </w:r>
      <w:r w:rsidR="005541FD" w:rsidRPr="00085B74">
        <w:rPr>
          <w:rFonts w:ascii="Arial" w:hAnsi="Arial" w:cs="Arial"/>
          <w:bCs/>
          <w:sz w:val="28"/>
          <w:szCs w:val="28"/>
        </w:rPr>
        <w:t>am</w:t>
      </w:r>
      <w:r w:rsidRPr="00085B74">
        <w:rPr>
          <w:rFonts w:ascii="Arial" w:hAnsi="Arial" w:cs="Arial"/>
          <w:bCs/>
          <w:sz w:val="28"/>
          <w:szCs w:val="28"/>
        </w:rPr>
        <w:t>-</w:t>
      </w:r>
      <w:r w:rsidR="005541FD" w:rsidRPr="00085B74">
        <w:rPr>
          <w:rFonts w:ascii="Arial" w:hAnsi="Arial" w:cs="Arial"/>
          <w:bCs/>
          <w:sz w:val="28"/>
          <w:szCs w:val="28"/>
        </w:rPr>
        <w:t>12</w:t>
      </w:r>
      <w:r w:rsidRPr="00085B74">
        <w:rPr>
          <w:rFonts w:ascii="Arial" w:hAnsi="Arial" w:cs="Arial"/>
          <w:bCs/>
          <w:sz w:val="28"/>
          <w:szCs w:val="28"/>
        </w:rPr>
        <w:t>:</w:t>
      </w:r>
      <w:r w:rsidR="005541FD" w:rsidRPr="00085B74">
        <w:rPr>
          <w:rFonts w:ascii="Arial" w:hAnsi="Arial" w:cs="Arial"/>
          <w:bCs/>
          <w:sz w:val="28"/>
          <w:szCs w:val="28"/>
        </w:rPr>
        <w:t>1</w:t>
      </w:r>
      <w:r w:rsidRPr="00085B74">
        <w:rPr>
          <w:rFonts w:ascii="Arial" w:hAnsi="Arial" w:cs="Arial"/>
          <w:bCs/>
          <w:sz w:val="28"/>
          <w:szCs w:val="28"/>
        </w:rPr>
        <w:t>5pm</w:t>
      </w:r>
    </w:p>
    <w:p w14:paraId="6916E68E" w14:textId="31DC9F1E" w:rsidR="00252494" w:rsidRPr="00255153" w:rsidRDefault="004A727B" w:rsidP="00255153">
      <w:pPr>
        <w:jc w:val="center"/>
        <w:rPr>
          <w:rFonts w:ascii="Arial" w:hAnsi="Arial" w:cs="Arial"/>
          <w:bCs/>
          <w:sz w:val="28"/>
          <w:szCs w:val="28"/>
        </w:rPr>
      </w:pPr>
      <w:proofErr w:type="spellStart"/>
      <w:r w:rsidRPr="00C95442">
        <w:rPr>
          <w:rFonts w:ascii="Arial" w:hAnsi="Arial" w:cs="Arial"/>
          <w:bCs/>
          <w:sz w:val="28"/>
          <w:szCs w:val="28"/>
        </w:rPr>
        <w:t>Estabrooke</w:t>
      </w:r>
      <w:proofErr w:type="spellEnd"/>
      <w:r w:rsidRPr="00C95442">
        <w:rPr>
          <w:rFonts w:ascii="Arial" w:hAnsi="Arial" w:cs="Arial"/>
          <w:bCs/>
          <w:sz w:val="28"/>
          <w:szCs w:val="28"/>
        </w:rPr>
        <w:t xml:space="preserve"> 130</w:t>
      </w:r>
    </w:p>
    <w:p w14:paraId="7D9574AA" w14:textId="0D4D4E82" w:rsidR="00C95442" w:rsidRPr="006955F4" w:rsidRDefault="00C95442" w:rsidP="00C95442">
      <w:pPr>
        <w:pStyle w:val="NormalWeb"/>
        <w:spacing w:before="0" w:beforeAutospacing="0" w:after="0" w:afterAutospacing="0"/>
        <w:rPr>
          <w:rFonts w:ascii="Arial" w:hAnsi="Arial" w:cs="Arial"/>
          <w:color w:val="4F81BD" w:themeColor="accent1"/>
          <w:sz w:val="24"/>
          <w:szCs w:val="24"/>
        </w:rPr>
      </w:pPr>
      <w:r w:rsidRPr="006955F4">
        <w:rPr>
          <w:rFonts w:ascii="Arial" w:hAnsi="Arial" w:cs="Arial"/>
          <w:b/>
          <w:bCs/>
          <w:color w:val="4F81BD" w:themeColor="accent1"/>
          <w:sz w:val="24"/>
          <w:szCs w:val="24"/>
        </w:rPr>
        <w:t>COURSE INFORMATION</w:t>
      </w:r>
    </w:p>
    <w:p w14:paraId="05852745" w14:textId="77777777" w:rsidR="006955F4" w:rsidRPr="006955F4" w:rsidRDefault="006955F4" w:rsidP="00C95442">
      <w:pPr>
        <w:rPr>
          <w:rFonts w:ascii="Arial" w:hAnsi="Arial" w:cs="Arial"/>
          <w:bCs/>
        </w:rPr>
      </w:pPr>
    </w:p>
    <w:p w14:paraId="6F1B9CAD" w14:textId="77777777" w:rsidR="006955F4" w:rsidRPr="006955F4" w:rsidRDefault="006955F4" w:rsidP="006955F4">
      <w:pPr>
        <w:rPr>
          <w:rFonts w:ascii="Arial" w:hAnsi="Arial" w:cs="Arial"/>
          <w:b/>
        </w:rPr>
      </w:pPr>
      <w:r w:rsidRPr="006955F4">
        <w:rPr>
          <w:rFonts w:ascii="Arial" w:hAnsi="Arial" w:cs="Arial"/>
          <w:b/>
        </w:rPr>
        <w:t>Course Description</w:t>
      </w:r>
    </w:p>
    <w:p w14:paraId="1156886B" w14:textId="77777777" w:rsidR="006955F4" w:rsidRPr="006955F4" w:rsidRDefault="006955F4" w:rsidP="006955F4">
      <w:pPr>
        <w:rPr>
          <w:rFonts w:ascii="Arial" w:hAnsi="Arial" w:cs="Arial"/>
        </w:rPr>
      </w:pPr>
      <w:r w:rsidRPr="006955F4">
        <w:rPr>
          <w:rFonts w:ascii="Arial" w:hAnsi="Arial" w:cs="Arial"/>
          <w:color w:val="000000"/>
        </w:rPr>
        <w:t xml:space="preserve">This course introduces students to why they should care about energy issues and what they can do about them. Students will get a broad overview of a variety of technical, economic, environmental, and social implications of energy production and use. The course will focus on current U.S. and global energy use and policies as well as alternative energy options.  Students will learn how citizens can play a vital role in determining the direction that the future energy system and policies will take. In the course of our lifetime each of us will be asked to make individual energy decisions, including voting on energy-related issues. This course will give you a place to start in understanding the complex tradeoffs associated with sustainable energy decision-making. </w:t>
      </w:r>
      <w:r w:rsidRPr="006955F4">
        <w:rPr>
          <w:rFonts w:ascii="Arial" w:hAnsi="Arial" w:cs="Arial"/>
        </w:rPr>
        <w:t xml:space="preserve">Students will be required to do readings and watch videos prior to class so they can spend most of the class time engaged in active learning (e.g., discussions, debates, problem-solving, games, presentations, </w:t>
      </w:r>
      <w:proofErr w:type="spellStart"/>
      <w:r w:rsidRPr="006955F4">
        <w:rPr>
          <w:rFonts w:ascii="Arial" w:hAnsi="Arial" w:cs="Arial"/>
        </w:rPr>
        <w:t>etc</w:t>
      </w:r>
      <w:proofErr w:type="spellEnd"/>
      <w:r w:rsidRPr="006955F4">
        <w:rPr>
          <w:rFonts w:ascii="Arial" w:hAnsi="Arial" w:cs="Arial"/>
        </w:rPr>
        <w:t>). Students may be required to participate in field trips.</w:t>
      </w:r>
    </w:p>
    <w:p w14:paraId="3FBC362E" w14:textId="77777777" w:rsidR="006955F4" w:rsidRPr="006955F4" w:rsidRDefault="006955F4" w:rsidP="006955F4">
      <w:pPr>
        <w:rPr>
          <w:rFonts w:ascii="Arial" w:hAnsi="Arial" w:cs="Arial"/>
        </w:rPr>
      </w:pPr>
    </w:p>
    <w:p w14:paraId="48E74093" w14:textId="3076DB46" w:rsidR="006955F4" w:rsidRPr="006955F4" w:rsidRDefault="006955F4" w:rsidP="006955F4">
      <w:pPr>
        <w:rPr>
          <w:rFonts w:ascii="Arial" w:eastAsia="Arial" w:hAnsi="Arial" w:cs="Arial"/>
        </w:rPr>
      </w:pPr>
      <w:r>
        <w:rPr>
          <w:rFonts w:ascii="Arial" w:eastAsia="Arial" w:hAnsi="Arial" w:cs="Arial"/>
          <w:b/>
        </w:rPr>
        <w:t>Undergraduate General Education Requirements</w:t>
      </w:r>
      <w:r>
        <w:rPr>
          <w:rFonts w:ascii="Arial" w:eastAsia="Arial" w:hAnsi="Arial" w:cs="Arial"/>
        </w:rPr>
        <w:t xml:space="preserve">: </w:t>
      </w:r>
      <w:r w:rsidRPr="006955F4">
        <w:rPr>
          <w:rFonts w:ascii="Arial" w:eastAsia="Arial" w:hAnsi="Arial" w:cs="Arial"/>
        </w:rPr>
        <w:t xml:space="preserve">Population and the Environment and </w:t>
      </w:r>
      <w:r w:rsidRPr="006955F4">
        <w:rPr>
          <w:rFonts w:ascii="Arial" w:hAnsi="Arial" w:cs="Arial"/>
        </w:rPr>
        <w:t>Social Context and Institutions</w:t>
      </w:r>
      <w:r w:rsidRPr="006955F4">
        <w:rPr>
          <w:rStyle w:val="EndnoteReference"/>
          <w:rFonts w:ascii="Arial" w:hAnsi="Arial" w:cs="Arial"/>
        </w:rPr>
        <w:endnoteReference w:id="1"/>
      </w:r>
      <w:r w:rsidRPr="006955F4">
        <w:rPr>
          <w:rFonts w:ascii="Arial" w:hAnsi="Arial" w:cs="Arial"/>
        </w:rPr>
        <w:t>.</w:t>
      </w:r>
    </w:p>
    <w:p w14:paraId="6AA51AF2" w14:textId="77777777" w:rsidR="006955F4" w:rsidRPr="006955F4" w:rsidRDefault="006955F4" w:rsidP="006955F4">
      <w:pPr>
        <w:rPr>
          <w:rFonts w:ascii="Arial" w:eastAsia="Arial" w:hAnsi="Arial" w:cs="Arial"/>
        </w:rPr>
      </w:pPr>
    </w:p>
    <w:p w14:paraId="5B07A40F" w14:textId="5ABE9E45" w:rsidR="006955F4" w:rsidRDefault="006955F4" w:rsidP="006955F4">
      <w:pPr>
        <w:rPr>
          <w:rFonts w:ascii="Arial" w:eastAsia="Arial" w:hAnsi="Arial" w:cs="Arial"/>
          <w:b/>
        </w:rPr>
      </w:pPr>
      <w:r>
        <w:rPr>
          <w:rFonts w:ascii="Arial" w:eastAsia="Arial" w:hAnsi="Arial" w:cs="Arial"/>
          <w:b/>
        </w:rPr>
        <w:t xml:space="preserve">Undergraduate Prerequisites: </w:t>
      </w:r>
      <w:r>
        <w:rPr>
          <w:rFonts w:ascii="Arial" w:eastAsia="Arial" w:hAnsi="Arial" w:cs="Arial"/>
        </w:rPr>
        <w:t>None</w:t>
      </w:r>
    </w:p>
    <w:p w14:paraId="4F2DADBD" w14:textId="77777777" w:rsidR="006955F4" w:rsidRDefault="006955F4" w:rsidP="006955F4">
      <w:pPr>
        <w:rPr>
          <w:rFonts w:ascii="Arial" w:eastAsia="Arial" w:hAnsi="Arial" w:cs="Arial"/>
        </w:rPr>
      </w:pPr>
    </w:p>
    <w:p w14:paraId="266F00C8" w14:textId="77777777" w:rsidR="006955F4" w:rsidRDefault="006955F4" w:rsidP="006955F4">
      <w:pPr>
        <w:rPr>
          <w:rFonts w:ascii="Arial" w:eastAsia="Arial" w:hAnsi="Arial" w:cs="Arial"/>
        </w:rPr>
      </w:pPr>
      <w:r>
        <w:rPr>
          <w:rFonts w:ascii="Arial" w:eastAsia="Arial" w:hAnsi="Arial" w:cs="Arial"/>
          <w:b/>
        </w:rPr>
        <w:t>Credits</w:t>
      </w:r>
      <w:r>
        <w:rPr>
          <w:rFonts w:ascii="Arial" w:eastAsia="Arial" w:hAnsi="Arial" w:cs="Arial"/>
        </w:rPr>
        <w:t>: 3</w:t>
      </w:r>
    </w:p>
    <w:p w14:paraId="0B7DB953" w14:textId="77777777" w:rsidR="006955F4" w:rsidRDefault="006955F4" w:rsidP="006955F4">
      <w:pPr>
        <w:rPr>
          <w:rFonts w:ascii="Arial" w:eastAsia="Arial" w:hAnsi="Arial" w:cs="Arial"/>
        </w:rPr>
      </w:pPr>
    </w:p>
    <w:p w14:paraId="0E6AC1ED" w14:textId="4CB75E93" w:rsidR="006955F4" w:rsidRPr="00085B74" w:rsidRDefault="006955F4" w:rsidP="00085B74">
      <w:pPr>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DELIVERY METHOD</w:t>
      </w:r>
    </w:p>
    <w:p w14:paraId="309E6D00"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Mode of Instruction</w:t>
      </w:r>
      <w:r>
        <w:rPr>
          <w:rFonts w:ascii="Arial" w:eastAsia="Arial" w:hAnsi="Arial" w:cs="Arial"/>
          <w:color w:val="000000"/>
        </w:rPr>
        <w:t>: In-person, with online content</w:t>
      </w:r>
    </w:p>
    <w:p w14:paraId="48C872EA" w14:textId="77777777" w:rsidR="006955F4" w:rsidRDefault="006955F4" w:rsidP="006955F4">
      <w:pPr>
        <w:pBdr>
          <w:top w:val="nil"/>
          <w:left w:val="nil"/>
          <w:bottom w:val="nil"/>
          <w:right w:val="nil"/>
          <w:between w:val="nil"/>
        </w:pBdr>
        <w:rPr>
          <w:rFonts w:ascii="Arial" w:eastAsia="Arial" w:hAnsi="Arial" w:cs="Arial"/>
          <w:color w:val="000000"/>
        </w:rPr>
      </w:pPr>
    </w:p>
    <w:p w14:paraId="4CED53A6" w14:textId="24CD7341" w:rsidR="006955F4" w:rsidRPr="00C20513" w:rsidRDefault="006955F4" w:rsidP="006955F4">
      <w:pPr>
        <w:rPr>
          <w:rFonts w:ascii="Times New Roman" w:eastAsia="Times New Roman" w:hAnsi="Times New Roman" w:cs="Times New Roman"/>
        </w:rPr>
      </w:pPr>
      <w:r>
        <w:rPr>
          <w:rFonts w:ascii="Arial" w:eastAsia="Arial" w:hAnsi="Arial" w:cs="Arial"/>
          <w:b/>
          <w:color w:val="000000"/>
        </w:rPr>
        <w:t>Learning Management System</w:t>
      </w:r>
      <w:r w:rsidRPr="00B3023C">
        <w:rPr>
          <w:rFonts w:ascii="Arial" w:eastAsia="Arial" w:hAnsi="Arial" w:cs="Arial"/>
          <w:color w:val="000000"/>
        </w:rPr>
        <w:t>: Google Classroom (</w:t>
      </w:r>
      <w:hyperlink r:id="rId8">
        <w:r w:rsidRPr="00B3023C">
          <w:rPr>
            <w:rFonts w:ascii="Arial" w:eastAsia="Arial" w:hAnsi="Arial" w:cs="Arial"/>
            <w:color w:val="000080"/>
            <w:u w:val="single"/>
          </w:rPr>
          <w:t>https://classroom.google.com</w:t>
        </w:r>
      </w:hyperlink>
      <w:r w:rsidRPr="00B3023C">
        <w:rPr>
          <w:rFonts w:ascii="Arial" w:eastAsia="Arial" w:hAnsi="Arial" w:cs="Arial"/>
          <w:color w:val="000000"/>
        </w:rPr>
        <w:t xml:space="preserve">, class code: </w:t>
      </w:r>
      <w:bookmarkStart w:id="0" w:name="_GoBack"/>
      <w:proofErr w:type="spellStart"/>
      <w:r w:rsidR="00C20513" w:rsidRPr="00C20513">
        <w:rPr>
          <w:rFonts w:ascii="Arial" w:eastAsia="Times New Roman" w:hAnsi="Arial" w:cs="Arial"/>
          <w:b/>
          <w:highlight w:val="yellow"/>
        </w:rPr>
        <w:t>zzpimdm</w:t>
      </w:r>
      <w:bookmarkEnd w:id="0"/>
      <w:proofErr w:type="spellEnd"/>
      <w:r w:rsidRPr="00C20513">
        <w:rPr>
          <w:rFonts w:ascii="Arial" w:eastAsia="Arial" w:hAnsi="Arial" w:cs="Arial"/>
          <w:color w:val="000000"/>
        </w:rPr>
        <w:t>)</w:t>
      </w:r>
    </w:p>
    <w:p w14:paraId="47AEDC93" w14:textId="77777777" w:rsidR="006955F4" w:rsidRDefault="006955F4" w:rsidP="006955F4">
      <w:pPr>
        <w:pBdr>
          <w:top w:val="nil"/>
          <w:left w:val="nil"/>
          <w:bottom w:val="nil"/>
          <w:right w:val="nil"/>
          <w:between w:val="nil"/>
        </w:pBdr>
        <w:rPr>
          <w:rFonts w:ascii="Arial" w:eastAsia="Arial" w:hAnsi="Arial" w:cs="Arial"/>
          <w:color w:val="000000"/>
        </w:rPr>
      </w:pPr>
    </w:p>
    <w:p w14:paraId="1A50C201" w14:textId="6C061D42"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Preferred Hardware</w:t>
      </w:r>
      <w:r>
        <w:rPr>
          <w:rFonts w:ascii="Arial" w:eastAsia="Arial" w:hAnsi="Arial" w:cs="Arial"/>
          <w:color w:val="000000"/>
        </w:rPr>
        <w:t>: Laptop with HDMI connector</w:t>
      </w:r>
      <w:r w:rsidR="00C14F30">
        <w:rPr>
          <w:rFonts w:ascii="Arial" w:eastAsia="Arial" w:hAnsi="Arial" w:cs="Arial"/>
          <w:color w:val="000000"/>
        </w:rPr>
        <w:t xml:space="preserve"> and/or </w:t>
      </w:r>
      <w:r w:rsidR="00120451">
        <w:rPr>
          <w:rFonts w:ascii="Arial" w:eastAsia="Arial" w:hAnsi="Arial" w:cs="Arial"/>
          <w:color w:val="000000"/>
        </w:rPr>
        <w:t>tablet or phone for access to Google Docs, Sheets, Forms, Drive, and Classroom</w:t>
      </w:r>
    </w:p>
    <w:p w14:paraId="77DF3453" w14:textId="60DA5A77" w:rsidR="006955F4" w:rsidRDefault="006955F4" w:rsidP="006955F4">
      <w:pPr>
        <w:rPr>
          <w:rFonts w:ascii="Arial" w:hAnsi="Arial" w:cs="Arial"/>
          <w:sz w:val="20"/>
          <w:szCs w:val="20"/>
        </w:rPr>
      </w:pPr>
    </w:p>
    <w:p w14:paraId="33CD60D9" w14:textId="77777777" w:rsidR="00085B74" w:rsidRDefault="00085B74" w:rsidP="006955F4">
      <w:pPr>
        <w:rPr>
          <w:rFonts w:ascii="Arial" w:hAnsi="Arial" w:cs="Arial"/>
          <w:sz w:val="20"/>
          <w:szCs w:val="20"/>
        </w:rPr>
      </w:pPr>
    </w:p>
    <w:p w14:paraId="2889B34F" w14:textId="31B3FC14" w:rsidR="006955F4" w:rsidRPr="00085B74"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FACULTY INFORMATION</w:t>
      </w:r>
    </w:p>
    <w:p w14:paraId="45B0B404"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Dr. Sharon Klein</w:t>
      </w:r>
    </w:p>
    <w:p w14:paraId="26F6E0E3"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Associate Professor</w:t>
      </w:r>
    </w:p>
    <w:p w14:paraId="681E195D"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School of Economics</w:t>
      </w:r>
    </w:p>
    <w:p w14:paraId="65BFE7C3"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Winslow Hall, Room 305C</w:t>
      </w:r>
    </w:p>
    <w:p w14:paraId="0E2B2206"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207-581-3174</w:t>
      </w:r>
    </w:p>
    <w:p w14:paraId="27C4EF29" w14:textId="77777777" w:rsidR="006955F4" w:rsidRDefault="006955F4" w:rsidP="006955F4">
      <w:pPr>
        <w:pBdr>
          <w:top w:val="nil"/>
          <w:left w:val="nil"/>
          <w:bottom w:val="nil"/>
          <w:right w:val="nil"/>
          <w:between w:val="nil"/>
        </w:pBdr>
        <w:rPr>
          <w:rFonts w:ascii="Arial" w:eastAsia="Arial" w:hAnsi="Arial" w:cs="Arial"/>
          <w:i/>
          <w:color w:val="000000"/>
        </w:rPr>
      </w:pPr>
      <w:r>
        <w:rPr>
          <w:rFonts w:ascii="Arial" w:eastAsia="Arial" w:hAnsi="Arial" w:cs="Arial"/>
          <w:color w:val="0000FF"/>
        </w:rPr>
        <w:t>sharon.klein@maine.edu</w:t>
      </w:r>
      <w:r>
        <w:rPr>
          <w:rFonts w:ascii="Arial" w:eastAsia="Arial" w:hAnsi="Arial" w:cs="Arial"/>
          <w:color w:val="000000"/>
        </w:rPr>
        <w:t xml:space="preserve"> </w:t>
      </w:r>
      <w:r>
        <w:rPr>
          <w:rFonts w:ascii="Arial" w:eastAsia="Arial" w:hAnsi="Arial" w:cs="Arial"/>
          <w:i/>
          <w:color w:val="000000"/>
        </w:rPr>
        <w:t>(when sending email to this address, please start the subject line with the course designator (e.g., ECO 405 or ECO 505))</w:t>
      </w:r>
    </w:p>
    <w:p w14:paraId="4917CD76" w14:textId="77777777" w:rsidR="006955F4" w:rsidRDefault="006955F4" w:rsidP="006955F4">
      <w:pPr>
        <w:pBdr>
          <w:top w:val="nil"/>
          <w:left w:val="nil"/>
          <w:bottom w:val="nil"/>
          <w:right w:val="nil"/>
          <w:between w:val="nil"/>
        </w:pBdr>
        <w:rPr>
          <w:rFonts w:ascii="Arial" w:eastAsia="Arial" w:hAnsi="Arial" w:cs="Arial"/>
          <w:b/>
          <w:color w:val="000000"/>
        </w:rPr>
      </w:pPr>
    </w:p>
    <w:p w14:paraId="31321257"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Office Hours</w:t>
      </w:r>
      <w:r>
        <w:rPr>
          <w:rFonts w:ascii="Arial" w:eastAsia="Arial" w:hAnsi="Arial" w:cs="Arial"/>
          <w:color w:val="000000"/>
        </w:rPr>
        <w:t>: TBD during first week of class</w:t>
      </w:r>
    </w:p>
    <w:p w14:paraId="128B2A4C" w14:textId="77777777" w:rsidR="007D4274" w:rsidRPr="00DE54AF" w:rsidRDefault="007D4274" w:rsidP="009C557E">
      <w:pPr>
        <w:pStyle w:val="NormalWeb"/>
        <w:spacing w:before="0" w:beforeAutospacing="0" w:after="0" w:afterAutospacing="0"/>
        <w:rPr>
          <w:rFonts w:ascii="Arial" w:hAnsi="Arial" w:cs="Arial"/>
        </w:rPr>
      </w:pPr>
    </w:p>
    <w:p w14:paraId="6B1D3F5D" w14:textId="77777777" w:rsidR="006955F4" w:rsidRPr="0056235F"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lastRenderedPageBreak/>
        <w:t>INSTRUCTIONAL MATERIALS AND METHODS</w:t>
      </w:r>
    </w:p>
    <w:p w14:paraId="5C14B730" w14:textId="77777777" w:rsidR="006955F4" w:rsidRDefault="006955F4" w:rsidP="006955F4">
      <w:pPr>
        <w:rPr>
          <w:rFonts w:ascii="Arial" w:eastAsia="Arial" w:hAnsi="Arial" w:cs="Arial"/>
          <w:b/>
        </w:rPr>
      </w:pPr>
    </w:p>
    <w:p w14:paraId="21C49590" w14:textId="180A52E8" w:rsidR="006955F4" w:rsidRPr="00C20513" w:rsidRDefault="006955F4" w:rsidP="006955F4">
      <w:pPr>
        <w:rPr>
          <w:rFonts w:ascii="Times New Roman" w:eastAsia="Times New Roman" w:hAnsi="Times New Roman" w:cs="Times New Roman"/>
        </w:rPr>
      </w:pPr>
      <w:r>
        <w:rPr>
          <w:rFonts w:ascii="Arial" w:eastAsia="Arial" w:hAnsi="Arial" w:cs="Arial"/>
          <w:b/>
        </w:rPr>
        <w:t xml:space="preserve">Required Texts: </w:t>
      </w:r>
      <w:r>
        <w:rPr>
          <w:rFonts w:ascii="Arial" w:eastAsia="Arial" w:hAnsi="Arial" w:cs="Arial"/>
        </w:rPr>
        <w:t>There is no required text for this course. All required readings and videos will be available through the course website in Google Classroom (</w:t>
      </w:r>
      <w:hyperlink r:id="rId9">
        <w:r>
          <w:rPr>
            <w:rFonts w:ascii="Arial" w:eastAsia="Arial" w:hAnsi="Arial" w:cs="Arial"/>
            <w:color w:val="000080"/>
            <w:u w:val="single"/>
          </w:rPr>
          <w:t>https://classroom.google.com</w:t>
        </w:r>
      </w:hyperlink>
      <w:r>
        <w:rPr>
          <w:rFonts w:ascii="Arial" w:eastAsia="Arial" w:hAnsi="Arial" w:cs="Arial"/>
        </w:rPr>
        <w:t xml:space="preserve">, class code: </w:t>
      </w:r>
      <w:proofErr w:type="spellStart"/>
      <w:r w:rsidR="00C20513" w:rsidRPr="00C20513">
        <w:rPr>
          <w:rFonts w:ascii="Arial" w:eastAsia="Times New Roman" w:hAnsi="Arial" w:cs="Arial"/>
          <w:b/>
          <w:highlight w:val="yellow"/>
        </w:rPr>
        <w:t>zzpimdm</w:t>
      </w:r>
      <w:proofErr w:type="spellEnd"/>
      <w:r>
        <w:rPr>
          <w:rFonts w:ascii="Arial" w:eastAsia="Arial" w:hAnsi="Arial" w:cs="Arial"/>
        </w:rPr>
        <w:t>). It is recommended that students bring a laptop and HDMI connector to class if they have one. This is not required, but may make some in-class activities easier.</w:t>
      </w:r>
    </w:p>
    <w:p w14:paraId="0DAA8916" w14:textId="77777777" w:rsidR="006955F4" w:rsidRDefault="006955F4" w:rsidP="006955F4">
      <w:pPr>
        <w:rPr>
          <w:rFonts w:ascii="Arial" w:eastAsia="Arial" w:hAnsi="Arial" w:cs="Arial"/>
          <w:b/>
        </w:rPr>
      </w:pPr>
    </w:p>
    <w:p w14:paraId="6259C750" w14:textId="4BBC04AE"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Google Classroom </w:t>
      </w:r>
      <w:r>
        <w:rPr>
          <w:rFonts w:ascii="Arial" w:eastAsia="Arial" w:hAnsi="Arial" w:cs="Arial"/>
          <w:color w:val="000000"/>
        </w:rPr>
        <w:t xml:space="preserve">will be our main stop for most course content. This is where I will post weekly readings, videos, some assignments, as well as announcements and most grades. I may ask you to submit some assignments through Classroom. You will receive grades for these assignments through Classroom. Classroom also links to Google Drive (GD) so if you have GD installed on your computer and set up to automatically sync, you can access the Classroom folder for this course directly from your computer’s desktop. Alternatively, you can visit your GD through your web browser and find the Classroom folder for this course in there. </w:t>
      </w:r>
    </w:p>
    <w:p w14:paraId="070C7416" w14:textId="03CE208D" w:rsidR="00BC2082" w:rsidRDefault="00BC2082" w:rsidP="006955F4">
      <w:pPr>
        <w:pBdr>
          <w:top w:val="nil"/>
          <w:left w:val="nil"/>
          <w:bottom w:val="nil"/>
          <w:right w:val="nil"/>
          <w:between w:val="nil"/>
        </w:pBdr>
        <w:rPr>
          <w:rFonts w:ascii="Arial" w:eastAsia="Arial" w:hAnsi="Arial" w:cs="Arial"/>
          <w:b/>
          <w:color w:val="000000"/>
        </w:rPr>
      </w:pPr>
    </w:p>
    <w:p w14:paraId="15C36950" w14:textId="50317509" w:rsidR="00BC2082" w:rsidRPr="00BC2082" w:rsidRDefault="00BC2082" w:rsidP="006955F4">
      <w:pPr>
        <w:pBdr>
          <w:top w:val="nil"/>
          <w:left w:val="nil"/>
          <w:bottom w:val="nil"/>
          <w:right w:val="nil"/>
          <w:between w:val="nil"/>
        </w:pBdr>
        <w:rPr>
          <w:rFonts w:ascii="Arial" w:eastAsia="Arial" w:hAnsi="Arial" w:cs="Arial"/>
        </w:rPr>
      </w:pPr>
      <w:r>
        <w:rPr>
          <w:rFonts w:ascii="Arial" w:eastAsia="Arial" w:hAnsi="Arial" w:cs="Arial"/>
          <w:b/>
          <w:color w:val="000000"/>
        </w:rPr>
        <w:t xml:space="preserve">Google Programs: </w:t>
      </w:r>
      <w:r w:rsidRPr="00DA250F">
        <w:rPr>
          <w:rFonts w:ascii="Arial" w:eastAsia="Arial" w:hAnsi="Arial" w:cs="Arial"/>
          <w:color w:val="000000"/>
        </w:rPr>
        <w:t>We will be using many</w:t>
      </w:r>
      <w:r w:rsidRPr="00DA250F">
        <w:rPr>
          <w:rFonts w:ascii="Arial" w:eastAsia="Arial" w:hAnsi="Arial" w:cs="Arial"/>
        </w:rPr>
        <w:t xml:space="preserve"> Google </w:t>
      </w:r>
      <w:r>
        <w:rPr>
          <w:rFonts w:ascii="Arial" w:eastAsia="Arial" w:hAnsi="Arial" w:cs="Arial"/>
        </w:rPr>
        <w:t>programs</w:t>
      </w:r>
      <w:r w:rsidRPr="00DA250F">
        <w:rPr>
          <w:rFonts w:ascii="Arial" w:eastAsia="Arial" w:hAnsi="Arial" w:cs="Arial"/>
        </w:rPr>
        <w:t xml:space="preserve"> (Docs, Sheets, Forms, Slides) to facilitate active and collaborative learning. Students should familiarize themselves with these programs and make sure they know how to use them</w:t>
      </w:r>
      <w:r>
        <w:rPr>
          <w:rFonts w:ascii="Arial" w:eastAsia="Arial" w:hAnsi="Arial" w:cs="Arial"/>
        </w:rPr>
        <w:t xml:space="preserve"> and attend office hours early on if they are having trouble</w:t>
      </w:r>
      <w:r w:rsidRPr="00DA250F">
        <w:rPr>
          <w:rFonts w:ascii="Arial" w:eastAsia="Arial" w:hAnsi="Arial" w:cs="Arial"/>
        </w:rPr>
        <w:t xml:space="preserve">. There will be resources posted on Google Classroom to help students familiarize themselves with these programs.  </w:t>
      </w:r>
    </w:p>
    <w:p w14:paraId="29403C5A" w14:textId="77777777" w:rsidR="006955F4" w:rsidRDefault="006955F4" w:rsidP="006955F4">
      <w:pPr>
        <w:rPr>
          <w:rFonts w:ascii="Arial" w:eastAsia="Arial" w:hAnsi="Arial" w:cs="Arial"/>
          <w:b/>
        </w:rPr>
      </w:pPr>
    </w:p>
    <w:p w14:paraId="20581EF1" w14:textId="77777777" w:rsidR="006955F4" w:rsidRDefault="006955F4" w:rsidP="006955F4">
      <w:pPr>
        <w:rPr>
          <w:rFonts w:ascii="Arial" w:eastAsia="Arial" w:hAnsi="Arial" w:cs="Arial"/>
          <w:b/>
        </w:rPr>
      </w:pPr>
      <w:r>
        <w:rPr>
          <w:rFonts w:ascii="Arial" w:eastAsia="Arial" w:hAnsi="Arial" w:cs="Arial"/>
          <w:b/>
        </w:rPr>
        <w:t>Non-Traditional Teaching Methods</w:t>
      </w:r>
    </w:p>
    <w:p w14:paraId="1089F4B1" w14:textId="2E3AA12B" w:rsidR="006955F4" w:rsidRPr="007670F2" w:rsidRDefault="006955F4" w:rsidP="007670F2">
      <w:pPr>
        <w:rPr>
          <w:rFonts w:ascii="Arial" w:eastAsia="Arial" w:hAnsi="Arial" w:cs="Arial"/>
          <w:b/>
        </w:rPr>
      </w:pPr>
      <w:r>
        <w:rPr>
          <w:rFonts w:ascii="Arial" w:eastAsia="Arial" w:hAnsi="Arial" w:cs="Arial"/>
        </w:rPr>
        <w:t xml:space="preserve">This course uses active, inquiry-based, and collaborative learning methods, as well as a partial “flipped” classroom model to enrich student understanding of the material and help students develop professionally and personally (for more information, see: </w:t>
      </w:r>
      <w:hyperlink r:id="rId10">
        <w:r>
          <w:rPr>
            <w:rFonts w:ascii="Arial" w:eastAsia="Arial" w:hAnsi="Arial" w:cs="Arial"/>
            <w:color w:val="000000"/>
            <w:u w:val="single"/>
          </w:rPr>
          <w:t>https://www.youtube.com/watch?v=MdymI61hLPY&amp;list=PLE8C54256779B374D&amp;index=3&amp;feature=plpp_video</w:t>
        </w:r>
      </w:hyperlink>
      <w:r>
        <w:rPr>
          <w:rFonts w:ascii="Arial" w:eastAsia="Arial" w:hAnsi="Arial" w:cs="Arial"/>
        </w:rPr>
        <w:t xml:space="preserve">). There will be times we will use a traditional lecture-style approach to class, but most of the time in class, students will be expected and required to actively engage in discussions, debates, problem-solving, and other activities that help improve learning outcomes, problem-solving and critical thinking skills, confidence, retention of information, group collaboration, and many other important aspects of learning. In order to participate fully in these activities, students will need to do readings, watch videos, and complete written assignments outside of class, on time. Students will be graded on each of these important components of learning, in-class (through </w:t>
      </w:r>
      <w:r w:rsidR="00442CA4">
        <w:rPr>
          <w:rFonts w:ascii="Arial" w:eastAsia="Arial" w:hAnsi="Arial" w:cs="Arial"/>
        </w:rPr>
        <w:t>exams</w:t>
      </w:r>
      <w:r>
        <w:rPr>
          <w:rFonts w:ascii="Arial" w:eastAsia="Arial" w:hAnsi="Arial" w:cs="Arial"/>
        </w:rPr>
        <w:t xml:space="preserve"> and in-class </w:t>
      </w:r>
      <w:r w:rsidR="00442CA4">
        <w:rPr>
          <w:rFonts w:ascii="Arial" w:eastAsia="Arial" w:hAnsi="Arial" w:cs="Arial"/>
        </w:rPr>
        <w:t>assignments</w:t>
      </w:r>
      <w:r>
        <w:rPr>
          <w:rFonts w:ascii="Arial" w:eastAsia="Arial" w:hAnsi="Arial" w:cs="Arial"/>
        </w:rPr>
        <w:t xml:space="preserve">) and out-of-class (through </w:t>
      </w:r>
      <w:r w:rsidR="00442CA4">
        <w:rPr>
          <w:rFonts w:ascii="Arial" w:eastAsia="Arial" w:hAnsi="Arial" w:cs="Arial"/>
        </w:rPr>
        <w:t>homework</w:t>
      </w:r>
      <w:r>
        <w:rPr>
          <w:rFonts w:ascii="Arial" w:eastAsia="Arial" w:hAnsi="Arial" w:cs="Arial"/>
        </w:rPr>
        <w:t>). It is also recommended that students bring a laptop and HDMI connector to class if they have one. This is not required, but may make some in-class activities easier.</w:t>
      </w:r>
    </w:p>
    <w:p w14:paraId="7D130069" w14:textId="1270B433" w:rsidR="006955F4" w:rsidRPr="007670F2" w:rsidRDefault="006955F4" w:rsidP="007670F2">
      <w:pPr>
        <w:pStyle w:val="Heading4"/>
        <w:spacing w:before="0"/>
        <w:rPr>
          <w:rFonts w:ascii="Arial" w:eastAsia="Arial" w:hAnsi="Arial" w:cs="Arial"/>
          <w:b w:val="0"/>
          <w:i/>
          <w:color w:val="000000"/>
        </w:rPr>
      </w:pPr>
      <w:r>
        <w:rPr>
          <w:rFonts w:ascii="Arial" w:eastAsia="Arial" w:hAnsi="Arial" w:cs="Arial"/>
          <w:b w:val="0"/>
          <w:color w:val="000000"/>
        </w:rPr>
        <w:t xml:space="preserve">True to the spirit of inquiry-based learning, I may not always give a direct answer to a question but rather encourage students to find the answers on their own. This may seem frustrating and inefficient at times, but finding answers on their own </w:t>
      </w:r>
      <w:proofErr w:type="gramStart"/>
      <w:r>
        <w:rPr>
          <w:rFonts w:ascii="Arial" w:eastAsia="Arial" w:hAnsi="Arial" w:cs="Arial"/>
          <w:b w:val="0"/>
          <w:color w:val="000000"/>
        </w:rPr>
        <w:t>helps</w:t>
      </w:r>
      <w:proofErr w:type="gramEnd"/>
      <w:r>
        <w:rPr>
          <w:rFonts w:ascii="Arial" w:eastAsia="Arial" w:hAnsi="Arial" w:cs="Arial"/>
          <w:b w:val="0"/>
          <w:color w:val="000000"/>
        </w:rPr>
        <w:t xml:space="preserve"> students understand concepts at a deeper level and retain information better. I will provide direct answers when necessary, and I will be open about when I am being indirect and why.</w:t>
      </w:r>
    </w:p>
    <w:p w14:paraId="5D03B4B4" w14:textId="77777777" w:rsidR="006955F4" w:rsidRPr="0056235F"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COURSE GOAL</w:t>
      </w:r>
    </w:p>
    <w:p w14:paraId="70FDBE0D" w14:textId="77777777" w:rsidR="008107D7" w:rsidRDefault="008107D7" w:rsidP="008107D7">
      <w:pPr>
        <w:rPr>
          <w:rFonts w:ascii="Arial" w:hAnsi="Arial" w:cs="Arial"/>
          <w:b/>
          <w:bCs/>
          <w:sz w:val="20"/>
          <w:szCs w:val="20"/>
        </w:rPr>
      </w:pPr>
    </w:p>
    <w:p w14:paraId="193635A3" w14:textId="6E34E6C6" w:rsidR="00C02DCC" w:rsidRPr="00102421" w:rsidRDefault="008107D7" w:rsidP="00992E6F">
      <w:pPr>
        <w:outlineLvl w:val="3"/>
        <w:rPr>
          <w:rFonts w:ascii="Arial" w:eastAsia="Times New Roman" w:hAnsi="Arial" w:cs="Arial"/>
          <w:b/>
          <w:bCs/>
        </w:rPr>
      </w:pPr>
      <w:r w:rsidRPr="00102421">
        <w:rPr>
          <w:rFonts w:ascii="Arial" w:eastAsia="Times New Roman" w:hAnsi="Arial" w:cs="Arial"/>
          <w:bCs/>
        </w:rPr>
        <w:t>The main goal of this course is to e</w:t>
      </w:r>
      <w:r w:rsidRPr="00102421">
        <w:rPr>
          <w:rFonts w:ascii="Arial" w:hAnsi="Arial" w:cs="Arial"/>
          <w:bCs/>
        </w:rPr>
        <w:t>xpand student understanding of the current energy system, sustainable energy alternatives, and the citizen’s role in achieving a sustainable energy future.</w:t>
      </w:r>
    </w:p>
    <w:p w14:paraId="4FB47279" w14:textId="77777777" w:rsidR="00C02DCC" w:rsidRPr="00102421" w:rsidRDefault="00C02DCC" w:rsidP="008107D7">
      <w:pPr>
        <w:rPr>
          <w:rFonts w:ascii="Arial" w:hAnsi="Arial" w:cs="Arial"/>
          <w:b/>
          <w:bCs/>
        </w:rPr>
      </w:pPr>
    </w:p>
    <w:p w14:paraId="1FC36D6C" w14:textId="77777777" w:rsidR="006B48A1" w:rsidRPr="0056235F" w:rsidRDefault="006B48A1" w:rsidP="006B48A1">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lastRenderedPageBreak/>
        <w:t>INSTRUCTIONAL OBJECTIVES</w:t>
      </w:r>
    </w:p>
    <w:p w14:paraId="2BC4268A" w14:textId="42DF740C" w:rsidR="008107D7" w:rsidRPr="00102421" w:rsidRDefault="008107D7" w:rsidP="008107D7">
      <w:pPr>
        <w:pStyle w:val="ListParagraph"/>
        <w:numPr>
          <w:ilvl w:val="0"/>
          <w:numId w:val="2"/>
        </w:numPr>
        <w:rPr>
          <w:rStyle w:val="Strong"/>
          <w:rFonts w:ascii="Arial" w:eastAsia="Times New Roman" w:hAnsi="Arial" w:cs="Arial"/>
          <w:b w:val="0"/>
        </w:rPr>
      </w:pPr>
      <w:r w:rsidRPr="00102421">
        <w:rPr>
          <w:rStyle w:val="Strong"/>
          <w:rFonts w:ascii="Arial" w:eastAsia="Times New Roman" w:hAnsi="Arial" w:cs="Arial"/>
          <w:b w:val="0"/>
        </w:rPr>
        <w:t>Describe energy production and consumption systems using appropriate units and vocabulary.</w:t>
      </w:r>
    </w:p>
    <w:p w14:paraId="1F074484" w14:textId="77777777" w:rsidR="008107D7" w:rsidRPr="0010242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Identify existing patterns, policies and targets associated with energy consumption and production.</w:t>
      </w:r>
    </w:p>
    <w:p w14:paraId="74DC4142" w14:textId="77777777" w:rsidR="008107D7" w:rsidRPr="0010242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Identify options and constraints associated with various methods of alternative energy production, transportation, and use.</w:t>
      </w:r>
    </w:p>
    <w:p w14:paraId="40C081DA" w14:textId="496C3A94" w:rsidR="008107D7" w:rsidRPr="00102421" w:rsidRDefault="008107D7" w:rsidP="008107D7">
      <w:pPr>
        <w:pStyle w:val="ListParagraph"/>
        <w:numPr>
          <w:ilvl w:val="0"/>
          <w:numId w:val="2"/>
        </w:numPr>
        <w:rPr>
          <w:rFonts w:ascii="Arial" w:hAnsi="Arial" w:cs="Arial"/>
        </w:rPr>
      </w:pPr>
      <w:r w:rsidRPr="00102421">
        <w:rPr>
          <w:rStyle w:val="Strong"/>
          <w:rFonts w:ascii="Arial" w:eastAsia="Times New Roman" w:hAnsi="Arial" w:cs="Arial"/>
          <w:b w:val="0"/>
        </w:rPr>
        <w:t>Discuss the role of the citizen in local, state and national energy policy</w:t>
      </w:r>
      <w:r w:rsidR="00422687">
        <w:rPr>
          <w:rStyle w:val="Strong"/>
          <w:rFonts w:ascii="Arial" w:eastAsia="Times New Roman" w:hAnsi="Arial" w:cs="Arial"/>
          <w:b w:val="0"/>
        </w:rPr>
        <w:t xml:space="preserve"> and other sustainable energy action</w:t>
      </w:r>
      <w:r w:rsidRPr="00102421">
        <w:rPr>
          <w:rFonts w:ascii="Arial" w:eastAsia="Times New Roman" w:hAnsi="Arial" w:cs="Arial"/>
        </w:rPr>
        <w:t>.</w:t>
      </w:r>
    </w:p>
    <w:p w14:paraId="34427238" w14:textId="76B54C18" w:rsidR="008107D7" w:rsidRPr="00102421" w:rsidRDefault="008107D7" w:rsidP="008107D7">
      <w:pPr>
        <w:pStyle w:val="ListParagraph"/>
        <w:numPr>
          <w:ilvl w:val="0"/>
          <w:numId w:val="2"/>
        </w:numPr>
        <w:rPr>
          <w:rFonts w:ascii="Arial" w:hAnsi="Arial" w:cs="Arial"/>
        </w:rPr>
      </w:pPr>
      <w:r w:rsidRPr="00102421">
        <w:rPr>
          <w:rStyle w:val="Strong"/>
          <w:rFonts w:ascii="Arial" w:eastAsia="Times New Roman" w:hAnsi="Arial" w:cs="Arial"/>
          <w:b w:val="0"/>
        </w:rPr>
        <w:t>Discuss tradeoffs inherent in the selection of energy options</w:t>
      </w:r>
      <w:r w:rsidRPr="00102421">
        <w:rPr>
          <w:rStyle w:val="Strong"/>
          <w:rFonts w:ascii="Arial" w:eastAsia="Times New Roman" w:hAnsi="Arial" w:cs="Arial"/>
        </w:rPr>
        <w:t>.</w:t>
      </w:r>
      <w:r w:rsidRPr="00102421">
        <w:rPr>
          <w:rFonts w:ascii="Arial" w:eastAsia="Times New Roman" w:hAnsi="Arial" w:cs="Arial"/>
        </w:rPr>
        <w:t> </w:t>
      </w:r>
    </w:p>
    <w:p w14:paraId="7424A901" w14:textId="61336C2E" w:rsidR="008107D7" w:rsidRPr="006B48A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Evaluate the overall sustainability of energy options</w:t>
      </w:r>
      <w:r w:rsidRPr="00102421">
        <w:rPr>
          <w:rStyle w:val="Strong"/>
          <w:rFonts w:ascii="Arial" w:eastAsia="Times New Roman" w:hAnsi="Arial" w:cs="Arial"/>
        </w:rPr>
        <w:t>.</w:t>
      </w:r>
    </w:p>
    <w:p w14:paraId="0CC9FEAD" w14:textId="7FD55882" w:rsidR="006B48A1" w:rsidRDefault="006B48A1" w:rsidP="006B48A1">
      <w:pPr>
        <w:rPr>
          <w:rStyle w:val="Strong"/>
          <w:rFonts w:ascii="Arial" w:hAnsi="Arial" w:cs="Arial"/>
          <w:b w:val="0"/>
          <w:bCs w:val="0"/>
        </w:rPr>
      </w:pPr>
    </w:p>
    <w:p w14:paraId="4E72AE0E" w14:textId="77777777" w:rsidR="006B48A1" w:rsidRPr="0056235F" w:rsidRDefault="006B48A1" w:rsidP="006B48A1">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STUDENT LEARNING OUTCOMES</w:t>
      </w:r>
    </w:p>
    <w:p w14:paraId="208C318B" w14:textId="77777777" w:rsidR="006B48A1" w:rsidRDefault="006B48A1" w:rsidP="006B48A1">
      <w:pPr>
        <w:rPr>
          <w:rFonts w:ascii="Arial" w:eastAsia="Arial" w:hAnsi="Arial" w:cs="Arial"/>
          <w:b/>
          <w:u w:val="single"/>
        </w:rPr>
      </w:pPr>
      <w:r>
        <w:rPr>
          <w:rFonts w:ascii="Arial" w:eastAsia="Arial" w:hAnsi="Arial" w:cs="Arial"/>
          <w:i/>
          <w:u w:val="single"/>
        </w:rPr>
        <w:t>Upon successful completion of this course, students will be able to</w:t>
      </w:r>
      <w:r>
        <w:rPr>
          <w:rFonts w:ascii="Arial" w:eastAsia="Arial" w:hAnsi="Arial" w:cs="Arial"/>
        </w:rPr>
        <w:t>:</w:t>
      </w:r>
    </w:p>
    <w:p w14:paraId="7131F2A7" w14:textId="2118B44A"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Explain, to an audience of mixed energy knowledge, the most pressing sustainable energy-related problems and </w:t>
      </w:r>
      <w:r>
        <w:rPr>
          <w:rFonts w:ascii="Arial" w:eastAsia="Arial" w:hAnsi="Arial" w:cs="Arial"/>
          <w:color w:val="000000"/>
        </w:rPr>
        <w:t>potential solutions</w:t>
      </w:r>
      <w:r>
        <w:rPr>
          <w:rFonts w:ascii="Arial" w:eastAsia="Arial" w:hAnsi="Arial" w:cs="Arial"/>
          <w:color w:val="000000"/>
        </w:rPr>
        <w:t>.</w:t>
      </w:r>
    </w:p>
    <w:p w14:paraId="2436E928" w14:textId="15D9D4B5"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Evaluate technical, economic, environmental, and social </w:t>
      </w:r>
      <w:r>
        <w:rPr>
          <w:rFonts w:ascii="Arial" w:eastAsia="Arial" w:hAnsi="Arial" w:cs="Arial"/>
          <w:color w:val="000000"/>
        </w:rPr>
        <w:t>advantages and disadvantages</w:t>
      </w:r>
      <w:r>
        <w:rPr>
          <w:rFonts w:ascii="Arial" w:eastAsia="Arial" w:hAnsi="Arial" w:cs="Arial"/>
          <w:color w:val="000000"/>
        </w:rPr>
        <w:t xml:space="preserve"> of different energy solutions.</w:t>
      </w:r>
    </w:p>
    <w:p w14:paraId="699B5A00" w14:textId="46CCE60F"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Formulate sustainable energy solutions that </w:t>
      </w:r>
      <w:r>
        <w:rPr>
          <w:rFonts w:ascii="Arial" w:eastAsia="Arial" w:hAnsi="Arial" w:cs="Arial"/>
          <w:color w:val="000000"/>
        </w:rPr>
        <w:t xml:space="preserve">citizens can help implement and identify specific actions citizens can take to </w:t>
      </w:r>
      <w:proofErr w:type="gramStart"/>
      <w:r>
        <w:rPr>
          <w:rFonts w:ascii="Arial" w:eastAsia="Arial" w:hAnsi="Arial" w:cs="Arial"/>
          <w:color w:val="000000"/>
        </w:rPr>
        <w:t>effect</w:t>
      </w:r>
      <w:proofErr w:type="gramEnd"/>
      <w:r>
        <w:rPr>
          <w:rFonts w:ascii="Arial" w:eastAsia="Arial" w:hAnsi="Arial" w:cs="Arial"/>
          <w:color w:val="000000"/>
        </w:rPr>
        <w:t xml:space="preserve"> these solutions</w:t>
      </w:r>
      <w:r>
        <w:rPr>
          <w:rFonts w:ascii="Arial" w:eastAsia="Arial" w:hAnsi="Arial" w:cs="Arial"/>
          <w:color w:val="000000"/>
        </w:rPr>
        <w:t>.</w:t>
      </w:r>
    </w:p>
    <w:p w14:paraId="07D8B43B" w14:textId="77777777"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Find, develop, and/or participate in local sustainable energy solutions.</w:t>
      </w:r>
    </w:p>
    <w:p w14:paraId="491B5EEF" w14:textId="77777777" w:rsidR="005541FD" w:rsidRPr="00102421" w:rsidRDefault="005541FD" w:rsidP="008107D7">
      <w:pPr>
        <w:pStyle w:val="Heading4"/>
        <w:spacing w:before="0" w:beforeAutospacing="0" w:after="0" w:afterAutospacing="0"/>
        <w:rPr>
          <w:rFonts w:ascii="Arial" w:eastAsia="Times New Roman" w:hAnsi="Arial" w:cs="Arial"/>
          <w:b w:val="0"/>
        </w:rPr>
      </w:pPr>
    </w:p>
    <w:p w14:paraId="6E7C3104" w14:textId="11F8E39A" w:rsidR="008107D7" w:rsidRPr="00102421" w:rsidRDefault="00B12B54" w:rsidP="008107D7">
      <w:pPr>
        <w:pStyle w:val="Heading4"/>
        <w:spacing w:before="0" w:beforeAutospacing="0" w:after="0" w:afterAutospacing="0"/>
        <w:rPr>
          <w:rFonts w:ascii="Arial" w:eastAsia="Times New Roman" w:hAnsi="Arial" w:cs="Arial"/>
          <w:b w:val="0"/>
        </w:rPr>
      </w:pPr>
      <w:r w:rsidRPr="00102421">
        <w:rPr>
          <w:rFonts w:ascii="Arial" w:eastAsia="Times New Roman" w:hAnsi="Arial" w:cs="Arial"/>
          <w:b w:val="0"/>
        </w:rPr>
        <w:t xml:space="preserve">We will </w:t>
      </w:r>
      <w:r w:rsidR="008107D7" w:rsidRPr="00102421">
        <w:rPr>
          <w:rFonts w:ascii="Arial" w:eastAsia="Times New Roman" w:hAnsi="Arial" w:cs="Arial"/>
          <w:b w:val="0"/>
        </w:rPr>
        <w:t xml:space="preserve">measure these learning outcomes throughout the semester through </w:t>
      </w:r>
      <w:r w:rsidR="008107D7" w:rsidRPr="00102421">
        <w:rPr>
          <w:rFonts w:ascii="Arial" w:eastAsia="Times New Roman" w:hAnsi="Arial" w:cs="Arial"/>
        </w:rPr>
        <w:t>homework</w:t>
      </w:r>
      <w:r w:rsidR="008107D7" w:rsidRPr="00102421">
        <w:rPr>
          <w:rFonts w:ascii="Arial" w:eastAsia="Times New Roman" w:hAnsi="Arial" w:cs="Arial"/>
          <w:b w:val="0"/>
        </w:rPr>
        <w:t xml:space="preserve">, </w:t>
      </w:r>
      <w:r w:rsidR="008107D7" w:rsidRPr="00102421">
        <w:rPr>
          <w:rStyle w:val="Strong"/>
          <w:rFonts w:ascii="Arial" w:eastAsia="Times New Roman" w:hAnsi="Arial" w:cs="Arial"/>
          <w:b/>
          <w:bCs/>
        </w:rPr>
        <w:t xml:space="preserve">in-class activities, </w:t>
      </w:r>
      <w:r w:rsidR="006B48A1">
        <w:rPr>
          <w:rStyle w:val="Strong"/>
          <w:rFonts w:ascii="Arial" w:eastAsia="Times New Roman" w:hAnsi="Arial" w:cs="Arial"/>
          <w:b/>
          <w:bCs/>
        </w:rPr>
        <w:t xml:space="preserve">and </w:t>
      </w:r>
      <w:r w:rsidR="008107D7" w:rsidRPr="00102421">
        <w:rPr>
          <w:rStyle w:val="Strong"/>
          <w:rFonts w:ascii="Arial" w:eastAsia="Times New Roman" w:hAnsi="Arial" w:cs="Arial"/>
          <w:b/>
          <w:bCs/>
        </w:rPr>
        <w:t>exams</w:t>
      </w:r>
      <w:r w:rsidR="008107D7" w:rsidRPr="00102421">
        <w:rPr>
          <w:rFonts w:ascii="Arial" w:eastAsia="Times New Roman" w:hAnsi="Arial" w:cs="Arial"/>
          <w:b w:val="0"/>
        </w:rPr>
        <w:t>.</w:t>
      </w:r>
    </w:p>
    <w:p w14:paraId="08807399" w14:textId="77777777" w:rsidR="00596DBC" w:rsidRPr="00102421" w:rsidRDefault="00596DBC" w:rsidP="001A0F41">
      <w:pPr>
        <w:rPr>
          <w:rFonts w:ascii="Arial" w:hAnsi="Arial" w:cs="Arial"/>
          <w:b/>
          <w:color w:val="0000FF"/>
        </w:rPr>
      </w:pPr>
    </w:p>
    <w:p w14:paraId="7D57B87F" w14:textId="745F9444" w:rsidR="00BD738E" w:rsidRDefault="00BD738E" w:rsidP="007B7782">
      <w:pPr>
        <w:rPr>
          <w:rFonts w:ascii="Arial" w:eastAsia="Arial" w:hAnsi="Arial" w:cs="Arial"/>
          <w:b/>
          <w:color w:val="0070C0"/>
        </w:rPr>
      </w:pPr>
      <w:r w:rsidRPr="0056235F">
        <w:rPr>
          <w:rFonts w:ascii="Arial" w:eastAsia="Arial" w:hAnsi="Arial" w:cs="Arial"/>
          <w:b/>
          <w:color w:val="0070C0"/>
        </w:rPr>
        <w:t>GRADING AND COURSE EXPECTATIONS</w:t>
      </w:r>
    </w:p>
    <w:p w14:paraId="11C7E8B2" w14:textId="77777777" w:rsidR="007B7782" w:rsidRPr="007B7782" w:rsidRDefault="007B7782" w:rsidP="007B7782">
      <w:pPr>
        <w:rPr>
          <w:rFonts w:ascii="Arial" w:eastAsia="Arial" w:hAnsi="Arial" w:cs="Arial"/>
          <w:b/>
          <w:color w:val="0070C0"/>
        </w:rPr>
      </w:pPr>
    </w:p>
    <w:p w14:paraId="1AF8BDD1" w14:textId="1F3CDF85" w:rsidR="00FA2E11" w:rsidRPr="00102421" w:rsidRDefault="00C31A78" w:rsidP="008004CE">
      <w:pPr>
        <w:pStyle w:val="Heading4"/>
        <w:spacing w:before="0" w:beforeAutospacing="0"/>
        <w:rPr>
          <w:rFonts w:ascii="Arial" w:eastAsia="Times New Roman" w:hAnsi="Arial" w:cs="Arial"/>
          <w:b w:val="0"/>
          <w:i/>
        </w:rPr>
      </w:pPr>
      <w:r w:rsidRPr="00102421">
        <w:rPr>
          <w:rFonts w:ascii="Arial" w:eastAsia="Times New Roman" w:hAnsi="Arial" w:cs="Arial"/>
          <w:b w:val="0"/>
        </w:rPr>
        <w:t>Components of Final Grade:</w:t>
      </w:r>
    </w:p>
    <w:tbl>
      <w:tblPr>
        <w:tblW w:w="7665" w:type="dxa"/>
        <w:jc w:val="center"/>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5864"/>
        <w:gridCol w:w="1801"/>
      </w:tblGrid>
      <w:tr w:rsidR="00FA2E11" w:rsidRPr="00102421" w14:paraId="1CC9F96C" w14:textId="77777777" w:rsidTr="003D21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ADC69E" w14:textId="7AB4D959" w:rsidR="00FA2E11" w:rsidRPr="00102421" w:rsidRDefault="000B7A5B" w:rsidP="0097711E">
            <w:pPr>
              <w:rPr>
                <w:rFonts w:ascii="Arial" w:eastAsia="Times New Roman" w:hAnsi="Arial" w:cs="Arial"/>
              </w:rPr>
            </w:pPr>
            <w:r w:rsidRPr="00102421">
              <w:rPr>
                <w:rFonts w:ascii="Arial" w:eastAsia="Times New Roman" w:hAnsi="Arial" w:cs="Arial"/>
              </w:rPr>
              <w:t>Homework</w:t>
            </w:r>
            <w:r w:rsidR="003D03BC" w:rsidRPr="00102421">
              <w:rPr>
                <w:rFonts w:ascii="Arial" w:eastAsia="Times New Roman" w:hAnsi="Arial" w:cs="Arial"/>
              </w:rPr>
              <w:t xml:space="preserve">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73BD" w14:textId="4495D3F3" w:rsidR="00FA2E11" w:rsidRPr="00102421" w:rsidRDefault="0027074B" w:rsidP="004A727B">
            <w:pPr>
              <w:rPr>
                <w:rFonts w:ascii="Arial" w:eastAsia="Times New Roman" w:hAnsi="Arial" w:cs="Arial"/>
              </w:rPr>
            </w:pPr>
            <w:r>
              <w:rPr>
                <w:rFonts w:ascii="Arial" w:eastAsia="Times New Roman" w:hAnsi="Arial" w:cs="Arial"/>
              </w:rPr>
              <w:t>35</w:t>
            </w:r>
            <w:r w:rsidR="00FA2E11" w:rsidRPr="00102421">
              <w:rPr>
                <w:rFonts w:ascii="Arial" w:eastAsia="Times New Roman" w:hAnsi="Arial" w:cs="Arial"/>
              </w:rPr>
              <w:t>%</w:t>
            </w:r>
          </w:p>
        </w:tc>
      </w:tr>
      <w:tr w:rsidR="000B7A5B" w:rsidRPr="00102421" w14:paraId="27DD2334" w14:textId="77777777" w:rsidTr="003D21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374493B" w14:textId="2CE298D8" w:rsidR="000B7A5B" w:rsidRPr="00102421" w:rsidRDefault="000B7A5B" w:rsidP="000B7A5B">
            <w:pPr>
              <w:rPr>
                <w:rFonts w:ascii="Arial" w:eastAsia="Times New Roman" w:hAnsi="Arial" w:cs="Arial"/>
              </w:rPr>
            </w:pPr>
            <w:r w:rsidRPr="00102421">
              <w:rPr>
                <w:rFonts w:ascii="Arial" w:eastAsia="Times New Roman" w:hAnsi="Arial" w:cs="Arial"/>
              </w:rPr>
              <w:t>In-Class Assignments</w:t>
            </w:r>
          </w:p>
        </w:tc>
        <w:tc>
          <w:tcPr>
            <w:tcW w:w="0" w:type="auto"/>
            <w:tcBorders>
              <w:top w:val="outset" w:sz="6" w:space="0" w:color="auto"/>
              <w:left w:val="outset" w:sz="6" w:space="0" w:color="auto"/>
              <w:bottom w:val="outset" w:sz="6" w:space="0" w:color="auto"/>
              <w:right w:val="outset" w:sz="6" w:space="0" w:color="auto"/>
            </w:tcBorders>
            <w:vAlign w:val="center"/>
          </w:tcPr>
          <w:p w14:paraId="4F2A6122" w14:textId="7694D9DB" w:rsidR="000B7A5B" w:rsidRPr="00102421" w:rsidRDefault="0027074B" w:rsidP="004A727B">
            <w:pPr>
              <w:rPr>
                <w:rFonts w:ascii="Arial" w:eastAsia="Times New Roman" w:hAnsi="Arial" w:cs="Arial"/>
              </w:rPr>
            </w:pPr>
            <w:r>
              <w:rPr>
                <w:rFonts w:ascii="Arial" w:eastAsia="Times New Roman" w:hAnsi="Arial" w:cs="Arial"/>
              </w:rPr>
              <w:t>35</w:t>
            </w:r>
            <w:r w:rsidR="000B7A5B" w:rsidRPr="00102421">
              <w:rPr>
                <w:rFonts w:ascii="Arial" w:eastAsia="Times New Roman" w:hAnsi="Arial" w:cs="Arial"/>
              </w:rPr>
              <w:t>%</w:t>
            </w:r>
          </w:p>
        </w:tc>
      </w:tr>
      <w:tr w:rsidR="003D03BC" w:rsidRPr="00102421" w14:paraId="7F93F8FF" w14:textId="77777777" w:rsidTr="003D21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43D528B" w14:textId="0B61C667" w:rsidR="003D03BC" w:rsidRPr="00102421" w:rsidRDefault="0027074B" w:rsidP="000B7A5B">
            <w:pPr>
              <w:rPr>
                <w:rFonts w:ascii="Arial" w:eastAsia="Times New Roman" w:hAnsi="Arial" w:cs="Arial"/>
              </w:rPr>
            </w:pPr>
            <w:r>
              <w:rPr>
                <w:rFonts w:ascii="Arial" w:eastAsia="Times New Roman" w:hAnsi="Arial" w:cs="Arial"/>
              </w:rPr>
              <w:t>Exams</w:t>
            </w:r>
          </w:p>
        </w:tc>
        <w:tc>
          <w:tcPr>
            <w:tcW w:w="0" w:type="auto"/>
            <w:tcBorders>
              <w:top w:val="outset" w:sz="6" w:space="0" w:color="auto"/>
              <w:left w:val="outset" w:sz="6" w:space="0" w:color="auto"/>
              <w:bottom w:val="outset" w:sz="6" w:space="0" w:color="auto"/>
              <w:right w:val="outset" w:sz="6" w:space="0" w:color="auto"/>
            </w:tcBorders>
            <w:vAlign w:val="center"/>
          </w:tcPr>
          <w:p w14:paraId="7F9483DF" w14:textId="2D1961E6" w:rsidR="003D03BC" w:rsidRPr="00102421" w:rsidRDefault="0027074B" w:rsidP="004A727B">
            <w:pPr>
              <w:rPr>
                <w:rFonts w:ascii="Arial" w:eastAsia="Times New Roman" w:hAnsi="Arial" w:cs="Arial"/>
              </w:rPr>
            </w:pPr>
            <w:r>
              <w:rPr>
                <w:rFonts w:ascii="Arial" w:eastAsia="Times New Roman" w:hAnsi="Arial" w:cs="Arial"/>
              </w:rPr>
              <w:t>3</w:t>
            </w:r>
            <w:r w:rsidR="00760C87" w:rsidRPr="00102421">
              <w:rPr>
                <w:rFonts w:ascii="Arial" w:eastAsia="Times New Roman" w:hAnsi="Arial" w:cs="Arial"/>
              </w:rPr>
              <w:t>0</w:t>
            </w:r>
            <w:r w:rsidR="003D03BC" w:rsidRPr="00102421">
              <w:rPr>
                <w:rFonts w:ascii="Arial" w:eastAsia="Times New Roman" w:hAnsi="Arial" w:cs="Arial"/>
              </w:rPr>
              <w:t>%</w:t>
            </w:r>
          </w:p>
        </w:tc>
      </w:tr>
    </w:tbl>
    <w:p w14:paraId="67B147E8" w14:textId="77777777" w:rsidR="00FA2E11" w:rsidRPr="00102421" w:rsidRDefault="00FA2E11" w:rsidP="00FA2E11">
      <w:pPr>
        <w:pStyle w:val="Heading4"/>
        <w:spacing w:before="0" w:beforeAutospacing="0" w:after="0" w:afterAutospacing="0"/>
        <w:rPr>
          <w:rFonts w:ascii="Arial" w:eastAsia="Times New Roman" w:hAnsi="Arial" w:cs="Arial"/>
          <w:b w:val="0"/>
        </w:rPr>
      </w:pPr>
    </w:p>
    <w:p w14:paraId="76396CD7" w14:textId="3E1E6F68" w:rsidR="00251C02" w:rsidRDefault="00251C02" w:rsidP="00251C02">
      <w:pPr>
        <w:pStyle w:val="Heading4"/>
        <w:spacing w:before="0"/>
        <w:rPr>
          <w:rFonts w:ascii="Arial" w:eastAsia="Arial" w:hAnsi="Arial" w:cs="Arial"/>
          <w:b w:val="0"/>
          <w:i/>
          <w:color w:val="000000"/>
        </w:rPr>
      </w:pPr>
      <w:r>
        <w:rPr>
          <w:rFonts w:ascii="Arial" w:eastAsia="Arial" w:hAnsi="Arial" w:cs="Arial"/>
          <w:b w:val="0"/>
          <w:color w:val="000000"/>
        </w:rPr>
        <w:t xml:space="preserve">The final semester grade will be the sum of the weighted total of </w:t>
      </w:r>
      <w:r>
        <w:rPr>
          <w:rFonts w:ascii="Arial" w:eastAsia="Arial" w:hAnsi="Arial" w:cs="Arial"/>
          <w:b w:val="0"/>
          <w:color w:val="000000"/>
        </w:rPr>
        <w:t>Homework Assignments</w:t>
      </w:r>
      <w:r>
        <w:rPr>
          <w:rFonts w:ascii="Arial" w:eastAsia="Arial" w:hAnsi="Arial" w:cs="Arial"/>
          <w:b w:val="0"/>
          <w:color w:val="000000"/>
        </w:rPr>
        <w:t xml:space="preserve">, In-Class </w:t>
      </w:r>
      <w:r>
        <w:rPr>
          <w:rFonts w:ascii="Arial" w:eastAsia="Arial" w:hAnsi="Arial" w:cs="Arial"/>
          <w:b w:val="0"/>
          <w:color w:val="000000"/>
        </w:rPr>
        <w:t>Assignments</w:t>
      </w:r>
      <w:r>
        <w:rPr>
          <w:rFonts w:ascii="Arial" w:eastAsia="Arial" w:hAnsi="Arial" w:cs="Arial"/>
          <w:b w:val="0"/>
          <w:color w:val="000000"/>
        </w:rPr>
        <w:t xml:space="preserve">, and </w:t>
      </w:r>
      <w:r>
        <w:rPr>
          <w:rFonts w:ascii="Arial" w:eastAsia="Arial" w:hAnsi="Arial" w:cs="Arial"/>
          <w:b w:val="0"/>
          <w:color w:val="000000"/>
        </w:rPr>
        <w:t>Exams</w:t>
      </w:r>
      <w:r>
        <w:rPr>
          <w:rFonts w:ascii="Arial" w:eastAsia="Arial" w:hAnsi="Arial" w:cs="Arial"/>
          <w:b w:val="0"/>
          <w:color w:val="000000"/>
        </w:rPr>
        <w:t xml:space="preserve"> and will be assigned as follows:</w:t>
      </w:r>
    </w:p>
    <w:tbl>
      <w:tblPr>
        <w:tblW w:w="765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65"/>
        <w:gridCol w:w="1708"/>
        <w:gridCol w:w="1772"/>
        <w:gridCol w:w="2111"/>
      </w:tblGrid>
      <w:tr w:rsidR="00251C02" w14:paraId="0668F705"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141176DC" w14:textId="77777777" w:rsidR="00251C02" w:rsidRDefault="00251C02" w:rsidP="00EF3CB4">
            <w:pPr>
              <w:rPr>
                <w:rFonts w:ascii="Arial" w:eastAsia="Arial" w:hAnsi="Arial" w:cs="Arial"/>
              </w:rPr>
            </w:pPr>
            <w:r>
              <w:rPr>
                <w:rFonts w:ascii="Arial" w:eastAsia="Arial" w:hAnsi="Arial" w:cs="Arial"/>
              </w:rPr>
              <w:t>A (93 or above)</w:t>
            </w:r>
          </w:p>
        </w:tc>
        <w:tc>
          <w:tcPr>
            <w:tcW w:w="1708" w:type="dxa"/>
            <w:tcBorders>
              <w:top w:val="single" w:sz="6" w:space="0" w:color="000000"/>
              <w:left w:val="single" w:sz="6" w:space="0" w:color="000000"/>
              <w:bottom w:val="single" w:sz="6" w:space="0" w:color="000000"/>
              <w:right w:val="single" w:sz="6" w:space="0" w:color="000000"/>
            </w:tcBorders>
            <w:vAlign w:val="center"/>
          </w:tcPr>
          <w:p w14:paraId="7D09880C" w14:textId="77777777" w:rsidR="00251C02" w:rsidRDefault="00251C02" w:rsidP="00EF3CB4">
            <w:pPr>
              <w:rPr>
                <w:rFonts w:ascii="Arial" w:eastAsia="Arial" w:hAnsi="Arial" w:cs="Arial"/>
              </w:rPr>
            </w:pPr>
            <w:r>
              <w:rPr>
                <w:rFonts w:ascii="Arial" w:eastAsia="Arial" w:hAnsi="Arial" w:cs="Arial"/>
              </w:rPr>
              <w:t>A- (90-92.9)</w:t>
            </w:r>
          </w:p>
        </w:tc>
        <w:tc>
          <w:tcPr>
            <w:tcW w:w="1772" w:type="dxa"/>
            <w:tcBorders>
              <w:top w:val="single" w:sz="6" w:space="0" w:color="000000"/>
              <w:left w:val="single" w:sz="6" w:space="0" w:color="000000"/>
              <w:bottom w:val="single" w:sz="6" w:space="0" w:color="000000"/>
              <w:right w:val="single" w:sz="6" w:space="0" w:color="000000"/>
            </w:tcBorders>
            <w:vAlign w:val="center"/>
          </w:tcPr>
          <w:p w14:paraId="71B5220D" w14:textId="77777777" w:rsidR="00251C02" w:rsidRDefault="00251C02" w:rsidP="00EF3CB4">
            <w:pPr>
              <w:rPr>
                <w:rFonts w:ascii="Arial" w:eastAsia="Arial" w:hAnsi="Arial" w:cs="Arial"/>
              </w:rPr>
            </w:pPr>
            <w:r>
              <w:rPr>
                <w:rFonts w:ascii="Arial" w:eastAsia="Arial" w:hAnsi="Arial" w:cs="Arial"/>
              </w:rPr>
              <w:t> B+ (87-89.9)</w:t>
            </w:r>
          </w:p>
        </w:tc>
        <w:tc>
          <w:tcPr>
            <w:tcW w:w="2111" w:type="dxa"/>
            <w:tcBorders>
              <w:top w:val="single" w:sz="6" w:space="0" w:color="000000"/>
              <w:left w:val="single" w:sz="6" w:space="0" w:color="000000"/>
              <w:bottom w:val="single" w:sz="6" w:space="0" w:color="000000"/>
              <w:right w:val="single" w:sz="6" w:space="0" w:color="000000"/>
            </w:tcBorders>
            <w:vAlign w:val="center"/>
          </w:tcPr>
          <w:p w14:paraId="4CE849ED" w14:textId="77777777" w:rsidR="00251C02" w:rsidRDefault="00251C02" w:rsidP="00EF3CB4">
            <w:pPr>
              <w:rPr>
                <w:rFonts w:ascii="Arial" w:eastAsia="Arial" w:hAnsi="Arial" w:cs="Arial"/>
              </w:rPr>
            </w:pPr>
            <w:r>
              <w:rPr>
                <w:rFonts w:ascii="Arial" w:eastAsia="Arial" w:hAnsi="Arial" w:cs="Arial"/>
              </w:rPr>
              <w:t>B (82-86.9)</w:t>
            </w:r>
          </w:p>
        </w:tc>
      </w:tr>
      <w:tr w:rsidR="00251C02" w14:paraId="4D4C581E"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03D94034" w14:textId="77777777" w:rsidR="00251C02" w:rsidRDefault="00251C02" w:rsidP="00EF3CB4">
            <w:pPr>
              <w:rPr>
                <w:rFonts w:ascii="Arial" w:eastAsia="Arial" w:hAnsi="Arial" w:cs="Arial"/>
              </w:rPr>
            </w:pPr>
            <w:r>
              <w:rPr>
                <w:rFonts w:ascii="Arial" w:eastAsia="Arial" w:hAnsi="Arial" w:cs="Arial"/>
              </w:rPr>
              <w:t>B- (80-81.9)</w:t>
            </w:r>
          </w:p>
        </w:tc>
        <w:tc>
          <w:tcPr>
            <w:tcW w:w="1708" w:type="dxa"/>
            <w:tcBorders>
              <w:top w:val="single" w:sz="6" w:space="0" w:color="000000"/>
              <w:left w:val="single" w:sz="6" w:space="0" w:color="000000"/>
              <w:bottom w:val="single" w:sz="6" w:space="0" w:color="000000"/>
              <w:right w:val="single" w:sz="6" w:space="0" w:color="000000"/>
            </w:tcBorders>
            <w:vAlign w:val="center"/>
          </w:tcPr>
          <w:p w14:paraId="4080C602" w14:textId="77777777" w:rsidR="00251C02" w:rsidRDefault="00251C02" w:rsidP="00EF3CB4">
            <w:pPr>
              <w:rPr>
                <w:rFonts w:ascii="Arial" w:eastAsia="Arial" w:hAnsi="Arial" w:cs="Arial"/>
              </w:rPr>
            </w:pPr>
            <w:r>
              <w:rPr>
                <w:rFonts w:ascii="Arial" w:eastAsia="Arial" w:hAnsi="Arial" w:cs="Arial"/>
              </w:rPr>
              <w:t>C+ (77-79.9)</w:t>
            </w:r>
          </w:p>
        </w:tc>
        <w:tc>
          <w:tcPr>
            <w:tcW w:w="1772" w:type="dxa"/>
            <w:tcBorders>
              <w:top w:val="single" w:sz="6" w:space="0" w:color="000000"/>
              <w:left w:val="single" w:sz="6" w:space="0" w:color="000000"/>
              <w:bottom w:val="single" w:sz="6" w:space="0" w:color="000000"/>
              <w:right w:val="single" w:sz="6" w:space="0" w:color="000000"/>
            </w:tcBorders>
            <w:vAlign w:val="center"/>
          </w:tcPr>
          <w:p w14:paraId="273920A2" w14:textId="77777777" w:rsidR="00251C02" w:rsidRDefault="00251C02" w:rsidP="00EF3CB4">
            <w:pPr>
              <w:rPr>
                <w:rFonts w:ascii="Arial" w:eastAsia="Arial" w:hAnsi="Arial" w:cs="Arial"/>
              </w:rPr>
            </w:pPr>
            <w:r>
              <w:rPr>
                <w:rFonts w:ascii="Arial" w:eastAsia="Arial" w:hAnsi="Arial" w:cs="Arial"/>
              </w:rPr>
              <w:t>C (72-76.9)</w:t>
            </w:r>
          </w:p>
        </w:tc>
        <w:tc>
          <w:tcPr>
            <w:tcW w:w="2111" w:type="dxa"/>
            <w:tcBorders>
              <w:top w:val="single" w:sz="6" w:space="0" w:color="000000"/>
              <w:left w:val="single" w:sz="6" w:space="0" w:color="000000"/>
              <w:bottom w:val="single" w:sz="6" w:space="0" w:color="000000"/>
              <w:right w:val="single" w:sz="6" w:space="0" w:color="000000"/>
            </w:tcBorders>
            <w:vAlign w:val="center"/>
          </w:tcPr>
          <w:p w14:paraId="55A59B86" w14:textId="77777777" w:rsidR="00251C02" w:rsidRDefault="00251C02" w:rsidP="00EF3CB4">
            <w:pPr>
              <w:rPr>
                <w:rFonts w:ascii="Arial" w:eastAsia="Arial" w:hAnsi="Arial" w:cs="Arial"/>
              </w:rPr>
            </w:pPr>
            <w:r>
              <w:rPr>
                <w:rFonts w:ascii="Arial" w:eastAsia="Arial" w:hAnsi="Arial" w:cs="Arial"/>
              </w:rPr>
              <w:t>C- (70-71.9)</w:t>
            </w:r>
          </w:p>
        </w:tc>
      </w:tr>
      <w:tr w:rsidR="00251C02" w14:paraId="65535D11"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04DD5B15" w14:textId="77777777" w:rsidR="00251C02" w:rsidRDefault="00251C02" w:rsidP="00EF3CB4">
            <w:pPr>
              <w:rPr>
                <w:rFonts w:ascii="Arial" w:eastAsia="Arial" w:hAnsi="Arial" w:cs="Arial"/>
              </w:rPr>
            </w:pPr>
            <w:r>
              <w:rPr>
                <w:rFonts w:ascii="Arial" w:eastAsia="Arial" w:hAnsi="Arial" w:cs="Arial"/>
              </w:rPr>
              <w:t>D+ (67-69.9)</w:t>
            </w:r>
          </w:p>
        </w:tc>
        <w:tc>
          <w:tcPr>
            <w:tcW w:w="1708" w:type="dxa"/>
            <w:tcBorders>
              <w:top w:val="single" w:sz="6" w:space="0" w:color="000000"/>
              <w:left w:val="single" w:sz="6" w:space="0" w:color="000000"/>
              <w:bottom w:val="single" w:sz="6" w:space="0" w:color="000000"/>
              <w:right w:val="single" w:sz="6" w:space="0" w:color="000000"/>
            </w:tcBorders>
            <w:vAlign w:val="center"/>
          </w:tcPr>
          <w:p w14:paraId="3AFBE27C" w14:textId="77777777" w:rsidR="00251C02" w:rsidRDefault="00251C02" w:rsidP="00EF3CB4">
            <w:pPr>
              <w:rPr>
                <w:rFonts w:ascii="Arial" w:eastAsia="Arial" w:hAnsi="Arial" w:cs="Arial"/>
              </w:rPr>
            </w:pPr>
            <w:r>
              <w:rPr>
                <w:rFonts w:ascii="Arial" w:eastAsia="Arial" w:hAnsi="Arial" w:cs="Arial"/>
              </w:rPr>
              <w:t>D (62-66.9)</w:t>
            </w:r>
          </w:p>
        </w:tc>
        <w:tc>
          <w:tcPr>
            <w:tcW w:w="1772" w:type="dxa"/>
            <w:tcBorders>
              <w:top w:val="single" w:sz="6" w:space="0" w:color="000000"/>
              <w:left w:val="single" w:sz="6" w:space="0" w:color="000000"/>
              <w:bottom w:val="single" w:sz="6" w:space="0" w:color="000000"/>
              <w:right w:val="single" w:sz="6" w:space="0" w:color="000000"/>
            </w:tcBorders>
            <w:vAlign w:val="center"/>
          </w:tcPr>
          <w:p w14:paraId="6C2C8F2D" w14:textId="77777777" w:rsidR="00251C02" w:rsidRDefault="00251C02" w:rsidP="00EF3CB4">
            <w:pPr>
              <w:rPr>
                <w:rFonts w:ascii="Arial" w:eastAsia="Arial" w:hAnsi="Arial" w:cs="Arial"/>
              </w:rPr>
            </w:pPr>
            <w:r>
              <w:rPr>
                <w:rFonts w:ascii="Arial" w:eastAsia="Arial" w:hAnsi="Arial" w:cs="Arial"/>
              </w:rPr>
              <w:t>D- (60-61.9)</w:t>
            </w:r>
          </w:p>
        </w:tc>
        <w:tc>
          <w:tcPr>
            <w:tcW w:w="2111" w:type="dxa"/>
            <w:tcBorders>
              <w:top w:val="single" w:sz="6" w:space="0" w:color="000000"/>
              <w:left w:val="single" w:sz="6" w:space="0" w:color="000000"/>
              <w:bottom w:val="single" w:sz="6" w:space="0" w:color="000000"/>
              <w:right w:val="single" w:sz="6" w:space="0" w:color="000000"/>
            </w:tcBorders>
            <w:vAlign w:val="center"/>
          </w:tcPr>
          <w:p w14:paraId="047DB347" w14:textId="77777777" w:rsidR="00251C02" w:rsidRDefault="00251C02" w:rsidP="00EF3CB4">
            <w:pPr>
              <w:rPr>
                <w:rFonts w:ascii="Arial" w:eastAsia="Arial" w:hAnsi="Arial" w:cs="Arial"/>
              </w:rPr>
            </w:pPr>
            <w:r>
              <w:rPr>
                <w:rFonts w:ascii="Arial" w:eastAsia="Arial" w:hAnsi="Arial" w:cs="Arial"/>
              </w:rPr>
              <w:t> F (59.9 or less)</w:t>
            </w:r>
          </w:p>
        </w:tc>
      </w:tr>
    </w:tbl>
    <w:p w14:paraId="7CB56AFA" w14:textId="77777777" w:rsidR="00251C02" w:rsidRDefault="00251C02" w:rsidP="00BA45C6">
      <w:pPr>
        <w:pStyle w:val="Heading4"/>
        <w:spacing w:before="0" w:beforeAutospacing="0" w:after="0" w:afterAutospacing="0"/>
        <w:rPr>
          <w:rFonts w:ascii="Arial" w:eastAsia="Times New Roman" w:hAnsi="Arial" w:cs="Arial"/>
          <w:u w:val="single"/>
        </w:rPr>
      </w:pPr>
    </w:p>
    <w:p w14:paraId="12446ADF" w14:textId="77777777" w:rsidR="00BF6E89" w:rsidRDefault="00BF6E89" w:rsidP="00BA45C6">
      <w:pPr>
        <w:pStyle w:val="Heading4"/>
        <w:spacing w:before="0" w:beforeAutospacing="0" w:after="0" w:afterAutospacing="0"/>
        <w:rPr>
          <w:rFonts w:ascii="Arial" w:eastAsia="Times New Roman" w:hAnsi="Arial" w:cs="Arial"/>
          <w:u w:val="single"/>
        </w:rPr>
      </w:pPr>
    </w:p>
    <w:p w14:paraId="44C63C24" w14:textId="77777777" w:rsidR="00BF6E89" w:rsidRDefault="00BF6E89" w:rsidP="00BA45C6">
      <w:pPr>
        <w:pStyle w:val="Heading4"/>
        <w:spacing w:before="0" w:beforeAutospacing="0" w:after="0" w:afterAutospacing="0"/>
        <w:rPr>
          <w:rFonts w:ascii="Arial" w:eastAsia="Times New Roman" w:hAnsi="Arial" w:cs="Arial"/>
          <w:u w:val="single"/>
        </w:rPr>
      </w:pPr>
    </w:p>
    <w:p w14:paraId="06B38125" w14:textId="65C4AA4D" w:rsidR="00BA45C6" w:rsidRPr="00102421" w:rsidRDefault="00BA45C6" w:rsidP="00BA45C6">
      <w:pPr>
        <w:pStyle w:val="Heading4"/>
        <w:spacing w:before="0" w:beforeAutospacing="0" w:after="0" w:afterAutospacing="0"/>
        <w:rPr>
          <w:rFonts w:ascii="Arial" w:eastAsia="Times New Roman" w:hAnsi="Arial" w:cs="Arial"/>
          <w:i/>
          <w:u w:val="single"/>
        </w:rPr>
      </w:pPr>
      <w:r w:rsidRPr="00102421">
        <w:rPr>
          <w:rFonts w:ascii="Arial" w:eastAsia="Times New Roman" w:hAnsi="Arial" w:cs="Arial"/>
          <w:u w:val="single"/>
        </w:rPr>
        <w:lastRenderedPageBreak/>
        <w:t xml:space="preserve">Homework </w:t>
      </w:r>
      <w:r w:rsidR="00580A71" w:rsidRPr="00102421">
        <w:rPr>
          <w:rFonts w:ascii="Arial" w:eastAsia="Times New Roman" w:hAnsi="Arial" w:cs="Arial"/>
          <w:u w:val="single"/>
        </w:rPr>
        <w:t>Assignments (3</w:t>
      </w:r>
      <w:r w:rsidR="0061318D">
        <w:rPr>
          <w:rFonts w:ascii="Arial" w:eastAsia="Times New Roman" w:hAnsi="Arial" w:cs="Arial"/>
          <w:u w:val="single"/>
        </w:rPr>
        <w:t>5</w:t>
      </w:r>
      <w:r w:rsidRPr="00102421">
        <w:rPr>
          <w:rFonts w:ascii="Arial" w:eastAsia="Times New Roman" w:hAnsi="Arial" w:cs="Arial"/>
          <w:u w:val="single"/>
        </w:rPr>
        <w:t>%)</w:t>
      </w:r>
    </w:p>
    <w:p w14:paraId="6E56888D" w14:textId="009D8680" w:rsidR="00D8711B" w:rsidRPr="00102421" w:rsidRDefault="00BA45C6" w:rsidP="008004CE">
      <w:pPr>
        <w:rPr>
          <w:rFonts w:ascii="Arial" w:hAnsi="Arial" w:cs="Arial"/>
        </w:rPr>
      </w:pPr>
      <w:r w:rsidRPr="00102421">
        <w:rPr>
          <w:rFonts w:ascii="Arial" w:hAnsi="Arial" w:cs="Arial"/>
        </w:rPr>
        <w:t xml:space="preserve">It is very important for students to come to class ready to actively participate and learn. In many ways, the rest of the class depends on each student doing his/her part in this way. Weekly homework assignments are essential to being prepared. Homework assignments will consist of reading and/or watching </w:t>
      </w:r>
      <w:r w:rsidR="00580A71" w:rsidRPr="00102421">
        <w:rPr>
          <w:rFonts w:ascii="Arial" w:hAnsi="Arial" w:cs="Arial"/>
        </w:rPr>
        <w:t xml:space="preserve">videos and writing a reflection; </w:t>
      </w:r>
      <w:r w:rsidRPr="00102421">
        <w:rPr>
          <w:rFonts w:ascii="Arial" w:hAnsi="Arial" w:cs="Arial"/>
        </w:rPr>
        <w:t xml:space="preserve">answering specific questions about </w:t>
      </w:r>
      <w:r w:rsidR="00B23DCC" w:rsidRPr="00102421">
        <w:rPr>
          <w:rFonts w:ascii="Arial" w:hAnsi="Arial" w:cs="Arial"/>
        </w:rPr>
        <w:t>course</w:t>
      </w:r>
      <w:r w:rsidRPr="00102421">
        <w:rPr>
          <w:rFonts w:ascii="Arial" w:hAnsi="Arial" w:cs="Arial"/>
        </w:rPr>
        <w:t xml:space="preserve"> material</w:t>
      </w:r>
      <w:r w:rsidR="00580A71" w:rsidRPr="00102421">
        <w:rPr>
          <w:rFonts w:ascii="Arial" w:hAnsi="Arial" w:cs="Arial"/>
        </w:rPr>
        <w:t>; and/or conducting independent research</w:t>
      </w:r>
      <w:r w:rsidRPr="00102421">
        <w:rPr>
          <w:rFonts w:ascii="Arial" w:hAnsi="Arial" w:cs="Arial"/>
        </w:rPr>
        <w:t>. Homework assignments will be submitted through Google Classroom</w:t>
      </w:r>
      <w:r w:rsidR="007B7782">
        <w:rPr>
          <w:rFonts w:ascii="Arial" w:hAnsi="Arial" w:cs="Arial"/>
        </w:rPr>
        <w:t xml:space="preserve"> or through Google Forms</w:t>
      </w:r>
      <w:r w:rsidRPr="00102421">
        <w:rPr>
          <w:rFonts w:ascii="Arial" w:hAnsi="Arial" w:cs="Arial"/>
          <w:bCs/>
          <w:i/>
        </w:rPr>
        <w:t xml:space="preserve">. </w:t>
      </w:r>
      <w:r w:rsidR="00EC761C" w:rsidRPr="00102421">
        <w:rPr>
          <w:rFonts w:ascii="Arial" w:hAnsi="Arial" w:cs="Arial"/>
        </w:rPr>
        <w:t>The</w:t>
      </w:r>
      <w:r w:rsidR="002C6BCA" w:rsidRPr="00102421">
        <w:rPr>
          <w:rFonts w:ascii="Arial" w:hAnsi="Arial" w:cs="Arial"/>
        </w:rPr>
        <w:t xml:space="preserve"> </w:t>
      </w:r>
      <w:r w:rsidR="003C7A54" w:rsidRPr="00102421">
        <w:rPr>
          <w:rFonts w:ascii="Arial" w:hAnsi="Arial" w:cs="Arial"/>
        </w:rPr>
        <w:t xml:space="preserve">1 </w:t>
      </w:r>
      <w:r w:rsidRPr="00102421">
        <w:rPr>
          <w:rFonts w:ascii="Arial" w:hAnsi="Arial" w:cs="Arial"/>
        </w:rPr>
        <w:t xml:space="preserve">lowest homework assignment grade will be dropped at the end of the semester. </w:t>
      </w:r>
    </w:p>
    <w:p w14:paraId="08C17E90" w14:textId="77777777" w:rsidR="00D8711B" w:rsidRPr="00102421" w:rsidRDefault="00D8711B" w:rsidP="00BA45C6">
      <w:pPr>
        <w:pStyle w:val="Heading4"/>
        <w:spacing w:before="0" w:beforeAutospacing="0" w:after="0" w:afterAutospacing="0"/>
        <w:rPr>
          <w:rFonts w:ascii="Arial" w:eastAsia="Times New Roman" w:hAnsi="Arial" w:cs="Arial"/>
          <w:u w:val="single"/>
        </w:rPr>
      </w:pPr>
    </w:p>
    <w:p w14:paraId="254A56BE" w14:textId="11184ED7" w:rsidR="00BA45C6" w:rsidRPr="00102421" w:rsidRDefault="00580A71" w:rsidP="00BA45C6">
      <w:pPr>
        <w:pStyle w:val="Heading4"/>
        <w:spacing w:before="0" w:beforeAutospacing="0" w:after="0" w:afterAutospacing="0"/>
        <w:rPr>
          <w:rFonts w:ascii="Arial" w:eastAsia="Times New Roman" w:hAnsi="Arial" w:cs="Arial"/>
          <w:i/>
          <w:u w:val="single"/>
        </w:rPr>
      </w:pPr>
      <w:r w:rsidRPr="00102421">
        <w:rPr>
          <w:rFonts w:ascii="Arial" w:eastAsia="Times New Roman" w:hAnsi="Arial" w:cs="Arial"/>
          <w:u w:val="single"/>
        </w:rPr>
        <w:t>In-Class Assignments (3</w:t>
      </w:r>
      <w:r w:rsidR="0061318D">
        <w:rPr>
          <w:rFonts w:ascii="Arial" w:eastAsia="Times New Roman" w:hAnsi="Arial" w:cs="Arial"/>
          <w:u w:val="single"/>
        </w:rPr>
        <w:t>5</w:t>
      </w:r>
      <w:r w:rsidR="00BA45C6" w:rsidRPr="00102421">
        <w:rPr>
          <w:rFonts w:ascii="Arial" w:eastAsia="Times New Roman" w:hAnsi="Arial" w:cs="Arial"/>
          <w:u w:val="single"/>
        </w:rPr>
        <w:t>%)</w:t>
      </w:r>
    </w:p>
    <w:p w14:paraId="15005C20" w14:textId="66846C24" w:rsidR="00A77A67" w:rsidRPr="00102421" w:rsidRDefault="00BA45C6" w:rsidP="00BA45C6">
      <w:pPr>
        <w:rPr>
          <w:rFonts w:ascii="Arial" w:hAnsi="Arial" w:cs="Arial"/>
        </w:rPr>
      </w:pPr>
      <w:r w:rsidRPr="00102421">
        <w:rPr>
          <w:rFonts w:ascii="Arial" w:hAnsi="Arial" w:cs="Arial"/>
        </w:rPr>
        <w:t xml:space="preserve">All students are expected to attend class each day and be prepared with a </w:t>
      </w:r>
      <w:r w:rsidRPr="00102421">
        <w:rPr>
          <w:rFonts w:ascii="Arial" w:hAnsi="Arial" w:cs="Arial"/>
          <w:b/>
        </w:rPr>
        <w:t xml:space="preserve">calculator </w:t>
      </w:r>
      <w:r w:rsidRPr="00102421">
        <w:rPr>
          <w:rFonts w:ascii="Arial" w:hAnsi="Arial" w:cs="Arial"/>
        </w:rPr>
        <w:t>(phone, tablet or computer are acceptable substitutes)</w:t>
      </w:r>
      <w:r w:rsidRPr="00102421">
        <w:rPr>
          <w:rFonts w:ascii="Arial" w:hAnsi="Arial" w:cs="Arial"/>
          <w:b/>
        </w:rPr>
        <w:t>, paper</w:t>
      </w:r>
      <w:r w:rsidR="00643578" w:rsidRPr="00102421">
        <w:rPr>
          <w:rFonts w:ascii="Arial" w:hAnsi="Arial" w:cs="Arial"/>
          <w:b/>
        </w:rPr>
        <w:t xml:space="preserve">, pen </w:t>
      </w:r>
      <w:r w:rsidR="00643578" w:rsidRPr="00102421">
        <w:rPr>
          <w:rFonts w:ascii="Arial" w:hAnsi="Arial" w:cs="Arial"/>
        </w:rPr>
        <w:t>and/or</w:t>
      </w:r>
      <w:r w:rsidR="00643578" w:rsidRPr="00102421">
        <w:rPr>
          <w:rFonts w:ascii="Arial" w:hAnsi="Arial" w:cs="Arial"/>
          <w:b/>
        </w:rPr>
        <w:t xml:space="preserve"> </w:t>
      </w:r>
      <w:r w:rsidRPr="00102421">
        <w:rPr>
          <w:rFonts w:ascii="Arial" w:hAnsi="Arial" w:cs="Arial"/>
          <w:b/>
        </w:rPr>
        <w:t>pencil</w:t>
      </w:r>
      <w:r w:rsidR="00643578" w:rsidRPr="00102421">
        <w:rPr>
          <w:rFonts w:ascii="Arial" w:hAnsi="Arial" w:cs="Arial"/>
          <w:b/>
        </w:rPr>
        <w:t xml:space="preserve">, and </w:t>
      </w:r>
      <w:r w:rsidR="00643578" w:rsidRPr="00102421">
        <w:rPr>
          <w:rFonts w:ascii="Arial" w:hAnsi="Arial" w:cs="Arial"/>
        </w:rPr>
        <w:t xml:space="preserve">a </w:t>
      </w:r>
      <w:r w:rsidR="00643578" w:rsidRPr="00102421">
        <w:rPr>
          <w:rFonts w:ascii="Arial" w:hAnsi="Arial" w:cs="Arial"/>
          <w:b/>
        </w:rPr>
        <w:t>device</w:t>
      </w:r>
      <w:r w:rsidR="00643578" w:rsidRPr="00102421">
        <w:rPr>
          <w:rFonts w:ascii="Arial" w:hAnsi="Arial" w:cs="Arial"/>
        </w:rPr>
        <w:t xml:space="preserve"> for use with</w:t>
      </w:r>
      <w:r w:rsidR="00643578" w:rsidRPr="00102421">
        <w:rPr>
          <w:rFonts w:ascii="Arial" w:hAnsi="Arial" w:cs="Arial"/>
          <w:b/>
        </w:rPr>
        <w:t xml:space="preserve"> </w:t>
      </w:r>
      <w:r w:rsidR="00907885">
        <w:rPr>
          <w:rFonts w:ascii="Arial" w:hAnsi="Arial" w:cs="Arial"/>
          <w:b/>
        </w:rPr>
        <w:t>Google Forms</w:t>
      </w:r>
      <w:r w:rsidR="00265AC2">
        <w:rPr>
          <w:rFonts w:ascii="Arial" w:hAnsi="Arial" w:cs="Arial"/>
          <w:b/>
        </w:rPr>
        <w:t>, Docs, Sheets, Drive, and Classroom</w:t>
      </w:r>
      <w:r w:rsidR="00643578" w:rsidRPr="00102421">
        <w:rPr>
          <w:rFonts w:ascii="Arial" w:hAnsi="Arial" w:cs="Arial"/>
          <w:b/>
        </w:rPr>
        <w:t xml:space="preserve"> </w:t>
      </w:r>
      <w:r w:rsidR="00643578" w:rsidRPr="00102421">
        <w:rPr>
          <w:rFonts w:ascii="Arial" w:hAnsi="Arial" w:cs="Arial"/>
        </w:rPr>
        <w:t xml:space="preserve">(cell phone, tablet or computer). To take advantage of the active learning classroom, it is recommended (but NOT required) that you bring a </w:t>
      </w:r>
      <w:r w:rsidR="00643578" w:rsidRPr="00102421">
        <w:rPr>
          <w:rFonts w:ascii="Arial" w:hAnsi="Arial" w:cs="Arial"/>
          <w:b/>
        </w:rPr>
        <w:t>computer</w:t>
      </w:r>
      <w:r w:rsidR="00643578" w:rsidRPr="00102421">
        <w:rPr>
          <w:rFonts w:ascii="Arial" w:hAnsi="Arial" w:cs="Arial"/>
        </w:rPr>
        <w:t xml:space="preserve"> with </w:t>
      </w:r>
      <w:r w:rsidR="00643578" w:rsidRPr="00102421">
        <w:rPr>
          <w:rFonts w:ascii="Arial" w:hAnsi="Arial" w:cs="Arial"/>
          <w:b/>
        </w:rPr>
        <w:t>HDMI hookup</w:t>
      </w:r>
      <w:r w:rsidR="00643578" w:rsidRPr="00102421">
        <w:rPr>
          <w:rFonts w:ascii="Arial" w:hAnsi="Arial" w:cs="Arial"/>
        </w:rPr>
        <w:t xml:space="preserve"> capability. </w:t>
      </w:r>
      <w:r w:rsidRPr="00102421">
        <w:rPr>
          <w:rFonts w:ascii="Arial" w:hAnsi="Arial" w:cs="Arial"/>
        </w:rPr>
        <w:t xml:space="preserve">Students are welcome to take notes on a computer or tablet, but they must also bring paper and pen/pencil. </w:t>
      </w:r>
    </w:p>
    <w:p w14:paraId="721D6C36" w14:textId="77777777" w:rsidR="00A77A67" w:rsidRPr="00102421" w:rsidRDefault="00A77A67" w:rsidP="00BA45C6">
      <w:pPr>
        <w:rPr>
          <w:rFonts w:ascii="Arial" w:hAnsi="Arial" w:cs="Arial"/>
        </w:rPr>
      </w:pPr>
    </w:p>
    <w:p w14:paraId="1340C98C" w14:textId="0A5C6DE3" w:rsidR="00643578" w:rsidRDefault="00BA45C6" w:rsidP="00BA4F3D">
      <w:pPr>
        <w:rPr>
          <w:rFonts w:ascii="Arial" w:eastAsia="Arial" w:hAnsi="Arial" w:cs="Arial"/>
        </w:rPr>
      </w:pPr>
      <w:r w:rsidRPr="00102421">
        <w:rPr>
          <w:rFonts w:ascii="Arial" w:hAnsi="Arial" w:cs="Arial"/>
        </w:rPr>
        <w:t>Students are expected to attend ALL scheduled class meetings and participate in ALL learning activities during class times, which may include group discussions, reflections, debates, games, problem-solving (</w:t>
      </w:r>
      <w:r w:rsidR="00726708" w:rsidRPr="00102421">
        <w:rPr>
          <w:rFonts w:ascii="Arial" w:hAnsi="Arial" w:cs="Arial"/>
        </w:rPr>
        <w:t>sometimes</w:t>
      </w:r>
      <w:r w:rsidRPr="00102421">
        <w:rPr>
          <w:rFonts w:ascii="Arial" w:hAnsi="Arial" w:cs="Arial"/>
        </w:rPr>
        <w:t xml:space="preserve"> involving math – hence the calculator, paper and pencil), individual writing, quizzes, etc. </w:t>
      </w:r>
      <w:r w:rsidR="0093267C" w:rsidRPr="00102421">
        <w:rPr>
          <w:rFonts w:ascii="Arial" w:hAnsi="Arial" w:cs="Arial"/>
        </w:rPr>
        <w:t xml:space="preserve">For </w:t>
      </w:r>
      <w:r w:rsidR="001836CA">
        <w:rPr>
          <w:rFonts w:ascii="Arial" w:hAnsi="Arial" w:cs="Arial"/>
        </w:rPr>
        <w:t>many</w:t>
      </w:r>
      <w:r w:rsidR="0093267C" w:rsidRPr="00102421">
        <w:rPr>
          <w:rFonts w:ascii="Arial" w:hAnsi="Arial" w:cs="Arial"/>
        </w:rPr>
        <w:t xml:space="preserve"> of these assignments, y</w:t>
      </w:r>
      <w:r w:rsidR="00DA3983" w:rsidRPr="00102421">
        <w:rPr>
          <w:rFonts w:ascii="Arial" w:hAnsi="Arial" w:cs="Arial"/>
        </w:rPr>
        <w:t xml:space="preserve">ou will work collaboratively </w:t>
      </w:r>
      <w:r w:rsidR="0093267C" w:rsidRPr="00102421">
        <w:rPr>
          <w:rFonts w:ascii="Arial" w:hAnsi="Arial" w:cs="Arial"/>
        </w:rPr>
        <w:t>with people at your</w:t>
      </w:r>
      <w:r w:rsidR="0093267C" w:rsidRPr="00102421">
        <w:rPr>
          <w:rFonts w:ascii="Arial" w:hAnsi="Arial" w:cs="Arial"/>
          <w:b/>
        </w:rPr>
        <w:t xml:space="preserve"> </w:t>
      </w:r>
      <w:r w:rsidR="0093267C" w:rsidRPr="007E4929">
        <w:rPr>
          <w:rFonts w:ascii="Arial" w:hAnsi="Arial" w:cs="Arial"/>
        </w:rPr>
        <w:t>learning table</w:t>
      </w:r>
      <w:r w:rsidR="001836CA">
        <w:rPr>
          <w:rFonts w:ascii="Arial" w:hAnsi="Arial" w:cs="Arial"/>
        </w:rPr>
        <w:t xml:space="preserve"> to answer questions in Google Docs, Forms, Sheets, or to collaboratively prepare a presentation in Google Slides</w:t>
      </w:r>
      <w:r w:rsidR="0093267C" w:rsidRPr="00102421">
        <w:rPr>
          <w:rFonts w:ascii="Arial" w:hAnsi="Arial" w:cs="Arial"/>
        </w:rPr>
        <w:t xml:space="preserve">. </w:t>
      </w:r>
      <w:r w:rsidRPr="00102421">
        <w:rPr>
          <w:rFonts w:ascii="Arial" w:hAnsi="Arial" w:cs="Arial"/>
        </w:rPr>
        <w:t xml:space="preserve">In-class assignments will build off of Homework assignments and help students </w:t>
      </w:r>
      <w:r w:rsidR="0081224A" w:rsidRPr="00102421">
        <w:rPr>
          <w:rFonts w:ascii="Arial" w:hAnsi="Arial" w:cs="Arial"/>
        </w:rPr>
        <w:t xml:space="preserve">build knowledge to work toward future assignments and </w:t>
      </w:r>
      <w:r w:rsidR="00BC1BE7">
        <w:rPr>
          <w:rFonts w:ascii="Arial" w:hAnsi="Arial" w:cs="Arial"/>
        </w:rPr>
        <w:t>exams</w:t>
      </w:r>
      <w:r w:rsidRPr="00102421">
        <w:rPr>
          <w:rFonts w:ascii="Arial" w:hAnsi="Arial" w:cs="Arial"/>
        </w:rPr>
        <w:t xml:space="preserve">. </w:t>
      </w:r>
      <w:r w:rsidR="00BA4F3D">
        <w:rPr>
          <w:rFonts w:ascii="Arial" w:eastAsia="Arial" w:hAnsi="Arial" w:cs="Arial"/>
        </w:rPr>
        <w:t xml:space="preserve">Students will earn one in-class activity grade of up to 10 pts for each class meeting. On some days, this grade may be assigned based purely on attendance (e.g., 10 pts for attending, 0 pts for not). On some days, there may be more specific assignments with more specific grading criteria (e.g., writing answers to 5 questions worth 2 pts each, group work based on a rubric handed out ahead of time, </w:t>
      </w:r>
      <w:proofErr w:type="spellStart"/>
      <w:r w:rsidR="00BA4F3D">
        <w:rPr>
          <w:rFonts w:ascii="Arial" w:eastAsia="Arial" w:hAnsi="Arial" w:cs="Arial"/>
        </w:rPr>
        <w:t>etc</w:t>
      </w:r>
      <w:proofErr w:type="spellEnd"/>
      <w:r w:rsidR="00BA4F3D">
        <w:rPr>
          <w:rFonts w:ascii="Arial" w:eastAsia="Arial" w:hAnsi="Arial" w:cs="Arial"/>
        </w:rPr>
        <w:t>). If there are more than one specific assignment in one class period, the in-class activity grade for that class period will be the average of all of the scores for that class period, for a score out of 10 pts max. At the end of the semester, the in-class activity grades for all class periods will be added up; the lowest in-class activity grade will be dropped (subtracted); the total divided by the total points possible and multiplied by the component weight shown in the table above.</w:t>
      </w:r>
    </w:p>
    <w:p w14:paraId="16F04BC6" w14:textId="77777777" w:rsidR="00BA4F3D" w:rsidRPr="00BA4F3D" w:rsidRDefault="00BA4F3D" w:rsidP="00BA4F3D">
      <w:pPr>
        <w:rPr>
          <w:rFonts w:ascii="Arial" w:eastAsia="Arial" w:hAnsi="Arial" w:cs="Arial"/>
        </w:rPr>
      </w:pPr>
    </w:p>
    <w:p w14:paraId="692EFE12" w14:textId="1B97A826" w:rsidR="00643578" w:rsidRPr="00102421" w:rsidRDefault="00643578" w:rsidP="00643578">
      <w:pPr>
        <w:rPr>
          <w:rFonts w:ascii="Arial" w:hAnsi="Arial" w:cs="Arial"/>
        </w:rPr>
      </w:pPr>
      <w:r w:rsidRPr="00102421">
        <w:rPr>
          <w:rFonts w:ascii="Arial" w:hAnsi="Arial" w:cs="Arial"/>
        </w:rPr>
        <w:t xml:space="preserve">Depending on the specific assignment, </w:t>
      </w:r>
      <w:r w:rsidRPr="00102421">
        <w:rPr>
          <w:rFonts w:ascii="Arial" w:hAnsi="Arial" w:cs="Arial"/>
          <w:b/>
        </w:rPr>
        <w:t>problem-solving</w:t>
      </w:r>
      <w:r w:rsidRPr="00102421">
        <w:rPr>
          <w:rFonts w:ascii="Arial" w:hAnsi="Arial" w:cs="Arial"/>
        </w:rPr>
        <w:t xml:space="preserve"> assignments usually will be graded on whether the student (or group) obtained the correct answer and/or used the appropriate procedure to arrive at the correct answer. </w:t>
      </w:r>
      <w:r w:rsidRPr="00102421">
        <w:rPr>
          <w:rFonts w:ascii="Arial" w:hAnsi="Arial" w:cs="Arial"/>
          <w:b/>
        </w:rPr>
        <w:t>Discussions, debates, and individual writing assignments</w:t>
      </w:r>
      <w:r w:rsidRPr="00102421">
        <w:rPr>
          <w:rFonts w:ascii="Arial" w:hAnsi="Arial" w:cs="Arial"/>
        </w:rPr>
        <w:t xml:space="preserve"> will be graded </w:t>
      </w:r>
      <w:r w:rsidR="00726708" w:rsidRPr="00102421">
        <w:rPr>
          <w:rFonts w:ascii="Arial" w:hAnsi="Arial" w:cs="Arial"/>
        </w:rPr>
        <w:t xml:space="preserve">either based on whether all parts of the assignment were complete or </w:t>
      </w:r>
      <w:r w:rsidRPr="00102421">
        <w:rPr>
          <w:rFonts w:ascii="Arial" w:hAnsi="Arial" w:cs="Arial"/>
        </w:rPr>
        <w:t xml:space="preserve">using rubrics </w:t>
      </w:r>
      <w:r w:rsidR="00726708" w:rsidRPr="00102421">
        <w:rPr>
          <w:rFonts w:ascii="Arial" w:hAnsi="Arial" w:cs="Arial"/>
        </w:rPr>
        <w:t>posted</w:t>
      </w:r>
      <w:r w:rsidRPr="00102421">
        <w:rPr>
          <w:rFonts w:ascii="Arial" w:hAnsi="Arial" w:cs="Arial"/>
        </w:rPr>
        <w:t xml:space="preserve"> </w:t>
      </w:r>
      <w:r w:rsidR="00726708" w:rsidRPr="00102421">
        <w:rPr>
          <w:rFonts w:ascii="Arial" w:hAnsi="Arial" w:cs="Arial"/>
        </w:rPr>
        <w:t>in Classroom</w:t>
      </w:r>
      <w:r w:rsidRPr="00102421">
        <w:rPr>
          <w:rFonts w:ascii="Arial" w:hAnsi="Arial" w:cs="Arial"/>
        </w:rPr>
        <w:t xml:space="preserve">. </w:t>
      </w:r>
      <w:r w:rsidRPr="00102421">
        <w:rPr>
          <w:rFonts w:ascii="Arial" w:hAnsi="Arial" w:cs="Arial"/>
          <w:b/>
        </w:rPr>
        <w:t>Games</w:t>
      </w:r>
      <w:r w:rsidRPr="00102421">
        <w:rPr>
          <w:rFonts w:ascii="Arial" w:hAnsi="Arial" w:cs="Arial"/>
        </w:rPr>
        <w:t xml:space="preserve"> will be graded in a similar fashion to a quiz – the grade will depend on getting the correct answer, providin</w:t>
      </w:r>
      <w:r w:rsidR="00726708" w:rsidRPr="00102421">
        <w:rPr>
          <w:rFonts w:ascii="Arial" w:hAnsi="Arial" w:cs="Arial"/>
        </w:rPr>
        <w:t>g the correct explanation, etc.</w:t>
      </w:r>
      <w:r w:rsidRPr="00102421">
        <w:rPr>
          <w:rFonts w:ascii="Arial" w:hAnsi="Arial" w:cs="Arial"/>
        </w:rPr>
        <w:t xml:space="preserve"> On average, 1-5 in-class questions each day will require</w:t>
      </w:r>
      <w:r w:rsidR="005842CA">
        <w:rPr>
          <w:rFonts w:ascii="Arial" w:hAnsi="Arial" w:cs="Arial"/>
        </w:rPr>
        <w:t xml:space="preserve"> accessing a</w:t>
      </w:r>
      <w:r w:rsidRPr="00102421">
        <w:rPr>
          <w:rFonts w:ascii="Arial" w:hAnsi="Arial" w:cs="Arial"/>
        </w:rPr>
        <w:t xml:space="preserve"> </w:t>
      </w:r>
      <w:r w:rsidR="005842CA">
        <w:rPr>
          <w:rFonts w:ascii="Arial" w:hAnsi="Arial" w:cs="Arial"/>
          <w:b/>
        </w:rPr>
        <w:t>Google Form</w:t>
      </w:r>
      <w:r w:rsidRPr="00102421">
        <w:rPr>
          <w:rFonts w:ascii="Arial" w:hAnsi="Arial" w:cs="Arial"/>
          <w:b/>
        </w:rPr>
        <w:t xml:space="preserve"> </w:t>
      </w:r>
      <w:r w:rsidRPr="00102421">
        <w:rPr>
          <w:rFonts w:ascii="Arial" w:hAnsi="Arial" w:cs="Arial"/>
        </w:rPr>
        <w:t>(</w:t>
      </w:r>
      <w:r w:rsidR="00D13805" w:rsidRPr="00102421">
        <w:rPr>
          <w:rFonts w:ascii="Arial" w:hAnsi="Arial" w:cs="Arial"/>
        </w:rPr>
        <w:t>see above</w:t>
      </w:r>
      <w:r w:rsidRPr="00102421">
        <w:rPr>
          <w:rFonts w:ascii="Arial" w:hAnsi="Arial" w:cs="Arial"/>
        </w:rPr>
        <w:t xml:space="preserve">). </w:t>
      </w:r>
    </w:p>
    <w:p w14:paraId="72335E46" w14:textId="77777777" w:rsidR="008F3641" w:rsidRPr="00102421" w:rsidRDefault="008F3641" w:rsidP="008F3641">
      <w:pPr>
        <w:pStyle w:val="Heading4"/>
        <w:spacing w:before="0" w:beforeAutospacing="0" w:after="0" w:afterAutospacing="0"/>
        <w:rPr>
          <w:rFonts w:ascii="Arial" w:eastAsia="Times New Roman" w:hAnsi="Arial" w:cs="Arial"/>
          <w:u w:val="single"/>
        </w:rPr>
      </w:pPr>
    </w:p>
    <w:p w14:paraId="1418FB89" w14:textId="2FD2DF46" w:rsidR="00CF56D8" w:rsidRPr="00ED751F" w:rsidRDefault="00CF56D8" w:rsidP="00CF56D8">
      <w:pPr>
        <w:pStyle w:val="Heading4"/>
        <w:spacing w:before="0" w:beforeAutospacing="0" w:after="0" w:afterAutospacing="0"/>
        <w:rPr>
          <w:rFonts w:ascii="Arial" w:eastAsia="Times New Roman" w:hAnsi="Arial" w:cs="Arial"/>
          <w:u w:val="single"/>
        </w:rPr>
      </w:pPr>
      <w:r w:rsidRPr="00ED751F">
        <w:rPr>
          <w:rFonts w:ascii="Arial" w:eastAsia="Times New Roman" w:hAnsi="Arial" w:cs="Arial"/>
          <w:u w:val="single"/>
        </w:rPr>
        <w:t>Exams (</w:t>
      </w:r>
      <w:r>
        <w:rPr>
          <w:rFonts w:ascii="Arial" w:eastAsia="Times New Roman" w:hAnsi="Arial" w:cs="Arial"/>
          <w:u w:val="single"/>
        </w:rPr>
        <w:t>3</w:t>
      </w:r>
      <w:r w:rsidRPr="00ED751F">
        <w:rPr>
          <w:rFonts w:ascii="Arial" w:eastAsia="Times New Roman" w:hAnsi="Arial" w:cs="Arial"/>
          <w:u w:val="single"/>
        </w:rPr>
        <w:t>0%)</w:t>
      </w:r>
    </w:p>
    <w:p w14:paraId="1D766EBE" w14:textId="39668BA3" w:rsidR="00CF56D8" w:rsidRDefault="00CF56D8" w:rsidP="00CF56D8">
      <w:pPr>
        <w:pStyle w:val="Heading4"/>
        <w:spacing w:before="0" w:beforeAutospacing="0" w:after="0" w:afterAutospacing="0"/>
        <w:rPr>
          <w:rFonts w:ascii="Arial" w:hAnsi="Arial" w:cs="Arial"/>
          <w:b w:val="0"/>
          <w:color w:val="000000"/>
        </w:rPr>
      </w:pPr>
      <w:r w:rsidRPr="002F129A">
        <w:rPr>
          <w:rFonts w:ascii="Arial" w:eastAsia="Times New Roman" w:hAnsi="Arial" w:cs="Arial"/>
          <w:b w:val="0"/>
        </w:rPr>
        <w:t xml:space="preserve">There </w:t>
      </w:r>
      <w:r w:rsidRPr="002F129A">
        <w:rPr>
          <w:rFonts w:ascii="Arial" w:hAnsi="Arial" w:cs="Arial"/>
          <w:b w:val="0"/>
          <w:color w:val="000000"/>
        </w:rPr>
        <w:t xml:space="preserve">will be </w:t>
      </w:r>
      <w:r>
        <w:rPr>
          <w:rFonts w:ascii="Arial" w:hAnsi="Arial" w:cs="Arial"/>
          <w:b w:val="0"/>
          <w:color w:val="000000"/>
        </w:rPr>
        <w:t>two</w:t>
      </w:r>
      <w:r w:rsidRPr="002F129A">
        <w:rPr>
          <w:rFonts w:ascii="Arial" w:hAnsi="Arial" w:cs="Arial"/>
          <w:b w:val="0"/>
          <w:color w:val="000000"/>
        </w:rPr>
        <w:t xml:space="preserve"> Exams during the semester</w:t>
      </w:r>
      <w:r w:rsidR="00010FDA">
        <w:rPr>
          <w:rFonts w:ascii="Arial" w:hAnsi="Arial" w:cs="Arial"/>
          <w:b w:val="0"/>
          <w:color w:val="000000"/>
        </w:rPr>
        <w:t xml:space="preserve"> and one Final Exam</w:t>
      </w:r>
      <w:r w:rsidRPr="002F129A">
        <w:rPr>
          <w:rFonts w:ascii="Arial" w:hAnsi="Arial" w:cs="Arial"/>
          <w:b w:val="0"/>
          <w:color w:val="000000"/>
        </w:rPr>
        <w:t xml:space="preserve">. Exams will be based on </w:t>
      </w:r>
      <w:r>
        <w:rPr>
          <w:rFonts w:ascii="Arial" w:hAnsi="Arial" w:cs="Arial"/>
          <w:b w:val="0"/>
          <w:color w:val="000000"/>
        </w:rPr>
        <w:t>homework</w:t>
      </w:r>
      <w:r w:rsidR="00AB58E8">
        <w:rPr>
          <w:rFonts w:ascii="Arial" w:hAnsi="Arial" w:cs="Arial"/>
          <w:b w:val="0"/>
          <w:color w:val="000000"/>
        </w:rPr>
        <w:t>, lecture material,</w:t>
      </w:r>
      <w:r w:rsidRPr="002F129A">
        <w:rPr>
          <w:rFonts w:ascii="Arial" w:hAnsi="Arial" w:cs="Arial"/>
          <w:b w:val="0"/>
          <w:color w:val="000000"/>
        </w:rPr>
        <w:t xml:space="preserve"> and </w:t>
      </w:r>
      <w:r>
        <w:rPr>
          <w:rFonts w:ascii="Arial" w:hAnsi="Arial" w:cs="Arial"/>
          <w:b w:val="0"/>
          <w:color w:val="000000"/>
        </w:rPr>
        <w:t>in-class assignments</w:t>
      </w:r>
      <w:r w:rsidRPr="002F129A">
        <w:rPr>
          <w:rFonts w:ascii="Arial" w:hAnsi="Arial" w:cs="Arial"/>
          <w:b w:val="0"/>
          <w:color w:val="000000"/>
        </w:rPr>
        <w:t>. Each exam will be semi-cumulative (i.e., you will be expected to build on the knowledge from the previous unit(s)). You may use any course materials to help you answer exam questions.</w:t>
      </w:r>
      <w:r w:rsidRPr="002F129A">
        <w:rPr>
          <w:rFonts w:ascii="Arial" w:hAnsi="Arial" w:cs="Arial"/>
          <w:b w:val="0"/>
        </w:rPr>
        <w:t xml:space="preserve"> </w:t>
      </w:r>
      <w:r w:rsidR="00010FDA">
        <w:rPr>
          <w:rFonts w:ascii="Arial" w:hAnsi="Arial" w:cs="Arial"/>
          <w:b w:val="0"/>
        </w:rPr>
        <w:t>The two preliminary Exams will be held in-</w:t>
      </w:r>
      <w:r w:rsidR="00010FDA">
        <w:rPr>
          <w:rFonts w:ascii="Arial" w:hAnsi="Arial" w:cs="Arial"/>
          <w:b w:val="0"/>
        </w:rPr>
        <w:lastRenderedPageBreak/>
        <w:t>class. The Final Exam will be administered online</w:t>
      </w:r>
      <w:r w:rsidR="009A463F">
        <w:rPr>
          <w:rFonts w:ascii="Arial" w:hAnsi="Arial" w:cs="Arial"/>
          <w:b w:val="0"/>
        </w:rPr>
        <w:t xml:space="preserve"> during Final Exam week</w:t>
      </w:r>
      <w:r w:rsidR="00010FDA">
        <w:rPr>
          <w:rFonts w:ascii="Arial" w:hAnsi="Arial" w:cs="Arial"/>
          <w:b w:val="0"/>
        </w:rPr>
        <w:t>.</w:t>
      </w:r>
      <w:r w:rsidR="009A463F">
        <w:rPr>
          <w:rFonts w:ascii="Arial" w:hAnsi="Arial" w:cs="Arial"/>
          <w:b w:val="0"/>
        </w:rPr>
        <w:t xml:space="preserve"> The 1 lowest Exam grade out of the three Exams will be dropped at the end of the semester.</w:t>
      </w:r>
      <w:r w:rsidR="00010FDA">
        <w:rPr>
          <w:rFonts w:ascii="Arial" w:hAnsi="Arial" w:cs="Arial"/>
          <w:b w:val="0"/>
        </w:rPr>
        <w:t xml:space="preserve"> </w:t>
      </w:r>
    </w:p>
    <w:p w14:paraId="3CC04CC7" w14:textId="77777777" w:rsidR="00CF56D8" w:rsidRDefault="00CF56D8" w:rsidP="00BA45C6">
      <w:pPr>
        <w:rPr>
          <w:rFonts w:ascii="Arial" w:hAnsi="Arial" w:cs="Arial"/>
          <w:b/>
          <w:u w:val="single"/>
        </w:rPr>
      </w:pPr>
    </w:p>
    <w:p w14:paraId="02515EBA" w14:textId="77777777" w:rsidR="009A463F" w:rsidRPr="0056235F" w:rsidRDefault="009A463F" w:rsidP="009A463F">
      <w:pPr>
        <w:rPr>
          <w:rFonts w:ascii="Arial" w:eastAsia="Arial" w:hAnsi="Arial" w:cs="Arial"/>
          <w:b/>
          <w:color w:val="0070C0"/>
        </w:rPr>
      </w:pPr>
      <w:r w:rsidRPr="0056235F">
        <w:rPr>
          <w:rFonts w:ascii="Arial" w:eastAsia="Arial" w:hAnsi="Arial" w:cs="Arial"/>
          <w:b/>
          <w:color w:val="0070C0"/>
        </w:rPr>
        <w:t>COURSE POLICIES</w:t>
      </w:r>
    </w:p>
    <w:p w14:paraId="06ABBA40" w14:textId="77777777" w:rsidR="009A463F" w:rsidRDefault="009A463F" w:rsidP="009A463F">
      <w:pPr>
        <w:pBdr>
          <w:top w:val="nil"/>
          <w:left w:val="nil"/>
          <w:bottom w:val="nil"/>
          <w:right w:val="nil"/>
          <w:between w:val="nil"/>
        </w:pBdr>
        <w:rPr>
          <w:rFonts w:ascii="Arial" w:eastAsia="Arial" w:hAnsi="Arial" w:cs="Arial"/>
          <w:b/>
          <w:color w:val="000000"/>
          <w:u w:val="single"/>
        </w:rPr>
      </w:pPr>
    </w:p>
    <w:p w14:paraId="0514D0F8" w14:textId="77777777" w:rsidR="009A463F" w:rsidRDefault="009A463F" w:rsidP="009A463F">
      <w:pPr>
        <w:rPr>
          <w:rFonts w:ascii="Arial" w:eastAsia="Arial" w:hAnsi="Arial" w:cs="Arial"/>
          <w:b/>
        </w:rPr>
      </w:pPr>
      <w:r>
        <w:rPr>
          <w:rFonts w:ascii="Arial" w:eastAsia="Arial" w:hAnsi="Arial" w:cs="Arial"/>
          <w:b/>
        </w:rPr>
        <w:t>Classroom Culture</w:t>
      </w:r>
    </w:p>
    <w:p w14:paraId="0AA1688B" w14:textId="77777777" w:rsidR="009A463F" w:rsidRDefault="009A463F" w:rsidP="009A463F">
      <w:pPr>
        <w:rPr>
          <w:rFonts w:ascii="Arial" w:eastAsia="Arial" w:hAnsi="Arial" w:cs="Arial"/>
        </w:rPr>
      </w:pPr>
      <w:r>
        <w:rPr>
          <w:rFonts w:ascii="Arial" w:eastAsia="Arial" w:hAnsi="Arial" w:cs="Arial"/>
        </w:rPr>
        <w:t>This class tends to be a mix of students from economics, engineering, environmental science, and other academic backgrounds. In addition to this academic diversity, each student has their own cultural and social backgrounds, lived experiences, family traditions, political leanings, and set of ethics and values. These differences represent valuable opportunities for us to open our minds to new ideas and ways of thinking and respect different perspectives in our class discussions. I encourage students not to shy away from discussions that involve differences in opinion or disagreements but rather practice demonstrating active listening, constructive feedback, and respectful debating. These are not easy skills to master, and we will spend much class time practicing these skills. We will not find sustainable energy solutions by either mindlessly fighting or, on the other extreme, avoiding conflict. We must learn how to listen, learn, respect, and grow.</w:t>
      </w:r>
    </w:p>
    <w:p w14:paraId="6D345864" w14:textId="77777777" w:rsidR="009A463F" w:rsidRDefault="009A463F" w:rsidP="009A463F">
      <w:pPr>
        <w:rPr>
          <w:rFonts w:ascii="Arial" w:eastAsia="Arial" w:hAnsi="Arial" w:cs="Arial"/>
          <w:b/>
        </w:rPr>
      </w:pPr>
    </w:p>
    <w:p w14:paraId="0C2FDA99" w14:textId="77777777" w:rsidR="009A463F" w:rsidRDefault="009A463F" w:rsidP="009A463F">
      <w:pPr>
        <w:rPr>
          <w:rFonts w:ascii="Arial" w:eastAsia="Arial" w:hAnsi="Arial" w:cs="Arial"/>
        </w:rPr>
      </w:pPr>
      <w:r>
        <w:rPr>
          <w:rFonts w:ascii="Arial" w:eastAsia="Arial" w:hAnsi="Arial" w:cs="Arial"/>
          <w:b/>
        </w:rPr>
        <w:t xml:space="preserve">Extra Credit </w:t>
      </w:r>
    </w:p>
    <w:p w14:paraId="22E1E7E4" w14:textId="77777777" w:rsidR="009A463F" w:rsidRDefault="009A463F" w:rsidP="009A463F">
      <w:pPr>
        <w:rPr>
          <w:rFonts w:ascii="Arial" w:eastAsia="Arial" w:hAnsi="Arial" w:cs="Arial"/>
        </w:rPr>
      </w:pPr>
      <w:r>
        <w:rPr>
          <w:rFonts w:ascii="Arial" w:eastAsia="Arial" w:hAnsi="Arial" w:cs="Arial"/>
        </w:rPr>
        <w:t xml:space="preserve">Several extra credit opportunities are available - more information and specific instructions are located in the “Extra Credit” topic area in Google Classroom. </w:t>
      </w:r>
    </w:p>
    <w:p w14:paraId="4F89D42B" w14:textId="77777777" w:rsidR="009A463F" w:rsidRDefault="009A463F" w:rsidP="009A463F">
      <w:pPr>
        <w:rPr>
          <w:rFonts w:ascii="Arial" w:eastAsia="Arial" w:hAnsi="Arial" w:cs="Arial"/>
          <w:i/>
        </w:rPr>
      </w:pPr>
    </w:p>
    <w:p w14:paraId="759D5441" w14:textId="77777777" w:rsidR="009A463F" w:rsidRDefault="009A463F" w:rsidP="009A463F">
      <w:pPr>
        <w:pBdr>
          <w:top w:val="nil"/>
          <w:left w:val="nil"/>
          <w:bottom w:val="nil"/>
          <w:right w:val="nil"/>
          <w:between w:val="nil"/>
        </w:pBdr>
        <w:rPr>
          <w:rFonts w:ascii="Arial" w:eastAsia="Arial" w:hAnsi="Arial" w:cs="Arial"/>
          <w:color w:val="000000"/>
        </w:rPr>
      </w:pPr>
      <w:r>
        <w:rPr>
          <w:rFonts w:ascii="Arial" w:eastAsia="Arial" w:hAnsi="Arial" w:cs="Arial"/>
          <w:b/>
          <w:color w:val="000000"/>
        </w:rPr>
        <w:t>Late/Missed Assignments</w:t>
      </w:r>
    </w:p>
    <w:p w14:paraId="2FB62B43" w14:textId="09B621B7" w:rsidR="009A463F" w:rsidRDefault="009A463F" w:rsidP="009A46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understand that life happens, and I don’t want to waste student time and mine discussing excuses and/or valid reasons for missed assignments. For this reason, I will drop the 1 lowest </w:t>
      </w:r>
      <w:r>
        <w:rPr>
          <w:rFonts w:ascii="Arial" w:eastAsia="Arial" w:hAnsi="Arial" w:cs="Arial"/>
          <w:color w:val="000000"/>
        </w:rPr>
        <w:t xml:space="preserve">Homework Assignment, </w:t>
      </w:r>
      <w:r>
        <w:rPr>
          <w:rFonts w:ascii="Arial" w:eastAsia="Arial" w:hAnsi="Arial" w:cs="Arial"/>
          <w:color w:val="000000"/>
        </w:rPr>
        <w:t>the 1 lowest In-Class Assignment</w:t>
      </w:r>
      <w:r>
        <w:rPr>
          <w:rFonts w:ascii="Arial" w:eastAsia="Arial" w:hAnsi="Arial" w:cs="Arial"/>
          <w:color w:val="000000"/>
        </w:rPr>
        <w:t>, and the 1 lowest Exam</w:t>
      </w:r>
      <w:r>
        <w:rPr>
          <w:rFonts w:ascii="Arial" w:eastAsia="Arial" w:hAnsi="Arial" w:cs="Arial"/>
          <w:color w:val="000000"/>
        </w:rPr>
        <w:t xml:space="preserve"> grade at the end of the semester. Students also have the opportunity to earn Extra Credit. Therefore, there will be NO opportunities to makeup missed work, and late assignments will NOT be accepted. The only exception is if the University has granted a student a leave from course duties for some reason - in this case, the proper documentation would be required to makeup missed or late assignments within the appropriate timeframe specified on the University documentation. Students must arrange a meeting with me (outside of class time) as soon as possible in a situation like this, so we can work out the timeline for makeup work. If a student knows in advance s/he will miss an assignment due to sporting events, field trips for other classes, or some other official event, s/he must inform me in writing (i.e., email) as soon as s/he knows of the conflict, and complete assignments prior to the deadlines if possible or meet with me to schedule new deadlines.</w:t>
      </w:r>
    </w:p>
    <w:p w14:paraId="7AA687AC" w14:textId="77777777" w:rsidR="009A463F" w:rsidRDefault="009A463F" w:rsidP="009A463F">
      <w:pPr>
        <w:pBdr>
          <w:top w:val="nil"/>
          <w:left w:val="nil"/>
          <w:bottom w:val="nil"/>
          <w:right w:val="nil"/>
          <w:between w:val="nil"/>
        </w:pBdr>
        <w:rPr>
          <w:rFonts w:ascii="Arial" w:eastAsia="Arial" w:hAnsi="Arial" w:cs="Arial"/>
          <w:color w:val="000000"/>
        </w:rPr>
      </w:pPr>
    </w:p>
    <w:p w14:paraId="61AFC59F" w14:textId="77777777" w:rsidR="009A463F" w:rsidRDefault="009A463F" w:rsidP="009A463F">
      <w:pPr>
        <w:rPr>
          <w:rFonts w:ascii="Arial" w:eastAsia="Arial" w:hAnsi="Arial" w:cs="Arial"/>
        </w:rPr>
      </w:pPr>
      <w:r>
        <w:rPr>
          <w:rFonts w:ascii="Arial" w:eastAsia="Arial" w:hAnsi="Arial" w:cs="Arial"/>
          <w:b/>
        </w:rPr>
        <w:t>Communication Policy &amp; Extra Help</w:t>
      </w:r>
    </w:p>
    <w:p w14:paraId="2F3D5395" w14:textId="77777777" w:rsidR="009A463F" w:rsidRDefault="009A463F" w:rsidP="009A46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Check Google Classroom regularly for announcements, assignments and other communication from me. </w:t>
      </w:r>
    </w:p>
    <w:p w14:paraId="5EBC4768" w14:textId="77777777" w:rsidR="009A463F" w:rsidRDefault="009A463F" w:rsidP="009A463F">
      <w:pPr>
        <w:rPr>
          <w:rFonts w:ascii="Arial" w:eastAsia="Arial" w:hAnsi="Arial" w:cs="Arial"/>
        </w:rPr>
      </w:pPr>
    </w:p>
    <w:p w14:paraId="780C372C" w14:textId="77777777" w:rsidR="009A463F" w:rsidRDefault="009A463F" w:rsidP="009A463F">
      <w:pPr>
        <w:rPr>
          <w:rFonts w:ascii="Arial" w:eastAsia="Arial" w:hAnsi="Arial" w:cs="Arial"/>
        </w:rPr>
      </w:pPr>
      <w:r>
        <w:rPr>
          <w:rFonts w:ascii="Arial" w:eastAsia="Arial" w:hAnsi="Arial" w:cs="Arial"/>
        </w:rPr>
        <w:t xml:space="preserve">If you have a question or need extra help, please do the following </w:t>
      </w:r>
      <w:r>
        <w:rPr>
          <w:rFonts w:ascii="Arial" w:eastAsia="Arial" w:hAnsi="Arial" w:cs="Arial"/>
          <w:b/>
        </w:rPr>
        <w:t>in order</w:t>
      </w:r>
      <w:r>
        <w:rPr>
          <w:rFonts w:ascii="Arial" w:eastAsia="Arial" w:hAnsi="Arial" w:cs="Arial"/>
        </w:rPr>
        <w:t>:</w:t>
      </w:r>
    </w:p>
    <w:p w14:paraId="07AD7D63"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Review the course materials on Google Classroom (i.e., syllabus, instructions, announcements, readings, videos, etc.) and see if there are already answers available in these materials. </w:t>
      </w:r>
    </w:p>
    <w:p w14:paraId="25AFEFBF"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Check the discussion threads surrounding the course materials to see if your question has already been asked and answered. </w:t>
      </w:r>
    </w:p>
    <w:p w14:paraId="698D2F60"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lastRenderedPageBreak/>
        <w:t>If your question has not been asked yet in Classroom, but it may apply to other students, please post your question to the appropriate course material discussion thread and/or ask your question in class so all students can benefit.</w:t>
      </w:r>
    </w:p>
    <w:p w14:paraId="685F7088"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If your question is more individual in nature and/or you have not found an answer after completing steps 1-3, please email me. There may be time to ask a quick question before or after class, but for some questions – especially where I may need to look something up – email works better. Please send email requests for meetings </w:t>
      </w:r>
      <w:r>
        <w:rPr>
          <w:rFonts w:ascii="Arial" w:eastAsia="Arial" w:hAnsi="Arial" w:cs="Arial"/>
          <w:b/>
          <w:color w:val="000000"/>
        </w:rPr>
        <w:t>at least 48 hours ahead of time</w:t>
      </w:r>
      <w:r>
        <w:rPr>
          <w:rFonts w:ascii="Arial" w:eastAsia="Arial" w:hAnsi="Arial" w:cs="Arial"/>
          <w:color w:val="000000"/>
        </w:rPr>
        <w:t xml:space="preserve"> – depending on my travel and research schedule, I may need more time than this.</w:t>
      </w:r>
    </w:p>
    <w:p w14:paraId="306CF882" w14:textId="77777777" w:rsidR="009A463F" w:rsidRDefault="009A463F" w:rsidP="009A463F">
      <w:pPr>
        <w:ind w:left="360"/>
        <w:rPr>
          <w:rFonts w:ascii="Arial" w:eastAsia="Arial" w:hAnsi="Arial" w:cs="Arial"/>
        </w:rPr>
      </w:pPr>
    </w:p>
    <w:p w14:paraId="5F866AAB" w14:textId="77777777" w:rsidR="009A463F" w:rsidRDefault="009A463F" w:rsidP="009A463F">
      <w:pPr>
        <w:rPr>
          <w:rFonts w:ascii="Arial" w:eastAsia="Arial" w:hAnsi="Arial" w:cs="Arial"/>
        </w:rPr>
      </w:pPr>
      <w:r>
        <w:rPr>
          <w:rFonts w:ascii="Arial" w:eastAsia="Arial" w:hAnsi="Arial" w:cs="Arial"/>
        </w:rPr>
        <w:t>I expect emails from students to me (and vice versa) to be composed professionally with complete sentences and proper English writing style with no spelling mistakes or cryptic abbreviations (</w:t>
      </w:r>
      <w:proofErr w:type="spellStart"/>
      <w:r>
        <w:rPr>
          <w:rFonts w:ascii="Arial" w:eastAsia="Arial" w:hAnsi="Arial" w:cs="Arial"/>
        </w:rPr>
        <w:t>i.e</w:t>
      </w:r>
      <w:proofErr w:type="spellEnd"/>
      <w:r>
        <w:rPr>
          <w:rFonts w:ascii="Arial" w:eastAsia="Arial" w:hAnsi="Arial" w:cs="Arial"/>
        </w:rPr>
        <w:t xml:space="preserve">, an email is not a text message), a CLEAR subject line that includes the course designator (e.g., ECO 405 or ECO 505) and a clear, concise question. I reserve the right not to respond to emails that don’t meet these qualifications. </w:t>
      </w:r>
    </w:p>
    <w:p w14:paraId="42B6FAFC" w14:textId="77777777" w:rsidR="009A463F" w:rsidRDefault="009A463F" w:rsidP="009A463F">
      <w:pPr>
        <w:rPr>
          <w:rFonts w:ascii="Arial" w:eastAsia="Arial" w:hAnsi="Arial" w:cs="Arial"/>
        </w:rPr>
      </w:pPr>
    </w:p>
    <w:p w14:paraId="00C77FB9" w14:textId="77777777" w:rsidR="009A463F" w:rsidRDefault="009A463F" w:rsidP="009A463F">
      <w:pPr>
        <w:rPr>
          <w:rFonts w:ascii="Arial" w:eastAsia="Arial" w:hAnsi="Arial" w:cs="Arial"/>
        </w:rPr>
      </w:pPr>
      <w:r>
        <w:rPr>
          <w:rFonts w:ascii="Arial" w:eastAsia="Arial" w:hAnsi="Arial" w:cs="Arial"/>
        </w:rPr>
        <w:t>During the weekdays, I will try to respond to emails within a 36-hour turnaround time. I will try to respond to emails sent on weekends/holidays within 60 hours.  I teach other courses, do research, and have a personal life, so please be patient and respectful.</w:t>
      </w:r>
    </w:p>
    <w:p w14:paraId="007B9E73" w14:textId="77777777" w:rsidR="009A463F" w:rsidRDefault="009A463F" w:rsidP="009A463F">
      <w:pPr>
        <w:rPr>
          <w:rFonts w:ascii="Arial" w:eastAsia="Arial" w:hAnsi="Arial" w:cs="Arial"/>
          <w:b/>
          <w:color w:val="0000FF"/>
        </w:rPr>
      </w:pPr>
    </w:p>
    <w:p w14:paraId="217A44C6" w14:textId="77777777" w:rsidR="009A463F" w:rsidRPr="0056235F" w:rsidRDefault="009A463F" w:rsidP="009A463F">
      <w:pPr>
        <w:rPr>
          <w:rFonts w:ascii="Arial" w:eastAsia="Arial" w:hAnsi="Arial" w:cs="Arial"/>
          <w:b/>
          <w:color w:val="0070C0"/>
        </w:rPr>
      </w:pPr>
      <w:r w:rsidRPr="0056235F">
        <w:rPr>
          <w:rFonts w:ascii="Arial" w:eastAsia="Arial" w:hAnsi="Arial" w:cs="Arial"/>
          <w:b/>
          <w:color w:val="0070C0"/>
        </w:rPr>
        <w:t>UNIVERSITY POLICIES</w:t>
      </w:r>
    </w:p>
    <w:p w14:paraId="6AAD183C" w14:textId="77777777" w:rsidR="009A463F" w:rsidRDefault="009A463F" w:rsidP="009A463F">
      <w:pPr>
        <w:spacing w:before="280" w:after="280"/>
        <w:rPr>
          <w:rFonts w:ascii="Arial" w:eastAsia="Arial" w:hAnsi="Arial" w:cs="Arial"/>
        </w:rPr>
      </w:pPr>
      <w:r>
        <w:rPr>
          <w:rFonts w:ascii="Arial" w:eastAsia="Arial" w:hAnsi="Arial" w:cs="Arial"/>
          <w:b/>
        </w:rPr>
        <w:t xml:space="preserve">Academic Honesty Statement: </w:t>
      </w:r>
      <w:r>
        <w:rPr>
          <w:rFonts w:ascii="Arial" w:eastAsia="Arial" w:hAnsi="Arial" w:cs="Arial"/>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 </w:t>
      </w:r>
    </w:p>
    <w:p w14:paraId="0D879F1D" w14:textId="77777777" w:rsidR="009A463F" w:rsidRDefault="009A463F" w:rsidP="009A463F">
      <w:pPr>
        <w:spacing w:before="280" w:after="280"/>
        <w:rPr>
          <w:rFonts w:ascii="Arial" w:eastAsia="Arial" w:hAnsi="Arial" w:cs="Arial"/>
        </w:rPr>
      </w:pPr>
      <w:r>
        <w:rPr>
          <w:rFonts w:ascii="Arial" w:eastAsia="Arial" w:hAnsi="Arial" w:cs="Arial"/>
          <w:b/>
        </w:rPr>
        <w:t>Students Accessibility Service Statement</w:t>
      </w:r>
      <w:r>
        <w:rPr>
          <w:rFonts w:ascii="Arial" w:eastAsia="Arial" w:hAnsi="Arial" w:cs="Arial"/>
        </w:rPr>
        <w:t xml:space="preserve">: If you have a disability for which you may be requesting an accommodation, please contact Student Accessibility Services, 121 East Annex, 581.2319, as early as possible in the term. Students who have already been approved for accommodations by SAS and have a current accommodation letter should meet with me privately as soon as possible. </w:t>
      </w:r>
    </w:p>
    <w:p w14:paraId="26EFC725" w14:textId="77777777" w:rsidR="009A463F" w:rsidRDefault="009A463F" w:rsidP="009A463F">
      <w:pPr>
        <w:pBdr>
          <w:top w:val="nil"/>
          <w:left w:val="nil"/>
          <w:bottom w:val="nil"/>
          <w:right w:val="nil"/>
          <w:between w:val="nil"/>
        </w:pBdr>
        <w:spacing w:after="120"/>
        <w:ind w:right="980"/>
        <w:rPr>
          <w:rFonts w:ascii="Arial" w:eastAsia="Arial" w:hAnsi="Arial" w:cs="Arial"/>
          <w:color w:val="000000"/>
        </w:rPr>
      </w:pPr>
      <w:r>
        <w:rPr>
          <w:rFonts w:ascii="Arial" w:eastAsia="Arial" w:hAnsi="Arial" w:cs="Arial"/>
          <w:b/>
          <w:color w:val="000000"/>
        </w:rPr>
        <w:t xml:space="preserve">Course Schedule Disclaimer (Disruption Clause): </w:t>
      </w:r>
      <w:r>
        <w:rPr>
          <w:rFonts w:ascii="Arial" w:eastAsia="Arial" w:hAnsi="Arial" w:cs="Arial"/>
          <w:color w:val="000000"/>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14:paraId="57B7A557" w14:textId="77777777" w:rsidR="009A463F" w:rsidRPr="005C38DA" w:rsidRDefault="009A463F" w:rsidP="009A463F">
      <w:pPr>
        <w:spacing w:before="280" w:after="280"/>
        <w:rPr>
          <w:rFonts w:ascii="Arial" w:eastAsia="Arial" w:hAnsi="Arial" w:cs="Arial"/>
        </w:rPr>
      </w:pPr>
      <w:r>
        <w:rPr>
          <w:rFonts w:ascii="Arial" w:eastAsia="Arial" w:hAnsi="Arial" w:cs="Arial"/>
          <w:b/>
        </w:rPr>
        <w:t xml:space="preserve">Observance of Religious Holidays/Events: </w:t>
      </w:r>
      <w:r>
        <w:rPr>
          <w:rFonts w:ascii="Arial" w:eastAsia="Arial" w:hAnsi="Arial" w:cs="Arial"/>
        </w:rPr>
        <w:t xml:space="preserve">The University of Maine recognizes that when students are observing significant religious holidays, some may be unable to attend classes or labs, study, take tests, or work on other assignments. If they provide adequate notice (at least one week and longer if at all possible), these students are allowed to make up course requirements as long as this effort does not create an unreasonable burden upon the instructor, department or University. At the discretion of the instructor, such coursework could be due </w:t>
      </w:r>
      <w:r>
        <w:rPr>
          <w:rFonts w:ascii="Arial" w:eastAsia="Arial" w:hAnsi="Arial" w:cs="Arial"/>
        </w:rPr>
        <w:lastRenderedPageBreak/>
        <w:t xml:space="preserve">before or after the examination or assignment. No adverse or prejudicial effects shall result to a student’s grade for the examination, study, or course requirement on the day of religious observance. The student shall not be marked absent from the class due to observing a significant religious holiday. In the case of an internship or clinical, students should refer to the applicable policy in place by the employer or site. </w:t>
      </w:r>
    </w:p>
    <w:p w14:paraId="3B4EDEB6" w14:textId="77777777" w:rsidR="009A463F" w:rsidRDefault="009A463F" w:rsidP="009A463F">
      <w:pPr>
        <w:rPr>
          <w:rFonts w:ascii="Arial" w:eastAsia="Arial" w:hAnsi="Arial" w:cs="Arial"/>
        </w:rPr>
      </w:pPr>
      <w:r>
        <w:rPr>
          <w:rFonts w:ascii="Arial" w:eastAsia="Arial" w:hAnsi="Arial" w:cs="Arial"/>
          <w:b/>
        </w:rPr>
        <w:t>University Sexual Discrimination Reporting Policy</w:t>
      </w:r>
    </w:p>
    <w:p w14:paraId="5BC2B95E" w14:textId="77777777" w:rsidR="009A463F" w:rsidRDefault="009A463F" w:rsidP="009A463F">
      <w:pPr>
        <w:rPr>
          <w:rFonts w:ascii="Arial" w:eastAsia="Arial" w:hAnsi="Arial" w:cs="Arial"/>
        </w:rPr>
      </w:pPr>
      <w:r>
        <w:rPr>
          <w:rFonts w:ascii="Arial" w:eastAsia="Arial" w:hAnsi="Arial" w:cs="Arial"/>
        </w:rPr>
        <w:t xml:space="preserve">The University of Maine is committed to making campus a safe place for students. Because of this commitment, if you tell a teacher about an experience of </w:t>
      </w:r>
      <w:r>
        <w:rPr>
          <w:rFonts w:ascii="Arial" w:eastAsia="Arial" w:hAnsi="Arial" w:cs="Arial"/>
          <w:b/>
        </w:rPr>
        <w:t>sexual assault, sexual harassment, stalking, relationship abuse (dating violence and domestic violence), sexual misconduct or any form of gender discrimination</w:t>
      </w:r>
      <w:r>
        <w:rPr>
          <w:rFonts w:ascii="Arial" w:eastAsia="Arial" w:hAnsi="Arial" w:cs="Arial"/>
        </w:rPr>
        <w:t xml:space="preserve"> involving members of the campus, </w:t>
      </w:r>
      <w:r>
        <w:rPr>
          <w:rFonts w:ascii="Arial" w:eastAsia="Arial" w:hAnsi="Arial" w:cs="Arial"/>
          <w:b/>
        </w:rPr>
        <w:t>your teacher is required to report</w:t>
      </w:r>
      <w:r>
        <w:rPr>
          <w:rFonts w:ascii="Arial" w:eastAsia="Arial" w:hAnsi="Arial" w:cs="Arial"/>
        </w:rPr>
        <w:t xml:space="preserve"> this information to the campus Office of Sexual Assault &amp; Violence Prevention or the Office of Equal Opportunity.</w:t>
      </w:r>
    </w:p>
    <w:p w14:paraId="584E2F67" w14:textId="77777777" w:rsidR="009A463F" w:rsidRDefault="009A463F" w:rsidP="009A463F">
      <w:pPr>
        <w:ind w:left="720"/>
        <w:rPr>
          <w:rFonts w:ascii="Arial" w:eastAsia="Arial" w:hAnsi="Arial" w:cs="Arial"/>
          <w:i/>
        </w:rPr>
      </w:pPr>
    </w:p>
    <w:p w14:paraId="4A7D5D9B" w14:textId="77777777" w:rsidR="009A463F" w:rsidRDefault="009A463F" w:rsidP="009A463F">
      <w:pPr>
        <w:ind w:left="720"/>
        <w:rPr>
          <w:rFonts w:ascii="Arial" w:eastAsia="Arial" w:hAnsi="Arial" w:cs="Arial"/>
        </w:rPr>
      </w:pPr>
      <w:r>
        <w:rPr>
          <w:rFonts w:ascii="Arial" w:eastAsia="Arial" w:hAnsi="Arial" w:cs="Arial"/>
          <w:b/>
        </w:rPr>
        <w:t>If you want to talk</w:t>
      </w:r>
      <w:r>
        <w:rPr>
          <w:rFonts w:ascii="Arial" w:eastAsia="Arial" w:hAnsi="Arial" w:cs="Arial"/>
        </w:rPr>
        <w:t xml:space="preserve"> </w:t>
      </w:r>
      <w:r>
        <w:rPr>
          <w:rFonts w:ascii="Arial" w:eastAsia="Arial" w:hAnsi="Arial" w:cs="Arial"/>
          <w:b/>
        </w:rPr>
        <w:t>in confidence</w:t>
      </w:r>
      <w:r>
        <w:rPr>
          <w:rFonts w:ascii="Arial" w:eastAsia="Arial" w:hAnsi="Arial" w:cs="Arial"/>
        </w:rPr>
        <w:t xml:space="preserve"> to someone about an experience of sexual discrimination, please contact these resources:</w:t>
      </w:r>
    </w:p>
    <w:p w14:paraId="467CDF52" w14:textId="77777777" w:rsidR="009A463F" w:rsidRDefault="009A463F" w:rsidP="009A463F">
      <w:pPr>
        <w:ind w:left="720"/>
        <w:rPr>
          <w:rFonts w:ascii="Arial" w:eastAsia="Arial" w:hAnsi="Arial" w:cs="Arial"/>
        </w:rPr>
      </w:pPr>
    </w:p>
    <w:p w14:paraId="3F9028BA" w14:textId="77777777" w:rsidR="009A463F" w:rsidRDefault="009A463F" w:rsidP="009A463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on campus</w:t>
      </w:r>
      <w:r>
        <w:rPr>
          <w:rFonts w:ascii="Arial" w:eastAsia="Arial" w:hAnsi="Arial" w:cs="Arial"/>
        </w:rPr>
        <w:t xml:space="preserve">: </w:t>
      </w:r>
      <w:r>
        <w:rPr>
          <w:rFonts w:ascii="Arial" w:eastAsia="Arial" w:hAnsi="Arial" w:cs="Arial"/>
          <w:b/>
        </w:rPr>
        <w:t>Counseling Center: 207-581-1392</w:t>
      </w:r>
      <w:r>
        <w:rPr>
          <w:rFonts w:ascii="Arial" w:eastAsia="Arial" w:hAnsi="Arial" w:cs="Arial"/>
        </w:rPr>
        <w:t xml:space="preserve"> or </w:t>
      </w:r>
      <w:r>
        <w:rPr>
          <w:rFonts w:ascii="Arial" w:eastAsia="Arial" w:hAnsi="Arial" w:cs="Arial"/>
          <w:b/>
        </w:rPr>
        <w:t>Cutler Health Center: at 207-581-4000</w:t>
      </w:r>
      <w:r>
        <w:rPr>
          <w:rFonts w:ascii="Arial" w:eastAsia="Arial" w:hAnsi="Arial" w:cs="Arial"/>
        </w:rPr>
        <w:t xml:space="preserve">. </w:t>
      </w:r>
    </w:p>
    <w:p w14:paraId="18773C8B" w14:textId="77777777" w:rsidR="009A463F" w:rsidRDefault="009A463F" w:rsidP="009A463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off campus</w:t>
      </w:r>
      <w:r>
        <w:rPr>
          <w:rFonts w:ascii="Arial" w:eastAsia="Arial" w:hAnsi="Arial" w:cs="Arial"/>
        </w:rPr>
        <w:t xml:space="preserve">:  </w:t>
      </w:r>
      <w:r>
        <w:rPr>
          <w:rFonts w:ascii="Arial" w:eastAsia="Arial" w:hAnsi="Arial" w:cs="Arial"/>
          <w:b/>
        </w:rPr>
        <w:t xml:space="preserve">Rape Response Services: </w:t>
      </w:r>
      <w:r>
        <w:rPr>
          <w:rFonts w:ascii="Arial" w:eastAsia="Arial" w:hAnsi="Arial" w:cs="Arial"/>
        </w:rPr>
        <w:t xml:space="preserve">1-800-310-0000 or </w:t>
      </w:r>
      <w:r>
        <w:rPr>
          <w:rFonts w:ascii="Arial" w:eastAsia="Arial" w:hAnsi="Arial" w:cs="Arial"/>
          <w:b/>
        </w:rPr>
        <w:t>Spruce Run</w:t>
      </w:r>
      <w:r>
        <w:rPr>
          <w:rFonts w:ascii="Arial" w:eastAsia="Arial" w:hAnsi="Arial" w:cs="Arial"/>
        </w:rPr>
        <w:t xml:space="preserve">: 1-800-863-9909. </w:t>
      </w:r>
    </w:p>
    <w:p w14:paraId="315A5339" w14:textId="77777777" w:rsidR="009A463F" w:rsidRDefault="009A463F" w:rsidP="009A463F">
      <w:pPr>
        <w:ind w:left="720"/>
        <w:rPr>
          <w:rFonts w:ascii="Arial" w:eastAsia="Arial" w:hAnsi="Arial" w:cs="Arial"/>
        </w:rPr>
      </w:pPr>
    </w:p>
    <w:p w14:paraId="71378A6B" w14:textId="77777777" w:rsidR="009A463F" w:rsidRDefault="009A463F" w:rsidP="009A463F">
      <w:pPr>
        <w:ind w:left="720"/>
        <w:rPr>
          <w:rFonts w:ascii="Arial" w:eastAsia="Arial" w:hAnsi="Arial" w:cs="Arial"/>
        </w:rPr>
      </w:pPr>
      <w:r>
        <w:rPr>
          <w:rFonts w:ascii="Arial" w:eastAsia="Arial" w:hAnsi="Arial" w:cs="Arial"/>
          <w:b/>
        </w:rPr>
        <w:t xml:space="preserve">Other resources:  </w:t>
      </w:r>
      <w:r>
        <w:rPr>
          <w:rFonts w:ascii="Arial" w:eastAsia="Arial" w:hAnsi="Arial" w:cs="Arial"/>
        </w:rPr>
        <w:t>The resources listed below can offer support but may have to report the incident to others who can help:</w:t>
      </w:r>
    </w:p>
    <w:p w14:paraId="7AC62D78" w14:textId="77777777" w:rsidR="009A463F" w:rsidRDefault="009A463F" w:rsidP="009A463F">
      <w:pPr>
        <w:ind w:left="720"/>
        <w:rPr>
          <w:rFonts w:ascii="Arial" w:eastAsia="Arial" w:hAnsi="Arial" w:cs="Arial"/>
        </w:rPr>
      </w:pPr>
    </w:p>
    <w:p w14:paraId="1FCB4583" w14:textId="77777777" w:rsidR="009A463F" w:rsidRDefault="009A463F" w:rsidP="009A463F">
      <w:pPr>
        <w:ind w:left="720"/>
        <w:rPr>
          <w:rFonts w:ascii="Arial" w:eastAsia="Arial" w:hAnsi="Arial" w:cs="Arial"/>
        </w:rPr>
      </w:pPr>
      <w:r>
        <w:rPr>
          <w:rFonts w:ascii="Arial" w:eastAsia="Arial" w:hAnsi="Arial" w:cs="Arial"/>
        </w:rPr>
        <w:t xml:space="preserve">For </w:t>
      </w:r>
      <w:r>
        <w:rPr>
          <w:rFonts w:ascii="Arial" w:eastAsia="Arial" w:hAnsi="Arial" w:cs="Arial"/>
          <w:i/>
        </w:rPr>
        <w:t>support services on campus</w:t>
      </w:r>
      <w:r>
        <w:rPr>
          <w:rFonts w:ascii="Arial" w:eastAsia="Arial" w:hAnsi="Arial" w:cs="Arial"/>
        </w:rPr>
        <w:t xml:space="preserve">: </w:t>
      </w:r>
      <w:r>
        <w:rPr>
          <w:rFonts w:ascii="Arial" w:eastAsia="Arial" w:hAnsi="Arial" w:cs="Arial"/>
          <w:b/>
        </w:rPr>
        <w:t>Office of Sexual Assault &amp; Violence Prevention: 207-581-1406</w:t>
      </w:r>
      <w:r>
        <w:rPr>
          <w:rFonts w:ascii="Arial" w:eastAsia="Arial" w:hAnsi="Arial" w:cs="Arial"/>
        </w:rPr>
        <w:t xml:space="preserve">, </w:t>
      </w:r>
      <w:r>
        <w:rPr>
          <w:rFonts w:ascii="Arial" w:eastAsia="Arial" w:hAnsi="Arial" w:cs="Arial"/>
          <w:b/>
        </w:rPr>
        <w:t>Office of Community Standards: 207-581-1409</w:t>
      </w:r>
      <w:r>
        <w:rPr>
          <w:rFonts w:ascii="Arial" w:eastAsia="Arial" w:hAnsi="Arial" w:cs="Arial"/>
        </w:rPr>
        <w:t xml:space="preserve">, </w:t>
      </w:r>
      <w:r>
        <w:rPr>
          <w:rFonts w:ascii="Arial" w:eastAsia="Arial" w:hAnsi="Arial" w:cs="Arial"/>
          <w:b/>
        </w:rPr>
        <w:t>University of Maine Police: 207-581-4040 or 911</w:t>
      </w:r>
      <w:r>
        <w:rPr>
          <w:rFonts w:ascii="Arial" w:eastAsia="Arial" w:hAnsi="Arial" w:cs="Arial"/>
        </w:rPr>
        <w:t xml:space="preserve">. Or see the OSAVP website for a complete list of services at </w:t>
      </w:r>
      <w:hyperlink r:id="rId11">
        <w:r>
          <w:rPr>
            <w:rFonts w:ascii="Arial" w:eastAsia="Arial" w:hAnsi="Arial" w:cs="Arial"/>
            <w:color w:val="000080"/>
            <w:u w:val="single"/>
          </w:rPr>
          <w:t>http://www.umaine.edu/osavp/</w:t>
        </w:r>
      </w:hyperlink>
      <w:r>
        <w:rPr>
          <w:rFonts w:ascii="Arial" w:eastAsia="Arial" w:hAnsi="Arial" w:cs="Arial"/>
        </w:rPr>
        <w:t xml:space="preserve">  </w:t>
      </w:r>
    </w:p>
    <w:p w14:paraId="5436823D" w14:textId="77777777" w:rsidR="009A463F" w:rsidRDefault="009A463F" w:rsidP="009A463F">
      <w:pPr>
        <w:rPr>
          <w:rFonts w:ascii="Arial" w:eastAsia="Arial" w:hAnsi="Arial" w:cs="Arial"/>
        </w:rPr>
      </w:pPr>
    </w:p>
    <w:p w14:paraId="17625BA3" w14:textId="77777777" w:rsidR="00875821" w:rsidRPr="00391856" w:rsidRDefault="00875821" w:rsidP="00875821">
      <w:pPr>
        <w:rPr>
          <w:rFonts w:ascii="Arial" w:eastAsia="Arial" w:hAnsi="Arial" w:cs="Arial"/>
          <w:b/>
          <w:color w:val="0000FF"/>
        </w:rPr>
      </w:pPr>
      <w:r w:rsidRPr="0056235F">
        <w:rPr>
          <w:rFonts w:ascii="Arial" w:eastAsia="Arial" w:hAnsi="Arial" w:cs="Arial"/>
          <w:b/>
          <w:color w:val="0070C0"/>
        </w:rPr>
        <w:t>COURSE SCHEDULE</w:t>
      </w:r>
    </w:p>
    <w:p w14:paraId="33623BFB" w14:textId="77777777" w:rsidR="00875821" w:rsidRPr="0056235F" w:rsidRDefault="00875821" w:rsidP="00875821">
      <w:pPr>
        <w:rPr>
          <w:rFonts w:ascii="Arial" w:eastAsia="Arial" w:hAnsi="Arial" w:cs="Arial"/>
          <w:b/>
          <w:color w:val="0070C0"/>
        </w:rPr>
      </w:pPr>
      <w:r>
        <w:rPr>
          <w:rFonts w:ascii="Arial" w:eastAsia="Arial" w:hAnsi="Arial" w:cs="Arial"/>
        </w:rPr>
        <w:t>Please access the most updated Course Schedule on Google Classroom.</w:t>
      </w:r>
    </w:p>
    <w:p w14:paraId="15E0517A" w14:textId="2407877D" w:rsidR="0003705A" w:rsidRPr="00102421" w:rsidRDefault="0003705A" w:rsidP="009A463F">
      <w:pPr>
        <w:pStyle w:val="Heading4"/>
        <w:spacing w:before="0" w:beforeAutospacing="0" w:after="0" w:afterAutospacing="0"/>
        <w:rPr>
          <w:rFonts w:ascii="Arial" w:hAnsi="Arial" w:cs="Arial"/>
          <w:b w:val="0"/>
          <w:color w:val="0000FF"/>
        </w:rPr>
      </w:pPr>
    </w:p>
    <w:sectPr w:rsidR="0003705A" w:rsidRPr="00102421" w:rsidSect="008A5A99">
      <w:footerReference w:type="even" r:id="rId12"/>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DB71" w14:textId="77777777" w:rsidR="005455F3" w:rsidRDefault="005455F3" w:rsidP="000528E4">
      <w:r>
        <w:separator/>
      </w:r>
    </w:p>
  </w:endnote>
  <w:endnote w:type="continuationSeparator" w:id="0">
    <w:p w14:paraId="47BCE112" w14:textId="77777777" w:rsidR="005455F3" w:rsidRDefault="005455F3" w:rsidP="000528E4">
      <w:r>
        <w:continuationSeparator/>
      </w:r>
    </w:p>
  </w:endnote>
  <w:endnote w:id="1">
    <w:p w14:paraId="598196DF" w14:textId="77777777" w:rsidR="006955F4" w:rsidRPr="00DE54AF" w:rsidRDefault="006955F4" w:rsidP="006955F4">
      <w:pPr>
        <w:rPr>
          <w:rFonts w:ascii="Arial" w:hAnsi="Arial" w:cs="Arial"/>
          <w:sz w:val="20"/>
          <w:szCs w:val="20"/>
        </w:rPr>
      </w:pPr>
      <w:r>
        <w:rPr>
          <w:rStyle w:val="EndnoteReference"/>
        </w:rPr>
        <w:endnoteRef/>
      </w:r>
      <w:r>
        <w:t xml:space="preserve"> </w:t>
      </w:r>
      <w:r w:rsidRPr="00DE54AF">
        <w:rPr>
          <w:rFonts w:ascii="Arial" w:hAnsi="Arial" w:cs="Arial"/>
          <w:sz w:val="20"/>
          <w:szCs w:val="20"/>
          <w:u w:val="single"/>
        </w:rPr>
        <w:t>Population and the Environment</w:t>
      </w:r>
      <w:r w:rsidRPr="00DE54AF">
        <w:rPr>
          <w:rFonts w:ascii="Arial" w:hAnsi="Arial" w:cs="Arial"/>
          <w:sz w:val="20"/>
          <w:szCs w:val="20"/>
        </w:rPr>
        <w:t>: help students to understand how humankind interacts with our finite physical and biological environment by addressing:</w:t>
      </w:r>
    </w:p>
    <w:p w14:paraId="5B85C5C6"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role of both local and global environmental change on the quality of human life </w:t>
      </w:r>
    </w:p>
    <w:p w14:paraId="360111D3"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pervasive role of human population growth on environmental quality and the quality of life, both in industrial and developing countries </w:t>
      </w:r>
    </w:p>
    <w:p w14:paraId="62159DC6"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influence of cultural, religious, economic, educational and political factors on population growth and environmental quality </w:t>
      </w:r>
    </w:p>
    <w:p w14:paraId="725291C3"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Possible solutions to the population/environmental problems, which may include the role of technological advancements, a re-examination of educational and political institutions, enlightened reassessment of traditional religious and economic conceptions, and rethinking contemporary Western conception of “the good life” </w:t>
      </w:r>
    </w:p>
    <w:p w14:paraId="64AEE810" w14:textId="77777777" w:rsidR="006955F4" w:rsidRPr="00914AAD" w:rsidRDefault="006955F4" w:rsidP="006955F4">
      <w:pPr>
        <w:rPr>
          <w:rFonts w:ascii="Arial" w:hAnsi="Arial" w:cs="Arial"/>
          <w:sz w:val="20"/>
          <w:szCs w:val="20"/>
        </w:rPr>
      </w:pPr>
      <w:r w:rsidRPr="00DE54AF">
        <w:rPr>
          <w:rFonts w:ascii="Arial" w:hAnsi="Arial" w:cs="Arial"/>
          <w:sz w:val="20"/>
          <w:szCs w:val="20"/>
          <w:u w:val="single"/>
        </w:rPr>
        <w:t>Social Context and Institutions</w:t>
      </w:r>
      <w:r w:rsidRPr="00DE54AF">
        <w:rPr>
          <w:rFonts w:ascii="Arial" w:hAnsi="Arial" w:cs="Arial"/>
          <w:sz w:val="20"/>
          <w:szCs w:val="20"/>
        </w:rPr>
        <w:t>: focus upon the ways in which social contexts shape and limit human institutions.  The specific focus may be upon ways in which social contexts and institutions interact with human values, the role of institutions in expressing cultural values, or the social and ethical dimensions attendant upon particular academic disciplines.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D178" w14:textId="77777777" w:rsidR="00726708" w:rsidRDefault="0072670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F488B" w14:textId="77777777" w:rsidR="00726708" w:rsidRDefault="0072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3E19" w14:textId="77777777" w:rsidR="00726708" w:rsidRDefault="0072670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5F3">
      <w:rPr>
        <w:rStyle w:val="PageNumber"/>
        <w:noProof/>
      </w:rPr>
      <w:t>1</w:t>
    </w:r>
    <w:r>
      <w:rPr>
        <w:rStyle w:val="PageNumber"/>
      </w:rPr>
      <w:fldChar w:fldCharType="end"/>
    </w:r>
  </w:p>
  <w:p w14:paraId="4B617181" w14:textId="77777777" w:rsidR="00726708" w:rsidRDefault="0072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4679" w14:textId="77777777" w:rsidR="005455F3" w:rsidRDefault="005455F3" w:rsidP="000528E4">
      <w:r>
        <w:separator/>
      </w:r>
    </w:p>
  </w:footnote>
  <w:footnote w:type="continuationSeparator" w:id="0">
    <w:p w14:paraId="103E90F3" w14:textId="77777777" w:rsidR="005455F3" w:rsidRDefault="005455F3" w:rsidP="0005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62A"/>
    <w:multiLevelType w:val="hybridMultilevel"/>
    <w:tmpl w:val="3ABC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A52"/>
    <w:multiLevelType w:val="multilevel"/>
    <w:tmpl w:val="BE38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A04AE"/>
    <w:multiLevelType w:val="multilevel"/>
    <w:tmpl w:val="561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D1124"/>
    <w:multiLevelType w:val="hybridMultilevel"/>
    <w:tmpl w:val="1ABE7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D0580"/>
    <w:multiLevelType w:val="hybridMultilevel"/>
    <w:tmpl w:val="12D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913"/>
    <w:multiLevelType w:val="multilevel"/>
    <w:tmpl w:val="548CF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642AD"/>
    <w:multiLevelType w:val="multilevel"/>
    <w:tmpl w:val="2DA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1138B"/>
    <w:multiLevelType w:val="multilevel"/>
    <w:tmpl w:val="BE32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AB00EB"/>
    <w:multiLevelType w:val="multilevel"/>
    <w:tmpl w:val="C32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B4AB5"/>
    <w:multiLevelType w:val="hybridMultilevel"/>
    <w:tmpl w:val="8A6486B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8"/>
  </w:num>
  <w:num w:numId="6">
    <w:abstractNumId w:val="0"/>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D8"/>
    <w:rsid w:val="00010FDA"/>
    <w:rsid w:val="00011361"/>
    <w:rsid w:val="000179BD"/>
    <w:rsid w:val="00017A14"/>
    <w:rsid w:val="0002201E"/>
    <w:rsid w:val="00027B9D"/>
    <w:rsid w:val="00030319"/>
    <w:rsid w:val="0003705A"/>
    <w:rsid w:val="0004005E"/>
    <w:rsid w:val="000528E4"/>
    <w:rsid w:val="00052911"/>
    <w:rsid w:val="000566FB"/>
    <w:rsid w:val="000576F6"/>
    <w:rsid w:val="00057F85"/>
    <w:rsid w:val="000603C4"/>
    <w:rsid w:val="00063534"/>
    <w:rsid w:val="00084A0E"/>
    <w:rsid w:val="00085B74"/>
    <w:rsid w:val="000861EA"/>
    <w:rsid w:val="00086CD1"/>
    <w:rsid w:val="000943C5"/>
    <w:rsid w:val="000B4B94"/>
    <w:rsid w:val="000B7A5B"/>
    <w:rsid w:val="000C38E5"/>
    <w:rsid w:val="000D258C"/>
    <w:rsid w:val="000E3F25"/>
    <w:rsid w:val="000E7311"/>
    <w:rsid w:val="000F35F1"/>
    <w:rsid w:val="0010122A"/>
    <w:rsid w:val="00102421"/>
    <w:rsid w:val="00111276"/>
    <w:rsid w:val="00114789"/>
    <w:rsid w:val="0011721D"/>
    <w:rsid w:val="00120397"/>
    <w:rsid w:val="00120451"/>
    <w:rsid w:val="00120DC3"/>
    <w:rsid w:val="00121FE3"/>
    <w:rsid w:val="00122DB4"/>
    <w:rsid w:val="001249E8"/>
    <w:rsid w:val="00130EF3"/>
    <w:rsid w:val="00137BB9"/>
    <w:rsid w:val="001535EC"/>
    <w:rsid w:val="00154515"/>
    <w:rsid w:val="00154688"/>
    <w:rsid w:val="00161AB8"/>
    <w:rsid w:val="001621EA"/>
    <w:rsid w:val="00164F7C"/>
    <w:rsid w:val="00173EC8"/>
    <w:rsid w:val="00177EE0"/>
    <w:rsid w:val="001836CA"/>
    <w:rsid w:val="00190947"/>
    <w:rsid w:val="00194DB2"/>
    <w:rsid w:val="0019656E"/>
    <w:rsid w:val="001A0E41"/>
    <w:rsid w:val="001A0F41"/>
    <w:rsid w:val="001A1CB5"/>
    <w:rsid w:val="001A3A6B"/>
    <w:rsid w:val="001A4719"/>
    <w:rsid w:val="001A4B12"/>
    <w:rsid w:val="001B0169"/>
    <w:rsid w:val="001B7A91"/>
    <w:rsid w:val="001C402F"/>
    <w:rsid w:val="001D4AE5"/>
    <w:rsid w:val="001D4F4E"/>
    <w:rsid w:val="001D5C3B"/>
    <w:rsid w:val="001D73A3"/>
    <w:rsid w:val="001E1950"/>
    <w:rsid w:val="001E2EF0"/>
    <w:rsid w:val="001E38A7"/>
    <w:rsid w:val="001E6CA3"/>
    <w:rsid w:val="001F7896"/>
    <w:rsid w:val="002049F3"/>
    <w:rsid w:val="00217FFD"/>
    <w:rsid w:val="00220325"/>
    <w:rsid w:val="00224356"/>
    <w:rsid w:val="00224800"/>
    <w:rsid w:val="00233D73"/>
    <w:rsid w:val="00236689"/>
    <w:rsid w:val="00240A26"/>
    <w:rsid w:val="00242723"/>
    <w:rsid w:val="00242BEE"/>
    <w:rsid w:val="00244D2B"/>
    <w:rsid w:val="00246532"/>
    <w:rsid w:val="00251C02"/>
    <w:rsid w:val="00252494"/>
    <w:rsid w:val="0025299F"/>
    <w:rsid w:val="00255153"/>
    <w:rsid w:val="00255411"/>
    <w:rsid w:val="00264359"/>
    <w:rsid w:val="00265AC2"/>
    <w:rsid w:val="00266857"/>
    <w:rsid w:val="0027074B"/>
    <w:rsid w:val="00280A08"/>
    <w:rsid w:val="0028403D"/>
    <w:rsid w:val="002917AA"/>
    <w:rsid w:val="00295F9D"/>
    <w:rsid w:val="002A01F9"/>
    <w:rsid w:val="002A1C68"/>
    <w:rsid w:val="002B7B2D"/>
    <w:rsid w:val="002C0118"/>
    <w:rsid w:val="002C4CCD"/>
    <w:rsid w:val="002C4D16"/>
    <w:rsid w:val="002C66CF"/>
    <w:rsid w:val="002C6BCA"/>
    <w:rsid w:val="002D29CE"/>
    <w:rsid w:val="002D773A"/>
    <w:rsid w:val="002E031F"/>
    <w:rsid w:val="002E16EF"/>
    <w:rsid w:val="002F129A"/>
    <w:rsid w:val="002F1B0C"/>
    <w:rsid w:val="00302C8B"/>
    <w:rsid w:val="00304438"/>
    <w:rsid w:val="00312051"/>
    <w:rsid w:val="00322172"/>
    <w:rsid w:val="00330085"/>
    <w:rsid w:val="00341EAF"/>
    <w:rsid w:val="00346BC5"/>
    <w:rsid w:val="00350063"/>
    <w:rsid w:val="0035295F"/>
    <w:rsid w:val="003656EC"/>
    <w:rsid w:val="00376A9A"/>
    <w:rsid w:val="00382B82"/>
    <w:rsid w:val="003914F3"/>
    <w:rsid w:val="0039240F"/>
    <w:rsid w:val="00394960"/>
    <w:rsid w:val="003A1FBD"/>
    <w:rsid w:val="003A7AE4"/>
    <w:rsid w:val="003C4E67"/>
    <w:rsid w:val="003C5000"/>
    <w:rsid w:val="003C7A54"/>
    <w:rsid w:val="003D03BC"/>
    <w:rsid w:val="003D21C6"/>
    <w:rsid w:val="003D5506"/>
    <w:rsid w:val="003D629A"/>
    <w:rsid w:val="003E3CFA"/>
    <w:rsid w:val="003E5FCB"/>
    <w:rsid w:val="003E7AAD"/>
    <w:rsid w:val="003F30EE"/>
    <w:rsid w:val="003F362F"/>
    <w:rsid w:val="0040675A"/>
    <w:rsid w:val="00421A05"/>
    <w:rsid w:val="00422687"/>
    <w:rsid w:val="00424151"/>
    <w:rsid w:val="004274DA"/>
    <w:rsid w:val="00430E61"/>
    <w:rsid w:val="00433976"/>
    <w:rsid w:val="00442CA4"/>
    <w:rsid w:val="00450E3F"/>
    <w:rsid w:val="0045492D"/>
    <w:rsid w:val="00455278"/>
    <w:rsid w:val="00472FD0"/>
    <w:rsid w:val="00473FAA"/>
    <w:rsid w:val="004849CE"/>
    <w:rsid w:val="00486D85"/>
    <w:rsid w:val="004930A0"/>
    <w:rsid w:val="00493A02"/>
    <w:rsid w:val="00496EE4"/>
    <w:rsid w:val="004A5483"/>
    <w:rsid w:val="004A7269"/>
    <w:rsid w:val="004A727B"/>
    <w:rsid w:val="004B0B7E"/>
    <w:rsid w:val="004B44A3"/>
    <w:rsid w:val="004B6D68"/>
    <w:rsid w:val="004C0525"/>
    <w:rsid w:val="004C10B5"/>
    <w:rsid w:val="004C23E9"/>
    <w:rsid w:val="004C27DC"/>
    <w:rsid w:val="004C6573"/>
    <w:rsid w:val="004C7771"/>
    <w:rsid w:val="004D3045"/>
    <w:rsid w:val="004D421B"/>
    <w:rsid w:val="004D5746"/>
    <w:rsid w:val="004E5979"/>
    <w:rsid w:val="004E7E41"/>
    <w:rsid w:val="004F25BF"/>
    <w:rsid w:val="004F6FF3"/>
    <w:rsid w:val="00500F39"/>
    <w:rsid w:val="0050121A"/>
    <w:rsid w:val="00517004"/>
    <w:rsid w:val="00520C41"/>
    <w:rsid w:val="005241D8"/>
    <w:rsid w:val="005262AC"/>
    <w:rsid w:val="00534B09"/>
    <w:rsid w:val="00540DFB"/>
    <w:rsid w:val="00543252"/>
    <w:rsid w:val="00544A21"/>
    <w:rsid w:val="005455F3"/>
    <w:rsid w:val="00545A5B"/>
    <w:rsid w:val="005541FD"/>
    <w:rsid w:val="00580A71"/>
    <w:rsid w:val="005842CA"/>
    <w:rsid w:val="005931B0"/>
    <w:rsid w:val="00593ECD"/>
    <w:rsid w:val="00596DBC"/>
    <w:rsid w:val="005A6D13"/>
    <w:rsid w:val="005B237F"/>
    <w:rsid w:val="005B35F9"/>
    <w:rsid w:val="005B4F85"/>
    <w:rsid w:val="005B7CDF"/>
    <w:rsid w:val="005C1C9D"/>
    <w:rsid w:val="005C6800"/>
    <w:rsid w:val="005D2D0D"/>
    <w:rsid w:val="005D36FC"/>
    <w:rsid w:val="005D53BD"/>
    <w:rsid w:val="005D6C77"/>
    <w:rsid w:val="005D76D0"/>
    <w:rsid w:val="005E154E"/>
    <w:rsid w:val="005E20D4"/>
    <w:rsid w:val="005E2488"/>
    <w:rsid w:val="005E39A7"/>
    <w:rsid w:val="005E5AC3"/>
    <w:rsid w:val="005F18BF"/>
    <w:rsid w:val="005F5133"/>
    <w:rsid w:val="005F65CC"/>
    <w:rsid w:val="0060515B"/>
    <w:rsid w:val="00607FFA"/>
    <w:rsid w:val="0061025E"/>
    <w:rsid w:val="006117A7"/>
    <w:rsid w:val="0061318D"/>
    <w:rsid w:val="006252FC"/>
    <w:rsid w:val="00627242"/>
    <w:rsid w:val="00627E79"/>
    <w:rsid w:val="006307E9"/>
    <w:rsid w:val="00635BC3"/>
    <w:rsid w:val="0064052E"/>
    <w:rsid w:val="00642909"/>
    <w:rsid w:val="00642E5B"/>
    <w:rsid w:val="00643578"/>
    <w:rsid w:val="006449D3"/>
    <w:rsid w:val="00644BF7"/>
    <w:rsid w:val="00646A62"/>
    <w:rsid w:val="00651B5E"/>
    <w:rsid w:val="00653FA0"/>
    <w:rsid w:val="00661426"/>
    <w:rsid w:val="006623DB"/>
    <w:rsid w:val="0068370B"/>
    <w:rsid w:val="00687FCF"/>
    <w:rsid w:val="006935E1"/>
    <w:rsid w:val="006955F4"/>
    <w:rsid w:val="006B17E8"/>
    <w:rsid w:val="006B1DBE"/>
    <w:rsid w:val="006B48A1"/>
    <w:rsid w:val="006B6471"/>
    <w:rsid w:val="006C609B"/>
    <w:rsid w:val="006E6292"/>
    <w:rsid w:val="006F6D9F"/>
    <w:rsid w:val="0070298F"/>
    <w:rsid w:val="00702CA4"/>
    <w:rsid w:val="0070798F"/>
    <w:rsid w:val="0071180D"/>
    <w:rsid w:val="00712F58"/>
    <w:rsid w:val="00715EDE"/>
    <w:rsid w:val="00716F3B"/>
    <w:rsid w:val="00720936"/>
    <w:rsid w:val="007233DE"/>
    <w:rsid w:val="00726708"/>
    <w:rsid w:val="00731E0E"/>
    <w:rsid w:val="00732C37"/>
    <w:rsid w:val="00734CF7"/>
    <w:rsid w:val="007404F3"/>
    <w:rsid w:val="00744176"/>
    <w:rsid w:val="00747481"/>
    <w:rsid w:val="00756DF3"/>
    <w:rsid w:val="00760C87"/>
    <w:rsid w:val="007670F2"/>
    <w:rsid w:val="00767134"/>
    <w:rsid w:val="00777DDC"/>
    <w:rsid w:val="0078395D"/>
    <w:rsid w:val="00785A71"/>
    <w:rsid w:val="0078744A"/>
    <w:rsid w:val="007960AF"/>
    <w:rsid w:val="007A59B5"/>
    <w:rsid w:val="007A670A"/>
    <w:rsid w:val="007B1873"/>
    <w:rsid w:val="007B417D"/>
    <w:rsid w:val="007B7782"/>
    <w:rsid w:val="007C42A1"/>
    <w:rsid w:val="007C4C73"/>
    <w:rsid w:val="007D0449"/>
    <w:rsid w:val="007D3050"/>
    <w:rsid w:val="007D4274"/>
    <w:rsid w:val="007D536F"/>
    <w:rsid w:val="007D582A"/>
    <w:rsid w:val="007E1B2C"/>
    <w:rsid w:val="007E38BF"/>
    <w:rsid w:val="007E4929"/>
    <w:rsid w:val="007E6E90"/>
    <w:rsid w:val="007E741A"/>
    <w:rsid w:val="007E7630"/>
    <w:rsid w:val="007E78A7"/>
    <w:rsid w:val="007F2615"/>
    <w:rsid w:val="007F6667"/>
    <w:rsid w:val="008004CE"/>
    <w:rsid w:val="00800D14"/>
    <w:rsid w:val="00802FD3"/>
    <w:rsid w:val="008107D7"/>
    <w:rsid w:val="0081224A"/>
    <w:rsid w:val="00824FFC"/>
    <w:rsid w:val="008273C2"/>
    <w:rsid w:val="008317FB"/>
    <w:rsid w:val="008528E9"/>
    <w:rsid w:val="00872437"/>
    <w:rsid w:val="00872567"/>
    <w:rsid w:val="00873ED7"/>
    <w:rsid w:val="00874B4F"/>
    <w:rsid w:val="00875821"/>
    <w:rsid w:val="00875BB8"/>
    <w:rsid w:val="00877998"/>
    <w:rsid w:val="008A492E"/>
    <w:rsid w:val="008A5A99"/>
    <w:rsid w:val="008A7D97"/>
    <w:rsid w:val="008B13CD"/>
    <w:rsid w:val="008B192C"/>
    <w:rsid w:val="008B6B2B"/>
    <w:rsid w:val="008C5ACF"/>
    <w:rsid w:val="008C6A33"/>
    <w:rsid w:val="008C6F6F"/>
    <w:rsid w:val="008E19A9"/>
    <w:rsid w:val="008E4122"/>
    <w:rsid w:val="008E5901"/>
    <w:rsid w:val="008F3641"/>
    <w:rsid w:val="008F3DA3"/>
    <w:rsid w:val="008F4D0D"/>
    <w:rsid w:val="008F65AC"/>
    <w:rsid w:val="008F6DC0"/>
    <w:rsid w:val="008F6DF7"/>
    <w:rsid w:val="009007D8"/>
    <w:rsid w:val="00900B3E"/>
    <w:rsid w:val="00907885"/>
    <w:rsid w:val="00910A01"/>
    <w:rsid w:val="00912168"/>
    <w:rsid w:val="00914935"/>
    <w:rsid w:val="00914AAD"/>
    <w:rsid w:val="00920558"/>
    <w:rsid w:val="0092206B"/>
    <w:rsid w:val="0092786D"/>
    <w:rsid w:val="0093267C"/>
    <w:rsid w:val="00941784"/>
    <w:rsid w:val="00942864"/>
    <w:rsid w:val="009503B0"/>
    <w:rsid w:val="00951BC3"/>
    <w:rsid w:val="00952827"/>
    <w:rsid w:val="0096285D"/>
    <w:rsid w:val="00975650"/>
    <w:rsid w:val="0097711E"/>
    <w:rsid w:val="009809C5"/>
    <w:rsid w:val="00990676"/>
    <w:rsid w:val="00991155"/>
    <w:rsid w:val="00992E6F"/>
    <w:rsid w:val="00994C6A"/>
    <w:rsid w:val="00995F85"/>
    <w:rsid w:val="00996DD1"/>
    <w:rsid w:val="009A1832"/>
    <w:rsid w:val="009A28B5"/>
    <w:rsid w:val="009A3DF2"/>
    <w:rsid w:val="009A463F"/>
    <w:rsid w:val="009A4646"/>
    <w:rsid w:val="009A4D1F"/>
    <w:rsid w:val="009C30CA"/>
    <w:rsid w:val="009C557E"/>
    <w:rsid w:val="009D323D"/>
    <w:rsid w:val="009E5F6D"/>
    <w:rsid w:val="009E76A3"/>
    <w:rsid w:val="009F1F0D"/>
    <w:rsid w:val="009F38B6"/>
    <w:rsid w:val="009F3A13"/>
    <w:rsid w:val="00A00338"/>
    <w:rsid w:val="00A01847"/>
    <w:rsid w:val="00A13F8E"/>
    <w:rsid w:val="00A22B44"/>
    <w:rsid w:val="00A23C8D"/>
    <w:rsid w:val="00A31334"/>
    <w:rsid w:val="00A43A7E"/>
    <w:rsid w:val="00A47C2D"/>
    <w:rsid w:val="00A61FD1"/>
    <w:rsid w:val="00A639C9"/>
    <w:rsid w:val="00A75AB3"/>
    <w:rsid w:val="00A77A67"/>
    <w:rsid w:val="00A8166B"/>
    <w:rsid w:val="00A820C0"/>
    <w:rsid w:val="00A83333"/>
    <w:rsid w:val="00AA14E2"/>
    <w:rsid w:val="00AA73E3"/>
    <w:rsid w:val="00AB3E16"/>
    <w:rsid w:val="00AB58E8"/>
    <w:rsid w:val="00AB59C6"/>
    <w:rsid w:val="00AC1022"/>
    <w:rsid w:val="00AD5DF2"/>
    <w:rsid w:val="00AE3609"/>
    <w:rsid w:val="00AE6151"/>
    <w:rsid w:val="00AE73D1"/>
    <w:rsid w:val="00AF0C9D"/>
    <w:rsid w:val="00B01027"/>
    <w:rsid w:val="00B03403"/>
    <w:rsid w:val="00B06995"/>
    <w:rsid w:val="00B12B54"/>
    <w:rsid w:val="00B131D6"/>
    <w:rsid w:val="00B13602"/>
    <w:rsid w:val="00B14BD1"/>
    <w:rsid w:val="00B23DCC"/>
    <w:rsid w:val="00B33140"/>
    <w:rsid w:val="00B450A8"/>
    <w:rsid w:val="00B46AF7"/>
    <w:rsid w:val="00B53929"/>
    <w:rsid w:val="00B549B3"/>
    <w:rsid w:val="00B551D6"/>
    <w:rsid w:val="00B60A4F"/>
    <w:rsid w:val="00B62801"/>
    <w:rsid w:val="00B62F72"/>
    <w:rsid w:val="00B66C45"/>
    <w:rsid w:val="00B77505"/>
    <w:rsid w:val="00B845CF"/>
    <w:rsid w:val="00B8594A"/>
    <w:rsid w:val="00B96058"/>
    <w:rsid w:val="00B9776C"/>
    <w:rsid w:val="00BA45C6"/>
    <w:rsid w:val="00BA4F3D"/>
    <w:rsid w:val="00BB31C5"/>
    <w:rsid w:val="00BB3E16"/>
    <w:rsid w:val="00BC1BE7"/>
    <w:rsid w:val="00BC2082"/>
    <w:rsid w:val="00BD08EA"/>
    <w:rsid w:val="00BD2916"/>
    <w:rsid w:val="00BD4372"/>
    <w:rsid w:val="00BD5A23"/>
    <w:rsid w:val="00BD738E"/>
    <w:rsid w:val="00BE0483"/>
    <w:rsid w:val="00BE239F"/>
    <w:rsid w:val="00BF6E89"/>
    <w:rsid w:val="00BF7051"/>
    <w:rsid w:val="00C01700"/>
    <w:rsid w:val="00C02DCC"/>
    <w:rsid w:val="00C056D9"/>
    <w:rsid w:val="00C14F30"/>
    <w:rsid w:val="00C14F3B"/>
    <w:rsid w:val="00C160F6"/>
    <w:rsid w:val="00C17D76"/>
    <w:rsid w:val="00C20513"/>
    <w:rsid w:val="00C22156"/>
    <w:rsid w:val="00C22F5F"/>
    <w:rsid w:val="00C240D5"/>
    <w:rsid w:val="00C256C0"/>
    <w:rsid w:val="00C31A78"/>
    <w:rsid w:val="00C31EC9"/>
    <w:rsid w:val="00C330B6"/>
    <w:rsid w:val="00C36C13"/>
    <w:rsid w:val="00C40F0B"/>
    <w:rsid w:val="00C453B1"/>
    <w:rsid w:val="00C45774"/>
    <w:rsid w:val="00C461D3"/>
    <w:rsid w:val="00C52959"/>
    <w:rsid w:val="00C63C23"/>
    <w:rsid w:val="00C82369"/>
    <w:rsid w:val="00C9100A"/>
    <w:rsid w:val="00C95285"/>
    <w:rsid w:val="00C95442"/>
    <w:rsid w:val="00CB6A62"/>
    <w:rsid w:val="00CC61D2"/>
    <w:rsid w:val="00CC7950"/>
    <w:rsid w:val="00CE3D3F"/>
    <w:rsid w:val="00CE661A"/>
    <w:rsid w:val="00CF0094"/>
    <w:rsid w:val="00CF296C"/>
    <w:rsid w:val="00CF2B41"/>
    <w:rsid w:val="00CF5000"/>
    <w:rsid w:val="00CF56D8"/>
    <w:rsid w:val="00D13805"/>
    <w:rsid w:val="00D179E2"/>
    <w:rsid w:val="00D26C7F"/>
    <w:rsid w:val="00D31A03"/>
    <w:rsid w:val="00D377B3"/>
    <w:rsid w:val="00D41AFD"/>
    <w:rsid w:val="00D43115"/>
    <w:rsid w:val="00D468F6"/>
    <w:rsid w:val="00D51BC7"/>
    <w:rsid w:val="00D51C13"/>
    <w:rsid w:val="00D51DA7"/>
    <w:rsid w:val="00D55883"/>
    <w:rsid w:val="00D56377"/>
    <w:rsid w:val="00D768A8"/>
    <w:rsid w:val="00D77064"/>
    <w:rsid w:val="00D832C6"/>
    <w:rsid w:val="00D844A5"/>
    <w:rsid w:val="00D85D57"/>
    <w:rsid w:val="00D8711B"/>
    <w:rsid w:val="00D955B4"/>
    <w:rsid w:val="00D95DDA"/>
    <w:rsid w:val="00DA0B67"/>
    <w:rsid w:val="00DA3983"/>
    <w:rsid w:val="00DA5655"/>
    <w:rsid w:val="00DB3E8E"/>
    <w:rsid w:val="00DB55C8"/>
    <w:rsid w:val="00DC3EC5"/>
    <w:rsid w:val="00DC740B"/>
    <w:rsid w:val="00DC77FF"/>
    <w:rsid w:val="00DE09E2"/>
    <w:rsid w:val="00DE3F0B"/>
    <w:rsid w:val="00DE54AF"/>
    <w:rsid w:val="00DE6309"/>
    <w:rsid w:val="00DF235C"/>
    <w:rsid w:val="00E04124"/>
    <w:rsid w:val="00E076F6"/>
    <w:rsid w:val="00E131C1"/>
    <w:rsid w:val="00E24D0E"/>
    <w:rsid w:val="00E27BA0"/>
    <w:rsid w:val="00E4133E"/>
    <w:rsid w:val="00E42A01"/>
    <w:rsid w:val="00E55A39"/>
    <w:rsid w:val="00E579F6"/>
    <w:rsid w:val="00E719B6"/>
    <w:rsid w:val="00E73D0B"/>
    <w:rsid w:val="00E80C25"/>
    <w:rsid w:val="00E839C3"/>
    <w:rsid w:val="00E83A4A"/>
    <w:rsid w:val="00EA46FA"/>
    <w:rsid w:val="00EA58F8"/>
    <w:rsid w:val="00EA723D"/>
    <w:rsid w:val="00EB0762"/>
    <w:rsid w:val="00EB3C9A"/>
    <w:rsid w:val="00EB4A46"/>
    <w:rsid w:val="00EC17BA"/>
    <w:rsid w:val="00EC3456"/>
    <w:rsid w:val="00EC4F18"/>
    <w:rsid w:val="00EC6FAE"/>
    <w:rsid w:val="00EC761C"/>
    <w:rsid w:val="00ED751F"/>
    <w:rsid w:val="00EE7BC9"/>
    <w:rsid w:val="00EE7D92"/>
    <w:rsid w:val="00EF325F"/>
    <w:rsid w:val="00EF3C64"/>
    <w:rsid w:val="00F00E69"/>
    <w:rsid w:val="00F02354"/>
    <w:rsid w:val="00F11CF8"/>
    <w:rsid w:val="00F11F4F"/>
    <w:rsid w:val="00F133C9"/>
    <w:rsid w:val="00F27532"/>
    <w:rsid w:val="00F41B89"/>
    <w:rsid w:val="00F466B0"/>
    <w:rsid w:val="00F66D95"/>
    <w:rsid w:val="00F77A36"/>
    <w:rsid w:val="00F87A40"/>
    <w:rsid w:val="00F919ED"/>
    <w:rsid w:val="00F97B3D"/>
    <w:rsid w:val="00FA2E11"/>
    <w:rsid w:val="00FB0C37"/>
    <w:rsid w:val="00FB1287"/>
    <w:rsid w:val="00FB3C1E"/>
    <w:rsid w:val="00FB4055"/>
    <w:rsid w:val="00FB64B5"/>
    <w:rsid w:val="00FC515C"/>
    <w:rsid w:val="00FC6BBC"/>
    <w:rsid w:val="00FC74D8"/>
    <w:rsid w:val="00FD5D04"/>
    <w:rsid w:val="00FE0482"/>
    <w:rsid w:val="00FE5806"/>
    <w:rsid w:val="00FE60BB"/>
    <w:rsid w:val="00FF027A"/>
    <w:rsid w:val="00FF1819"/>
    <w:rsid w:val="00FF47BC"/>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E69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A0F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4274"/>
    <w:rPr>
      <w:b/>
      <w:bCs/>
    </w:rPr>
  </w:style>
  <w:style w:type="character" w:styleId="Hyperlink">
    <w:name w:val="Hyperlink"/>
    <w:basedOn w:val="DefaultParagraphFont"/>
    <w:uiPriority w:val="99"/>
    <w:unhideWhenUsed/>
    <w:rsid w:val="007D4274"/>
    <w:rPr>
      <w:color w:val="0000FF"/>
      <w:u w:val="single"/>
    </w:rPr>
  </w:style>
  <w:style w:type="character" w:customStyle="1" w:styleId="Heading4Char">
    <w:name w:val="Heading 4 Char"/>
    <w:basedOn w:val="DefaultParagraphFont"/>
    <w:link w:val="Heading4"/>
    <w:uiPriority w:val="9"/>
    <w:rsid w:val="001A0F41"/>
    <w:rPr>
      <w:rFonts w:ascii="Times" w:hAnsi="Times"/>
      <w:b/>
      <w:bCs/>
    </w:rPr>
  </w:style>
  <w:style w:type="paragraph" w:styleId="ListParagraph">
    <w:name w:val="List Paragraph"/>
    <w:basedOn w:val="Normal"/>
    <w:uiPriority w:val="34"/>
    <w:qFormat/>
    <w:rsid w:val="00A8166B"/>
    <w:pPr>
      <w:ind w:left="720"/>
      <w:contextualSpacing/>
    </w:pPr>
  </w:style>
  <w:style w:type="character" w:styleId="Emphasis">
    <w:name w:val="Emphasis"/>
    <w:basedOn w:val="DefaultParagraphFont"/>
    <w:uiPriority w:val="20"/>
    <w:qFormat/>
    <w:rsid w:val="007E78A7"/>
    <w:rPr>
      <w:i/>
      <w:iCs/>
    </w:rPr>
  </w:style>
  <w:style w:type="character" w:customStyle="1" w:styleId="contextmenucontainer">
    <w:name w:val="contextmenucontainer"/>
    <w:basedOn w:val="DefaultParagraphFont"/>
    <w:rsid w:val="007E78A7"/>
  </w:style>
  <w:style w:type="paragraph" w:styleId="BalloonText">
    <w:name w:val="Balloon Text"/>
    <w:basedOn w:val="Normal"/>
    <w:link w:val="BalloonTextChar"/>
    <w:uiPriority w:val="99"/>
    <w:semiHidden/>
    <w:unhideWhenUsed/>
    <w:rsid w:val="007E7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8A7"/>
    <w:rPr>
      <w:rFonts w:ascii="Lucida Grande" w:hAnsi="Lucida Grande" w:cs="Lucida Grande"/>
      <w:sz w:val="18"/>
      <w:szCs w:val="18"/>
    </w:rPr>
  </w:style>
  <w:style w:type="paragraph" w:styleId="Title">
    <w:name w:val="Title"/>
    <w:basedOn w:val="Normal"/>
    <w:link w:val="TitleChar"/>
    <w:qFormat/>
    <w:rsid w:val="009C557E"/>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C557E"/>
    <w:rPr>
      <w:rFonts w:ascii="Times New Roman" w:eastAsia="Times New Roman" w:hAnsi="Times New Roman" w:cs="Times New Roman"/>
      <w:b/>
      <w:bCs/>
      <w:sz w:val="28"/>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CommentSubject">
    <w:name w:val="annotation subject"/>
    <w:basedOn w:val="CommentText"/>
    <w:next w:val="CommentText"/>
    <w:link w:val="CommentSubjectChar"/>
    <w:uiPriority w:val="99"/>
    <w:semiHidden/>
    <w:unhideWhenUsed/>
    <w:rsid w:val="00BD4372"/>
    <w:rPr>
      <w:b/>
      <w:bCs/>
      <w:sz w:val="20"/>
      <w:szCs w:val="20"/>
    </w:rPr>
  </w:style>
  <w:style w:type="character" w:customStyle="1" w:styleId="CommentSubjectChar">
    <w:name w:val="Comment Subject Char"/>
    <w:basedOn w:val="CommentTextChar"/>
    <w:link w:val="CommentSubject"/>
    <w:uiPriority w:val="99"/>
    <w:semiHidden/>
    <w:rsid w:val="00BD4372"/>
    <w:rPr>
      <w:b/>
      <w:bCs/>
      <w:sz w:val="20"/>
      <w:szCs w:val="20"/>
    </w:rPr>
  </w:style>
  <w:style w:type="paragraph" w:styleId="Footer">
    <w:name w:val="footer"/>
    <w:basedOn w:val="Normal"/>
    <w:link w:val="FooterChar"/>
    <w:uiPriority w:val="99"/>
    <w:unhideWhenUsed/>
    <w:rsid w:val="000528E4"/>
    <w:pPr>
      <w:tabs>
        <w:tab w:val="center" w:pos="4320"/>
        <w:tab w:val="right" w:pos="8640"/>
      </w:tabs>
    </w:pPr>
  </w:style>
  <w:style w:type="character" w:customStyle="1" w:styleId="FooterChar">
    <w:name w:val="Footer Char"/>
    <w:basedOn w:val="DefaultParagraphFont"/>
    <w:link w:val="Footer"/>
    <w:uiPriority w:val="99"/>
    <w:rsid w:val="000528E4"/>
  </w:style>
  <w:style w:type="character" w:styleId="PageNumber">
    <w:name w:val="page number"/>
    <w:basedOn w:val="DefaultParagraphFont"/>
    <w:uiPriority w:val="99"/>
    <w:semiHidden/>
    <w:unhideWhenUsed/>
    <w:rsid w:val="000528E4"/>
  </w:style>
  <w:style w:type="paragraph" w:styleId="EndnoteText">
    <w:name w:val="endnote text"/>
    <w:basedOn w:val="Normal"/>
    <w:link w:val="EndnoteTextChar"/>
    <w:uiPriority w:val="99"/>
    <w:unhideWhenUsed/>
    <w:rsid w:val="00914AAD"/>
  </w:style>
  <w:style w:type="character" w:customStyle="1" w:styleId="EndnoteTextChar">
    <w:name w:val="Endnote Text Char"/>
    <w:basedOn w:val="DefaultParagraphFont"/>
    <w:link w:val="EndnoteText"/>
    <w:uiPriority w:val="99"/>
    <w:rsid w:val="00914AAD"/>
  </w:style>
  <w:style w:type="character" w:styleId="EndnoteReference">
    <w:name w:val="endnote reference"/>
    <w:basedOn w:val="DefaultParagraphFont"/>
    <w:uiPriority w:val="99"/>
    <w:unhideWhenUsed/>
    <w:rsid w:val="00914AAD"/>
    <w:rPr>
      <w:vertAlign w:val="superscript"/>
    </w:rPr>
  </w:style>
  <w:style w:type="character" w:customStyle="1" w:styleId="go">
    <w:name w:val="go"/>
    <w:basedOn w:val="DefaultParagraphFont"/>
    <w:rsid w:val="0016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3847">
      <w:bodyDiv w:val="1"/>
      <w:marLeft w:val="0"/>
      <w:marRight w:val="0"/>
      <w:marTop w:val="0"/>
      <w:marBottom w:val="0"/>
      <w:divBdr>
        <w:top w:val="none" w:sz="0" w:space="0" w:color="auto"/>
        <w:left w:val="none" w:sz="0" w:space="0" w:color="auto"/>
        <w:bottom w:val="none" w:sz="0" w:space="0" w:color="auto"/>
        <w:right w:val="none" w:sz="0" w:space="0" w:color="auto"/>
      </w:divBdr>
    </w:div>
    <w:div w:id="379865848">
      <w:bodyDiv w:val="1"/>
      <w:marLeft w:val="0"/>
      <w:marRight w:val="0"/>
      <w:marTop w:val="0"/>
      <w:marBottom w:val="0"/>
      <w:divBdr>
        <w:top w:val="none" w:sz="0" w:space="0" w:color="auto"/>
        <w:left w:val="none" w:sz="0" w:space="0" w:color="auto"/>
        <w:bottom w:val="none" w:sz="0" w:space="0" w:color="auto"/>
        <w:right w:val="none" w:sz="0" w:space="0" w:color="auto"/>
      </w:divBdr>
    </w:div>
    <w:div w:id="597061279">
      <w:bodyDiv w:val="1"/>
      <w:marLeft w:val="0"/>
      <w:marRight w:val="0"/>
      <w:marTop w:val="0"/>
      <w:marBottom w:val="0"/>
      <w:divBdr>
        <w:top w:val="none" w:sz="0" w:space="0" w:color="auto"/>
        <w:left w:val="none" w:sz="0" w:space="0" w:color="auto"/>
        <w:bottom w:val="none" w:sz="0" w:space="0" w:color="auto"/>
        <w:right w:val="none" w:sz="0" w:space="0" w:color="auto"/>
      </w:divBdr>
    </w:div>
    <w:div w:id="800029548">
      <w:bodyDiv w:val="1"/>
      <w:marLeft w:val="0"/>
      <w:marRight w:val="0"/>
      <w:marTop w:val="0"/>
      <w:marBottom w:val="0"/>
      <w:divBdr>
        <w:top w:val="none" w:sz="0" w:space="0" w:color="auto"/>
        <w:left w:val="none" w:sz="0" w:space="0" w:color="auto"/>
        <w:bottom w:val="none" w:sz="0" w:space="0" w:color="auto"/>
        <w:right w:val="none" w:sz="0" w:space="0" w:color="auto"/>
      </w:divBdr>
    </w:div>
    <w:div w:id="917904045">
      <w:bodyDiv w:val="1"/>
      <w:marLeft w:val="0"/>
      <w:marRight w:val="0"/>
      <w:marTop w:val="0"/>
      <w:marBottom w:val="0"/>
      <w:divBdr>
        <w:top w:val="none" w:sz="0" w:space="0" w:color="auto"/>
        <w:left w:val="none" w:sz="0" w:space="0" w:color="auto"/>
        <w:bottom w:val="none" w:sz="0" w:space="0" w:color="auto"/>
        <w:right w:val="none" w:sz="0" w:space="0" w:color="auto"/>
      </w:divBdr>
      <w:divsChild>
        <w:div w:id="524096758">
          <w:marLeft w:val="0"/>
          <w:marRight w:val="0"/>
          <w:marTop w:val="0"/>
          <w:marBottom w:val="0"/>
          <w:divBdr>
            <w:top w:val="none" w:sz="0" w:space="0" w:color="auto"/>
            <w:left w:val="none" w:sz="0" w:space="0" w:color="auto"/>
            <w:bottom w:val="none" w:sz="0" w:space="0" w:color="auto"/>
            <w:right w:val="none" w:sz="0" w:space="0" w:color="auto"/>
          </w:divBdr>
          <w:divsChild>
            <w:div w:id="18637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784">
      <w:bodyDiv w:val="1"/>
      <w:marLeft w:val="0"/>
      <w:marRight w:val="0"/>
      <w:marTop w:val="0"/>
      <w:marBottom w:val="0"/>
      <w:divBdr>
        <w:top w:val="none" w:sz="0" w:space="0" w:color="auto"/>
        <w:left w:val="none" w:sz="0" w:space="0" w:color="auto"/>
        <w:bottom w:val="none" w:sz="0" w:space="0" w:color="auto"/>
        <w:right w:val="none" w:sz="0" w:space="0" w:color="auto"/>
      </w:divBdr>
    </w:div>
    <w:div w:id="959653206">
      <w:bodyDiv w:val="1"/>
      <w:marLeft w:val="0"/>
      <w:marRight w:val="0"/>
      <w:marTop w:val="0"/>
      <w:marBottom w:val="0"/>
      <w:divBdr>
        <w:top w:val="none" w:sz="0" w:space="0" w:color="auto"/>
        <w:left w:val="none" w:sz="0" w:space="0" w:color="auto"/>
        <w:bottom w:val="none" w:sz="0" w:space="0" w:color="auto"/>
        <w:right w:val="none" w:sz="0" w:space="0" w:color="auto"/>
      </w:divBdr>
    </w:div>
    <w:div w:id="1069032725">
      <w:bodyDiv w:val="1"/>
      <w:marLeft w:val="0"/>
      <w:marRight w:val="0"/>
      <w:marTop w:val="0"/>
      <w:marBottom w:val="0"/>
      <w:divBdr>
        <w:top w:val="none" w:sz="0" w:space="0" w:color="auto"/>
        <w:left w:val="none" w:sz="0" w:space="0" w:color="auto"/>
        <w:bottom w:val="none" w:sz="0" w:space="0" w:color="auto"/>
        <w:right w:val="none" w:sz="0" w:space="0" w:color="auto"/>
      </w:divBdr>
    </w:div>
    <w:div w:id="1146508634">
      <w:bodyDiv w:val="1"/>
      <w:marLeft w:val="0"/>
      <w:marRight w:val="0"/>
      <w:marTop w:val="0"/>
      <w:marBottom w:val="0"/>
      <w:divBdr>
        <w:top w:val="none" w:sz="0" w:space="0" w:color="auto"/>
        <w:left w:val="none" w:sz="0" w:space="0" w:color="auto"/>
        <w:bottom w:val="none" w:sz="0" w:space="0" w:color="auto"/>
        <w:right w:val="none" w:sz="0" w:space="0" w:color="auto"/>
      </w:divBdr>
    </w:div>
    <w:div w:id="1158768759">
      <w:bodyDiv w:val="1"/>
      <w:marLeft w:val="0"/>
      <w:marRight w:val="0"/>
      <w:marTop w:val="0"/>
      <w:marBottom w:val="0"/>
      <w:divBdr>
        <w:top w:val="none" w:sz="0" w:space="0" w:color="auto"/>
        <w:left w:val="none" w:sz="0" w:space="0" w:color="auto"/>
        <w:bottom w:val="none" w:sz="0" w:space="0" w:color="auto"/>
        <w:right w:val="none" w:sz="0" w:space="0" w:color="auto"/>
      </w:divBdr>
    </w:div>
    <w:div w:id="1271280193">
      <w:bodyDiv w:val="1"/>
      <w:marLeft w:val="0"/>
      <w:marRight w:val="0"/>
      <w:marTop w:val="0"/>
      <w:marBottom w:val="0"/>
      <w:divBdr>
        <w:top w:val="none" w:sz="0" w:space="0" w:color="auto"/>
        <w:left w:val="none" w:sz="0" w:space="0" w:color="auto"/>
        <w:bottom w:val="none" w:sz="0" w:space="0" w:color="auto"/>
        <w:right w:val="none" w:sz="0" w:space="0" w:color="auto"/>
      </w:divBdr>
    </w:div>
    <w:div w:id="1549492210">
      <w:bodyDiv w:val="1"/>
      <w:marLeft w:val="0"/>
      <w:marRight w:val="0"/>
      <w:marTop w:val="0"/>
      <w:marBottom w:val="0"/>
      <w:divBdr>
        <w:top w:val="none" w:sz="0" w:space="0" w:color="auto"/>
        <w:left w:val="none" w:sz="0" w:space="0" w:color="auto"/>
        <w:bottom w:val="none" w:sz="0" w:space="0" w:color="auto"/>
        <w:right w:val="none" w:sz="0" w:space="0" w:color="auto"/>
      </w:divBdr>
    </w:div>
    <w:div w:id="1843157532">
      <w:bodyDiv w:val="1"/>
      <w:marLeft w:val="0"/>
      <w:marRight w:val="0"/>
      <w:marTop w:val="0"/>
      <w:marBottom w:val="0"/>
      <w:divBdr>
        <w:top w:val="none" w:sz="0" w:space="0" w:color="auto"/>
        <w:left w:val="none" w:sz="0" w:space="0" w:color="auto"/>
        <w:bottom w:val="none" w:sz="0" w:space="0" w:color="auto"/>
        <w:right w:val="none" w:sz="0" w:space="0" w:color="auto"/>
      </w:divBdr>
    </w:div>
    <w:div w:id="1881628684">
      <w:bodyDiv w:val="1"/>
      <w:marLeft w:val="0"/>
      <w:marRight w:val="0"/>
      <w:marTop w:val="0"/>
      <w:marBottom w:val="0"/>
      <w:divBdr>
        <w:top w:val="none" w:sz="0" w:space="0" w:color="auto"/>
        <w:left w:val="none" w:sz="0" w:space="0" w:color="auto"/>
        <w:bottom w:val="none" w:sz="0" w:space="0" w:color="auto"/>
        <w:right w:val="none" w:sz="0" w:space="0" w:color="auto"/>
      </w:divBdr>
      <w:divsChild>
        <w:div w:id="1393653061">
          <w:marLeft w:val="0"/>
          <w:marRight w:val="0"/>
          <w:marTop w:val="0"/>
          <w:marBottom w:val="0"/>
          <w:divBdr>
            <w:top w:val="single" w:sz="6" w:space="15" w:color="CCCCCC"/>
            <w:left w:val="single" w:sz="6" w:space="15" w:color="CCCCCC"/>
            <w:bottom w:val="single" w:sz="6" w:space="15" w:color="CCCCCC"/>
            <w:right w:val="single" w:sz="6" w:space="15" w:color="CCCCCC"/>
          </w:divBdr>
        </w:div>
        <w:div w:id="362370135">
          <w:marLeft w:val="0"/>
          <w:marRight w:val="0"/>
          <w:marTop w:val="0"/>
          <w:marBottom w:val="0"/>
          <w:divBdr>
            <w:top w:val="single" w:sz="6" w:space="15" w:color="CCCCCC"/>
            <w:left w:val="single" w:sz="6" w:space="15" w:color="CCCCCC"/>
            <w:bottom w:val="single" w:sz="6" w:space="15" w:color="CCCCCC"/>
            <w:right w:val="single" w:sz="6" w:space="15" w:color="CCCCCC"/>
          </w:divBdr>
        </w:div>
        <w:div w:id="829641488">
          <w:marLeft w:val="0"/>
          <w:marRight w:val="0"/>
          <w:marTop w:val="0"/>
          <w:marBottom w:val="0"/>
          <w:divBdr>
            <w:top w:val="single" w:sz="6" w:space="15" w:color="CCCCCC"/>
            <w:left w:val="single" w:sz="6" w:space="15" w:color="CCCCCC"/>
            <w:bottom w:val="single" w:sz="6" w:space="15" w:color="CCCCCC"/>
            <w:right w:val="single" w:sz="6" w:space="15" w:color="CCCCCC"/>
          </w:divBdr>
        </w:div>
        <w:div w:id="988479992">
          <w:marLeft w:val="0"/>
          <w:marRight w:val="0"/>
          <w:marTop w:val="0"/>
          <w:marBottom w:val="0"/>
          <w:divBdr>
            <w:top w:val="single" w:sz="6" w:space="15" w:color="CCCCCC"/>
            <w:left w:val="single" w:sz="6" w:space="15" w:color="CCCCCC"/>
            <w:bottom w:val="single" w:sz="6" w:space="15" w:color="CCCCCC"/>
            <w:right w:val="single" w:sz="6" w:space="15" w:color="CCCCCC"/>
          </w:divBdr>
        </w:div>
        <w:div w:id="92366395">
          <w:marLeft w:val="0"/>
          <w:marRight w:val="0"/>
          <w:marTop w:val="0"/>
          <w:marBottom w:val="0"/>
          <w:divBdr>
            <w:top w:val="single" w:sz="6" w:space="15" w:color="CCCCCC"/>
            <w:left w:val="single" w:sz="6" w:space="15" w:color="CCCCCC"/>
            <w:bottom w:val="single" w:sz="6" w:space="15" w:color="CCCCCC"/>
            <w:right w:val="single" w:sz="6" w:space="15" w:color="CCCCCC"/>
          </w:divBdr>
        </w:div>
        <w:div w:id="4456915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958490646">
      <w:bodyDiv w:val="1"/>
      <w:marLeft w:val="0"/>
      <w:marRight w:val="0"/>
      <w:marTop w:val="0"/>
      <w:marBottom w:val="0"/>
      <w:divBdr>
        <w:top w:val="none" w:sz="0" w:space="0" w:color="auto"/>
        <w:left w:val="none" w:sz="0" w:space="0" w:color="auto"/>
        <w:bottom w:val="none" w:sz="0" w:space="0" w:color="auto"/>
        <w:right w:val="none" w:sz="0" w:space="0" w:color="auto"/>
      </w:divBdr>
    </w:div>
    <w:div w:id="2068255683">
      <w:bodyDiv w:val="1"/>
      <w:marLeft w:val="0"/>
      <w:marRight w:val="0"/>
      <w:marTop w:val="0"/>
      <w:marBottom w:val="0"/>
      <w:divBdr>
        <w:top w:val="none" w:sz="0" w:space="0" w:color="auto"/>
        <w:left w:val="none" w:sz="0" w:space="0" w:color="auto"/>
        <w:bottom w:val="none" w:sz="0" w:space="0" w:color="auto"/>
        <w:right w:val="none" w:sz="0" w:space="0" w:color="auto"/>
      </w:divBdr>
    </w:div>
    <w:div w:id="2073507048">
      <w:bodyDiv w:val="1"/>
      <w:marLeft w:val="0"/>
      <w:marRight w:val="0"/>
      <w:marTop w:val="0"/>
      <w:marBottom w:val="0"/>
      <w:divBdr>
        <w:top w:val="none" w:sz="0" w:space="0" w:color="auto"/>
        <w:left w:val="none" w:sz="0" w:space="0" w:color="auto"/>
        <w:bottom w:val="none" w:sz="0" w:space="0" w:color="auto"/>
        <w:right w:val="none" w:sz="0" w:space="0" w:color="auto"/>
      </w:divBdr>
      <w:divsChild>
        <w:div w:id="249970352">
          <w:marLeft w:val="0"/>
          <w:marRight w:val="0"/>
          <w:marTop w:val="0"/>
          <w:marBottom w:val="0"/>
          <w:divBdr>
            <w:top w:val="none" w:sz="0" w:space="0" w:color="auto"/>
            <w:left w:val="none" w:sz="0" w:space="0" w:color="auto"/>
            <w:bottom w:val="none" w:sz="0" w:space="0" w:color="auto"/>
            <w:right w:val="none" w:sz="0" w:space="0" w:color="auto"/>
          </w:divBdr>
          <w:divsChild>
            <w:div w:id="544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ine.edu/osav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dymI61hLPY&amp;list=PLE8C54256779B374D&amp;index=3&amp;feature=plpp_video"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F05C-4A1F-D743-B758-1E4810E6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Wagner</dc:creator>
  <cp:keywords/>
  <dc:description/>
  <cp:lastModifiedBy>Microsoft Office User</cp:lastModifiedBy>
  <cp:revision>41</cp:revision>
  <dcterms:created xsi:type="dcterms:W3CDTF">2020-01-15T10:59:00Z</dcterms:created>
  <dcterms:modified xsi:type="dcterms:W3CDTF">2020-01-16T22:10:00Z</dcterms:modified>
</cp:coreProperties>
</file>