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CBC10" w14:textId="3F7D84BE" w:rsidR="00894E64" w:rsidRPr="003B25C7" w:rsidRDefault="00FB51A2" w:rsidP="00894E64">
      <w:pPr>
        <w:jc w:val="center"/>
        <w:rPr>
          <w:rFonts w:ascii="Arial" w:hAnsi="Arial"/>
          <w:b/>
          <w:bCs/>
          <w:sz w:val="28"/>
          <w:szCs w:val="28"/>
        </w:rPr>
      </w:pPr>
      <w:r w:rsidRPr="003B25C7">
        <w:rPr>
          <w:rFonts w:ascii="Arial" w:hAnsi="Arial"/>
          <w:b/>
          <w:bCs/>
          <w:sz w:val="28"/>
          <w:szCs w:val="28"/>
        </w:rPr>
        <w:t>FALL</w:t>
      </w:r>
      <w:r w:rsidR="001766DB" w:rsidRPr="003B25C7">
        <w:rPr>
          <w:rFonts w:ascii="Arial" w:hAnsi="Arial"/>
          <w:b/>
          <w:bCs/>
          <w:sz w:val="28"/>
          <w:szCs w:val="28"/>
        </w:rPr>
        <w:t xml:space="preserve"> 2015</w:t>
      </w:r>
      <w:r w:rsidR="00894E64" w:rsidRPr="003B25C7">
        <w:rPr>
          <w:rFonts w:ascii="Arial" w:hAnsi="Arial"/>
          <w:b/>
          <w:bCs/>
          <w:sz w:val="28"/>
          <w:szCs w:val="28"/>
        </w:rPr>
        <w:t xml:space="preserve"> SYLLABUS</w:t>
      </w:r>
    </w:p>
    <w:p w14:paraId="15F9CE24" w14:textId="1AB67B8B" w:rsidR="00820D5C" w:rsidRPr="003B25C7" w:rsidRDefault="00A93321" w:rsidP="00A373BB">
      <w:pPr>
        <w:jc w:val="center"/>
        <w:rPr>
          <w:rFonts w:ascii="Arial" w:hAnsi="Arial"/>
          <w:b/>
          <w:bCs/>
          <w:sz w:val="28"/>
          <w:szCs w:val="28"/>
        </w:rPr>
      </w:pPr>
      <w:r>
        <w:rPr>
          <w:rFonts w:ascii="Arial" w:hAnsi="Arial"/>
          <w:b/>
          <w:bCs/>
          <w:sz w:val="28"/>
          <w:szCs w:val="28"/>
        </w:rPr>
        <w:t>ECO 370</w:t>
      </w:r>
      <w:r w:rsidR="003B25C7" w:rsidRPr="003B25C7">
        <w:rPr>
          <w:rFonts w:ascii="Arial" w:hAnsi="Arial"/>
          <w:b/>
          <w:bCs/>
          <w:sz w:val="28"/>
          <w:szCs w:val="28"/>
        </w:rPr>
        <w:t xml:space="preserve">: </w:t>
      </w:r>
      <w:r w:rsidR="00097CF5" w:rsidRPr="003B25C7">
        <w:rPr>
          <w:rFonts w:ascii="Arial" w:hAnsi="Arial"/>
          <w:b/>
          <w:bCs/>
          <w:sz w:val="28"/>
          <w:szCs w:val="28"/>
        </w:rPr>
        <w:t xml:space="preserve">BUILDING </w:t>
      </w:r>
      <w:r w:rsidR="00820D5C" w:rsidRPr="003B25C7">
        <w:rPr>
          <w:rFonts w:ascii="Arial" w:hAnsi="Arial"/>
          <w:b/>
          <w:bCs/>
          <w:sz w:val="28"/>
          <w:szCs w:val="28"/>
        </w:rPr>
        <w:t xml:space="preserve">SUSTAINABLE ENERGY </w:t>
      </w:r>
      <w:r w:rsidR="00097CF5" w:rsidRPr="003B25C7">
        <w:rPr>
          <w:rFonts w:ascii="Arial" w:hAnsi="Arial"/>
          <w:b/>
          <w:bCs/>
          <w:sz w:val="28"/>
          <w:szCs w:val="28"/>
        </w:rPr>
        <w:t xml:space="preserve">COMMUNITIES THROUGH SERVICE LEARNING </w:t>
      </w:r>
    </w:p>
    <w:p w14:paraId="7601D133" w14:textId="692EECBA" w:rsidR="00CD0A3D" w:rsidRPr="00A93321" w:rsidRDefault="00A93321" w:rsidP="00894E64">
      <w:pPr>
        <w:jc w:val="center"/>
        <w:rPr>
          <w:rFonts w:ascii="Arial" w:hAnsi="Arial" w:cs="Arial"/>
          <w:bCs/>
          <w:sz w:val="28"/>
          <w:szCs w:val="28"/>
        </w:rPr>
      </w:pPr>
      <w:r w:rsidRPr="00A93321">
        <w:rPr>
          <w:rFonts w:ascii="Arial" w:hAnsi="Arial" w:cs="Arial"/>
          <w:bCs/>
          <w:sz w:val="28"/>
          <w:szCs w:val="28"/>
        </w:rPr>
        <w:t>Tues/Thurs 3:30-4:45</w:t>
      </w:r>
    </w:p>
    <w:p w14:paraId="5690E5C0" w14:textId="6AEE6D97" w:rsidR="00894E64" w:rsidRPr="00227A73" w:rsidRDefault="00A93321" w:rsidP="00227A73">
      <w:pPr>
        <w:jc w:val="center"/>
        <w:rPr>
          <w:rFonts w:ascii="Arial" w:hAnsi="Arial"/>
          <w:b/>
          <w:bCs/>
          <w:sz w:val="28"/>
          <w:szCs w:val="28"/>
        </w:rPr>
      </w:pPr>
      <w:proofErr w:type="spellStart"/>
      <w:r>
        <w:rPr>
          <w:rFonts w:ascii="Arial" w:hAnsi="Arial" w:cs="Arial"/>
          <w:bCs/>
          <w:sz w:val="28"/>
          <w:szCs w:val="28"/>
        </w:rPr>
        <w:t>Aubert</w:t>
      </w:r>
      <w:proofErr w:type="spellEnd"/>
      <w:r>
        <w:rPr>
          <w:rFonts w:ascii="Arial" w:hAnsi="Arial" w:cs="Arial"/>
          <w:bCs/>
          <w:sz w:val="28"/>
          <w:szCs w:val="28"/>
        </w:rPr>
        <w:t xml:space="preserve"> Hall 422</w:t>
      </w:r>
    </w:p>
    <w:p w14:paraId="7553B8CE" w14:textId="77777777" w:rsidR="00794901" w:rsidRPr="009C557E" w:rsidRDefault="00794901" w:rsidP="00794901">
      <w:pPr>
        <w:pStyle w:val="NormalWeb"/>
        <w:spacing w:before="0" w:beforeAutospacing="0" w:after="0" w:afterAutospacing="0"/>
        <w:rPr>
          <w:rFonts w:ascii="Arial" w:hAnsi="Arial" w:cs="Arial"/>
          <w:sz w:val="24"/>
          <w:szCs w:val="24"/>
        </w:rPr>
      </w:pPr>
      <w:r w:rsidRPr="009C557E">
        <w:rPr>
          <w:rFonts w:ascii="Arial" w:hAnsi="Arial" w:cs="Arial"/>
          <w:b/>
          <w:bCs/>
          <w:color w:val="0000FF"/>
          <w:sz w:val="24"/>
          <w:szCs w:val="24"/>
        </w:rPr>
        <w:t>INSTRUCTOR</w:t>
      </w:r>
      <w:r w:rsidRPr="009C557E">
        <w:rPr>
          <w:rFonts w:ascii="Arial" w:hAnsi="Arial" w:cs="Arial"/>
          <w:sz w:val="24"/>
          <w:szCs w:val="24"/>
        </w:rPr>
        <w:t xml:space="preserve"> </w:t>
      </w:r>
    </w:p>
    <w:p w14:paraId="27E5B637" w14:textId="5DFB5B15" w:rsidR="00794901" w:rsidRDefault="008B721E" w:rsidP="00794901">
      <w:pPr>
        <w:pStyle w:val="NormalWeb"/>
        <w:spacing w:before="0" w:beforeAutospacing="0" w:after="0" w:afterAutospacing="0"/>
        <w:rPr>
          <w:rFonts w:ascii="Arial" w:hAnsi="Arial" w:cs="Arial"/>
          <w:sz w:val="24"/>
          <w:szCs w:val="24"/>
        </w:rPr>
      </w:pPr>
      <w:r>
        <w:rPr>
          <w:rFonts w:ascii="Arial" w:hAnsi="Arial" w:cs="Arial"/>
          <w:b/>
          <w:bCs/>
          <w:color w:val="000000"/>
          <w:sz w:val="24"/>
          <w:szCs w:val="24"/>
        </w:rPr>
        <w:t>Dr.</w:t>
      </w:r>
      <w:r w:rsidR="00794901" w:rsidRPr="009C557E">
        <w:rPr>
          <w:rFonts w:ascii="Arial" w:hAnsi="Arial" w:cs="Arial"/>
          <w:b/>
          <w:bCs/>
          <w:color w:val="000000"/>
          <w:sz w:val="24"/>
          <w:szCs w:val="24"/>
        </w:rPr>
        <w:t xml:space="preserve"> Sharon Klein</w:t>
      </w:r>
    </w:p>
    <w:p w14:paraId="328C2DBA" w14:textId="77777777" w:rsidR="00794901" w:rsidRPr="009C557E" w:rsidRDefault="00794901" w:rsidP="00794901">
      <w:pPr>
        <w:pStyle w:val="NormalWeb"/>
        <w:spacing w:before="0" w:beforeAutospacing="0" w:after="0" w:afterAutospacing="0"/>
        <w:rPr>
          <w:rFonts w:ascii="Arial" w:hAnsi="Arial" w:cs="Arial"/>
          <w:sz w:val="24"/>
          <w:szCs w:val="24"/>
        </w:rPr>
      </w:pPr>
      <w:r w:rsidRPr="009C557E">
        <w:rPr>
          <w:rFonts w:ascii="Arial" w:hAnsi="Arial" w:cs="Arial"/>
          <w:color w:val="000000"/>
          <w:sz w:val="24"/>
          <w:szCs w:val="24"/>
        </w:rPr>
        <w:t>School of Economics</w:t>
      </w:r>
    </w:p>
    <w:p w14:paraId="46C318EE" w14:textId="7CC47708" w:rsidR="00794901" w:rsidRPr="009C557E" w:rsidRDefault="00794901" w:rsidP="00794901">
      <w:pPr>
        <w:pStyle w:val="NormalWeb"/>
        <w:spacing w:before="0" w:beforeAutospacing="0" w:after="0" w:afterAutospacing="0"/>
        <w:rPr>
          <w:rFonts w:ascii="Arial" w:hAnsi="Arial" w:cs="Arial"/>
          <w:sz w:val="24"/>
          <w:szCs w:val="24"/>
        </w:rPr>
      </w:pPr>
      <w:r w:rsidRPr="00794901">
        <w:rPr>
          <w:rFonts w:ascii="Arial" w:hAnsi="Arial" w:cs="Arial"/>
          <w:b/>
          <w:bCs/>
          <w:color w:val="000000"/>
          <w:sz w:val="24"/>
          <w:szCs w:val="24"/>
        </w:rPr>
        <w:t>Email</w:t>
      </w:r>
      <w:r w:rsidRPr="009C557E">
        <w:rPr>
          <w:rFonts w:ascii="Arial" w:hAnsi="Arial" w:cs="Arial"/>
          <w:color w:val="000000"/>
          <w:sz w:val="24"/>
          <w:szCs w:val="24"/>
        </w:rPr>
        <w:t xml:space="preserve">: </w:t>
      </w:r>
      <w:r w:rsidR="00054CE0">
        <w:rPr>
          <w:rFonts w:ascii="Arial" w:hAnsi="Arial" w:cs="Arial"/>
          <w:color w:val="000000"/>
          <w:sz w:val="24"/>
          <w:szCs w:val="24"/>
        </w:rPr>
        <w:t>sharon.klein@maine.edu</w:t>
      </w:r>
    </w:p>
    <w:p w14:paraId="79B54ED7" w14:textId="77777777" w:rsidR="0092088C" w:rsidRPr="009C557E" w:rsidRDefault="0092088C" w:rsidP="0092088C">
      <w:pPr>
        <w:pStyle w:val="NormalWeb"/>
        <w:spacing w:before="0" w:beforeAutospacing="0" w:after="0" w:afterAutospacing="0"/>
        <w:rPr>
          <w:rFonts w:ascii="Arial" w:hAnsi="Arial" w:cs="Arial"/>
          <w:sz w:val="24"/>
          <w:szCs w:val="24"/>
        </w:rPr>
      </w:pPr>
      <w:r>
        <w:rPr>
          <w:rFonts w:ascii="Arial" w:hAnsi="Arial" w:cs="Arial"/>
          <w:color w:val="000000"/>
          <w:sz w:val="24"/>
          <w:szCs w:val="24"/>
        </w:rPr>
        <w:t>207-581-3174</w:t>
      </w:r>
    </w:p>
    <w:p w14:paraId="45A02C91" w14:textId="77777777" w:rsidR="00794901" w:rsidRDefault="00794901" w:rsidP="00794901">
      <w:pPr>
        <w:pStyle w:val="NormalWeb"/>
        <w:spacing w:before="0" w:beforeAutospacing="0" w:after="0" w:afterAutospacing="0"/>
        <w:rPr>
          <w:rFonts w:ascii="Arial" w:hAnsi="Arial" w:cs="Arial"/>
          <w:color w:val="000000"/>
          <w:sz w:val="24"/>
          <w:szCs w:val="24"/>
        </w:rPr>
      </w:pPr>
      <w:r w:rsidRPr="009C557E">
        <w:rPr>
          <w:rStyle w:val="Strong"/>
          <w:rFonts w:ascii="Arial" w:hAnsi="Arial" w:cs="Arial"/>
          <w:color w:val="000000"/>
          <w:sz w:val="24"/>
          <w:szCs w:val="24"/>
        </w:rPr>
        <w:t>Office Hours:</w:t>
      </w:r>
      <w:r w:rsidRPr="009C557E">
        <w:rPr>
          <w:rFonts w:ascii="Arial" w:hAnsi="Arial" w:cs="Arial"/>
          <w:color w:val="000000"/>
          <w:sz w:val="24"/>
          <w:szCs w:val="24"/>
        </w:rPr>
        <w:t xml:space="preserve"> By appointment</w:t>
      </w:r>
    </w:p>
    <w:p w14:paraId="2CDA82CE" w14:textId="77777777" w:rsidR="00794901" w:rsidRDefault="00794901" w:rsidP="00794901">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305 Winslow Hall</w:t>
      </w:r>
    </w:p>
    <w:p w14:paraId="527E213C" w14:textId="4E8F0796" w:rsidR="00054CE0" w:rsidRDefault="00054CE0" w:rsidP="00794901">
      <w:pPr>
        <w:pStyle w:val="NormalWeb"/>
        <w:spacing w:before="0" w:beforeAutospacing="0" w:after="0" w:afterAutospacing="0"/>
        <w:rPr>
          <w:rFonts w:ascii="Arial" w:hAnsi="Arial" w:cs="Arial"/>
          <w:color w:val="000000"/>
          <w:sz w:val="24"/>
          <w:szCs w:val="24"/>
        </w:rPr>
      </w:pPr>
      <w:proofErr w:type="gramStart"/>
      <w:r>
        <w:rPr>
          <w:rFonts w:ascii="Arial" w:hAnsi="Arial" w:cs="Arial"/>
          <w:color w:val="000000"/>
          <w:sz w:val="24"/>
          <w:szCs w:val="24"/>
        </w:rPr>
        <w:t>website</w:t>
      </w:r>
      <w:proofErr w:type="gramEnd"/>
      <w:r>
        <w:rPr>
          <w:rFonts w:ascii="Arial" w:hAnsi="Arial" w:cs="Arial"/>
          <w:color w:val="000000"/>
          <w:sz w:val="24"/>
          <w:szCs w:val="24"/>
        </w:rPr>
        <w:t xml:space="preserve">: </w:t>
      </w:r>
      <w:r w:rsidRPr="00054CE0">
        <w:rPr>
          <w:rFonts w:ascii="Arial" w:hAnsi="Arial" w:cs="Arial"/>
          <w:color w:val="000000"/>
          <w:sz w:val="24"/>
          <w:szCs w:val="24"/>
        </w:rPr>
        <w:t>http://umaine.edu/soe/faculty-and-staff/klein/</w:t>
      </w:r>
    </w:p>
    <w:p w14:paraId="065AEB64" w14:textId="77777777" w:rsidR="00B21F9A" w:rsidRDefault="00B21F9A">
      <w:pPr>
        <w:rPr>
          <w:rFonts w:ascii="Arial" w:hAnsi="Arial"/>
          <w:b/>
          <w:bCs/>
          <w:sz w:val="26"/>
          <w:szCs w:val="26"/>
        </w:rPr>
      </w:pPr>
    </w:p>
    <w:p w14:paraId="0CD56F72" w14:textId="6D77B2DA" w:rsidR="00904D7D" w:rsidRPr="003A2FF3" w:rsidRDefault="003A2FF3" w:rsidP="00904D7D">
      <w:pPr>
        <w:rPr>
          <w:rFonts w:ascii="Arial" w:hAnsi="Arial"/>
          <w:b/>
          <w:bCs/>
          <w:color w:val="0000FF"/>
          <w:sz w:val="28"/>
        </w:rPr>
      </w:pPr>
      <w:r w:rsidRPr="003A2FF3">
        <w:rPr>
          <w:rFonts w:ascii="Arial" w:hAnsi="Arial"/>
          <w:b/>
          <w:bCs/>
          <w:color w:val="0000FF"/>
          <w:sz w:val="28"/>
        </w:rPr>
        <w:t>PREREQUISITES</w:t>
      </w:r>
    </w:p>
    <w:p w14:paraId="749E2F99" w14:textId="739507C0" w:rsidR="004F16E4" w:rsidRDefault="004F16E4" w:rsidP="00904D7D">
      <w:pPr>
        <w:rPr>
          <w:rFonts w:ascii="Arial" w:hAnsi="Arial"/>
        </w:rPr>
      </w:pPr>
      <w:r>
        <w:rPr>
          <w:rFonts w:ascii="Arial" w:hAnsi="Arial"/>
        </w:rPr>
        <w:t>None for pilot course in Fall 2015</w:t>
      </w:r>
    </w:p>
    <w:p w14:paraId="73212CF8" w14:textId="375744AA" w:rsidR="00904D7D" w:rsidRDefault="004F16E4" w:rsidP="00904D7D">
      <w:pPr>
        <w:rPr>
          <w:rFonts w:ascii="Arial" w:hAnsi="Arial"/>
        </w:rPr>
      </w:pPr>
      <w:r>
        <w:rPr>
          <w:rFonts w:ascii="Arial" w:hAnsi="Arial"/>
        </w:rPr>
        <w:t xml:space="preserve">In future years: </w:t>
      </w:r>
      <w:r w:rsidR="001051B3">
        <w:rPr>
          <w:rFonts w:ascii="Arial" w:hAnsi="Arial"/>
        </w:rPr>
        <w:t>ECO 120 and ECO 121; or ECO 180; or ECO 405; or ECO 410;</w:t>
      </w:r>
      <w:r w:rsidR="00904D7D">
        <w:rPr>
          <w:rFonts w:ascii="Arial" w:hAnsi="Arial"/>
        </w:rPr>
        <w:t xml:space="preserve"> or equivalent; or permission</w:t>
      </w:r>
    </w:p>
    <w:p w14:paraId="5AC72E03" w14:textId="77777777" w:rsidR="00904D7D" w:rsidRDefault="00904D7D" w:rsidP="00904D7D">
      <w:pPr>
        <w:rPr>
          <w:rFonts w:ascii="Arial" w:hAnsi="Arial"/>
          <w:b/>
          <w:bCs/>
          <w:u w:val="single"/>
        </w:rPr>
      </w:pPr>
    </w:p>
    <w:p w14:paraId="263D161D" w14:textId="5F6633CD" w:rsidR="00904D7D" w:rsidRPr="003A2FF3" w:rsidRDefault="003A2FF3" w:rsidP="00904D7D">
      <w:pPr>
        <w:rPr>
          <w:rFonts w:ascii="Arial" w:hAnsi="Arial"/>
          <w:b/>
          <w:bCs/>
          <w:color w:val="0000FF"/>
          <w:sz w:val="28"/>
        </w:rPr>
      </w:pPr>
      <w:r w:rsidRPr="004D6228">
        <w:rPr>
          <w:rFonts w:ascii="Arial" w:hAnsi="Arial"/>
          <w:b/>
          <w:bCs/>
          <w:color w:val="0000FF"/>
          <w:sz w:val="28"/>
        </w:rPr>
        <w:t>REQUIRED TEXTS</w:t>
      </w:r>
    </w:p>
    <w:p w14:paraId="02E173C1" w14:textId="2AE156E1" w:rsidR="00904D7D" w:rsidRPr="00556FB5" w:rsidRDefault="004D6228">
      <w:pPr>
        <w:rPr>
          <w:rFonts w:ascii="Arial" w:hAnsi="Arial"/>
          <w:bCs/>
        </w:rPr>
      </w:pPr>
      <w:r w:rsidRPr="00556FB5">
        <w:rPr>
          <w:rFonts w:ascii="Arial" w:hAnsi="Arial"/>
          <w:bCs/>
        </w:rPr>
        <w:t>There are no required texts for this course.</w:t>
      </w:r>
      <w:r w:rsidR="00DD325F" w:rsidRPr="00556FB5">
        <w:rPr>
          <w:rFonts w:ascii="Arial" w:hAnsi="Arial"/>
          <w:bCs/>
        </w:rPr>
        <w:t xml:space="preserve"> Readings will be posted online</w:t>
      </w:r>
      <w:r w:rsidR="003F2A45" w:rsidRPr="00556FB5">
        <w:rPr>
          <w:rFonts w:ascii="Arial" w:hAnsi="Arial"/>
          <w:bCs/>
        </w:rPr>
        <w:t xml:space="preserve"> through </w:t>
      </w:r>
      <w:r w:rsidR="003F2A45" w:rsidRPr="00E85ECF">
        <w:rPr>
          <w:rFonts w:ascii="Arial" w:hAnsi="Arial"/>
          <w:b/>
          <w:bCs/>
        </w:rPr>
        <w:t>Google Classroom</w:t>
      </w:r>
      <w:r w:rsidR="00DD325F" w:rsidRPr="00556FB5">
        <w:rPr>
          <w:rFonts w:ascii="Arial" w:hAnsi="Arial"/>
          <w:bCs/>
        </w:rPr>
        <w:t>.</w:t>
      </w:r>
      <w:r w:rsidR="00812FA5" w:rsidRPr="00556FB5">
        <w:rPr>
          <w:rFonts w:ascii="Arial" w:hAnsi="Arial"/>
          <w:bCs/>
        </w:rPr>
        <w:t xml:space="preserve"> Instructions will be presented on the first day of class.</w:t>
      </w:r>
    </w:p>
    <w:p w14:paraId="6A7DCD9E" w14:textId="77777777" w:rsidR="004D6228" w:rsidRPr="00556FB5" w:rsidRDefault="004D6228">
      <w:pPr>
        <w:rPr>
          <w:rFonts w:ascii="Arial" w:hAnsi="Arial"/>
          <w:b/>
          <w:bCs/>
        </w:rPr>
      </w:pPr>
    </w:p>
    <w:p w14:paraId="5C279959" w14:textId="5AC874DC" w:rsidR="00820D5C" w:rsidRPr="003A2FF3" w:rsidRDefault="003A2FF3">
      <w:pPr>
        <w:rPr>
          <w:rFonts w:ascii="Arial" w:hAnsi="Arial"/>
          <w:b/>
          <w:bCs/>
          <w:color w:val="0000FF"/>
          <w:sz w:val="28"/>
          <w:szCs w:val="26"/>
        </w:rPr>
      </w:pPr>
      <w:r w:rsidRPr="003A2FF3">
        <w:rPr>
          <w:rFonts w:ascii="Arial" w:hAnsi="Arial"/>
          <w:b/>
          <w:bCs/>
          <w:color w:val="0000FF"/>
          <w:sz w:val="28"/>
          <w:szCs w:val="26"/>
        </w:rPr>
        <w:t>COURSE DESCRIPTION</w:t>
      </w:r>
    </w:p>
    <w:p w14:paraId="2783546A" w14:textId="061D8FDF" w:rsidR="004A3B32" w:rsidRDefault="00D30D74" w:rsidP="00EA28F6">
      <w:pPr>
        <w:autoSpaceDE w:val="0"/>
        <w:autoSpaceDN w:val="0"/>
        <w:adjustRightInd w:val="0"/>
        <w:rPr>
          <w:rFonts w:ascii="Arial" w:eastAsia="Times New Roman" w:hAnsi="Arial" w:cs="Arial"/>
          <w:color w:val="000000"/>
        </w:rPr>
      </w:pPr>
      <w:r>
        <w:rPr>
          <w:rFonts w:ascii="Arial" w:eastAsia="Times New Roman" w:hAnsi="Arial" w:cs="Arial"/>
          <w:color w:val="000000"/>
        </w:rPr>
        <w:t>This course explores</w:t>
      </w:r>
      <w:r w:rsidR="00F879BE">
        <w:rPr>
          <w:rFonts w:ascii="Arial" w:eastAsia="Times New Roman" w:hAnsi="Arial" w:cs="Arial"/>
          <w:color w:val="000000"/>
        </w:rPr>
        <w:t xml:space="preserve"> community energy as </w:t>
      </w:r>
      <w:r w:rsidR="00562897">
        <w:rPr>
          <w:rFonts w:ascii="Arial" w:eastAsia="Times New Roman" w:hAnsi="Arial" w:cs="Arial"/>
          <w:color w:val="000000"/>
        </w:rPr>
        <w:t>a possible</w:t>
      </w:r>
      <w:r w:rsidR="00F879BE">
        <w:rPr>
          <w:rFonts w:ascii="Arial" w:eastAsia="Times New Roman" w:hAnsi="Arial" w:cs="Arial"/>
          <w:color w:val="000000"/>
        </w:rPr>
        <w:t xml:space="preserve"> solution to </w:t>
      </w:r>
      <w:r>
        <w:rPr>
          <w:rFonts w:ascii="Arial" w:eastAsia="Times New Roman" w:hAnsi="Arial" w:cs="Arial"/>
          <w:color w:val="000000"/>
        </w:rPr>
        <w:t xml:space="preserve">a complex set of technical, economic, environmental, and social issues associated with energy supply, distribution and use. </w:t>
      </w:r>
      <w:r w:rsidR="00E928C3">
        <w:rPr>
          <w:rFonts w:ascii="Arial" w:eastAsia="Times New Roman" w:hAnsi="Arial" w:cs="Arial"/>
          <w:color w:val="000000"/>
        </w:rPr>
        <w:t xml:space="preserve">The course begins with a broad overview of a variety or sustainability issues associated with energy. </w:t>
      </w:r>
      <w:r w:rsidR="00B764D6">
        <w:rPr>
          <w:rFonts w:ascii="Arial" w:eastAsia="Times New Roman" w:hAnsi="Arial" w:cs="Arial"/>
          <w:color w:val="000000"/>
        </w:rPr>
        <w:t xml:space="preserve">Students will examine the need to challenge existing paradigms that perpetuate these issues. They will learn the importance of civic engagement, community building, and service learning in creating lasting solutions. </w:t>
      </w:r>
      <w:r w:rsidR="007D27AC">
        <w:rPr>
          <w:rFonts w:ascii="Arial" w:eastAsia="Times New Roman" w:hAnsi="Arial" w:cs="Arial"/>
          <w:color w:val="000000"/>
        </w:rPr>
        <w:t>S</w:t>
      </w:r>
      <w:r w:rsidR="00EA28F6" w:rsidRPr="00EA28F6">
        <w:rPr>
          <w:rFonts w:ascii="Arial" w:eastAsia="Times New Roman" w:hAnsi="Arial" w:cs="Arial"/>
          <w:color w:val="000000"/>
        </w:rPr>
        <w:t xml:space="preserve">tudents will acquire hands-on learning about sustainable energy issues, options, policies, and tradeoffs by actively </w:t>
      </w:r>
      <w:r w:rsidR="00B313AF">
        <w:rPr>
          <w:rFonts w:ascii="Arial" w:eastAsia="Times New Roman" w:hAnsi="Arial" w:cs="Arial"/>
          <w:color w:val="000000"/>
        </w:rPr>
        <w:t xml:space="preserve">designing and </w:t>
      </w:r>
      <w:r w:rsidR="00EA28F6" w:rsidRPr="00EA28F6">
        <w:rPr>
          <w:rFonts w:ascii="Arial" w:eastAsia="Times New Roman" w:hAnsi="Arial" w:cs="Arial"/>
          <w:color w:val="000000"/>
        </w:rPr>
        <w:t xml:space="preserve">participating in </w:t>
      </w:r>
      <w:r w:rsidR="007D27AC">
        <w:rPr>
          <w:rFonts w:ascii="Arial" w:eastAsia="Times New Roman" w:hAnsi="Arial" w:cs="Arial"/>
          <w:color w:val="000000"/>
        </w:rPr>
        <w:t>community</w:t>
      </w:r>
      <w:r w:rsidR="00EA28F6" w:rsidRPr="00EA28F6">
        <w:rPr>
          <w:rFonts w:ascii="Arial" w:eastAsia="Times New Roman" w:hAnsi="Arial" w:cs="Arial"/>
          <w:color w:val="000000"/>
        </w:rPr>
        <w:t xml:space="preserve"> projects. They will </w:t>
      </w:r>
      <w:r w:rsidR="00EA3B15">
        <w:rPr>
          <w:rFonts w:ascii="Arial" w:eastAsia="Times New Roman" w:hAnsi="Arial" w:cs="Arial"/>
          <w:color w:val="000000"/>
        </w:rPr>
        <w:t>apply</w:t>
      </w:r>
      <w:r w:rsidR="00735E1E">
        <w:rPr>
          <w:rFonts w:ascii="Arial" w:eastAsia="Times New Roman" w:hAnsi="Arial" w:cs="Arial"/>
          <w:color w:val="000000"/>
        </w:rPr>
        <w:t xml:space="preserve"> tested methods for civic engagement, community building, and service learning</w:t>
      </w:r>
      <w:r w:rsidR="00562897">
        <w:rPr>
          <w:rFonts w:ascii="Arial" w:eastAsia="Times New Roman" w:hAnsi="Arial" w:cs="Arial"/>
          <w:color w:val="000000"/>
        </w:rPr>
        <w:t xml:space="preserve"> to help solve</w:t>
      </w:r>
      <w:r w:rsidR="00EA3B15">
        <w:rPr>
          <w:rFonts w:ascii="Arial" w:eastAsia="Times New Roman" w:hAnsi="Arial" w:cs="Arial"/>
          <w:color w:val="000000"/>
        </w:rPr>
        <w:t xml:space="preserve"> energy issues</w:t>
      </w:r>
      <w:r w:rsidR="00735E1E">
        <w:rPr>
          <w:rFonts w:ascii="Arial" w:eastAsia="Times New Roman" w:hAnsi="Arial" w:cs="Arial"/>
          <w:color w:val="000000"/>
        </w:rPr>
        <w:t xml:space="preserve">. </w:t>
      </w:r>
      <w:r w:rsidR="00BE0D7E">
        <w:rPr>
          <w:rFonts w:ascii="Arial" w:eastAsia="Times New Roman" w:hAnsi="Arial" w:cs="Arial"/>
          <w:color w:val="000000"/>
        </w:rPr>
        <w:t>They will conduct quantitative and qualitative assessments of potential sustainable energy solutions across technical, economic, environmental, and social criteria, employing assessment tools such as life cycle assessment</w:t>
      </w:r>
      <w:r w:rsidR="00456F7E">
        <w:rPr>
          <w:rFonts w:ascii="Arial" w:eastAsia="Times New Roman" w:hAnsi="Arial" w:cs="Arial"/>
          <w:color w:val="000000"/>
        </w:rPr>
        <w:t xml:space="preserve"> (LCA)</w:t>
      </w:r>
      <w:r w:rsidR="00BE0D7E">
        <w:rPr>
          <w:rFonts w:ascii="Arial" w:eastAsia="Times New Roman" w:hAnsi="Arial" w:cs="Arial"/>
          <w:color w:val="000000"/>
        </w:rPr>
        <w:t>, social benefit cost analysis</w:t>
      </w:r>
      <w:r w:rsidR="00456F7E">
        <w:rPr>
          <w:rFonts w:ascii="Arial" w:eastAsia="Times New Roman" w:hAnsi="Arial" w:cs="Arial"/>
          <w:color w:val="000000"/>
        </w:rPr>
        <w:t xml:space="preserve"> (SBCA)</w:t>
      </w:r>
      <w:r w:rsidR="00BE0D7E">
        <w:rPr>
          <w:rFonts w:ascii="Arial" w:eastAsia="Times New Roman" w:hAnsi="Arial" w:cs="Arial"/>
          <w:color w:val="000000"/>
        </w:rPr>
        <w:t>, and multi-criteria decision analysis</w:t>
      </w:r>
      <w:r w:rsidR="00456F7E">
        <w:rPr>
          <w:rFonts w:ascii="Arial" w:eastAsia="Times New Roman" w:hAnsi="Arial" w:cs="Arial"/>
          <w:color w:val="000000"/>
        </w:rPr>
        <w:t xml:space="preserve"> (MCDA)</w:t>
      </w:r>
      <w:r w:rsidR="00BE0D7E">
        <w:rPr>
          <w:rFonts w:ascii="Arial" w:eastAsia="Times New Roman" w:hAnsi="Arial" w:cs="Arial"/>
          <w:color w:val="000000"/>
        </w:rPr>
        <w:t xml:space="preserve">. Students will </w:t>
      </w:r>
      <w:r w:rsidR="003F6C10">
        <w:rPr>
          <w:rFonts w:ascii="Arial" w:eastAsia="Times New Roman" w:hAnsi="Arial" w:cs="Arial"/>
          <w:color w:val="000000"/>
        </w:rPr>
        <w:t>evaluate</w:t>
      </w:r>
      <w:r w:rsidR="00BE0D7E">
        <w:rPr>
          <w:rFonts w:ascii="Arial" w:eastAsia="Times New Roman" w:hAnsi="Arial" w:cs="Arial"/>
          <w:color w:val="000000"/>
        </w:rPr>
        <w:t xml:space="preserve"> policy options </w:t>
      </w:r>
      <w:r w:rsidR="00A80A77">
        <w:rPr>
          <w:rFonts w:ascii="Arial" w:eastAsia="Times New Roman" w:hAnsi="Arial" w:cs="Arial"/>
          <w:color w:val="000000"/>
        </w:rPr>
        <w:t>for</w:t>
      </w:r>
      <w:r w:rsidR="00BE0D7E">
        <w:rPr>
          <w:rFonts w:ascii="Arial" w:eastAsia="Times New Roman" w:hAnsi="Arial" w:cs="Arial"/>
          <w:color w:val="000000"/>
        </w:rPr>
        <w:t xml:space="preserve"> </w:t>
      </w:r>
      <w:r w:rsidR="00A80A77">
        <w:rPr>
          <w:rFonts w:ascii="Arial" w:eastAsia="Times New Roman" w:hAnsi="Arial" w:cs="Arial"/>
          <w:color w:val="000000"/>
        </w:rPr>
        <w:t>encouraging</w:t>
      </w:r>
      <w:r w:rsidR="00D92D3A">
        <w:rPr>
          <w:rFonts w:ascii="Arial" w:eastAsia="Times New Roman" w:hAnsi="Arial" w:cs="Arial"/>
          <w:color w:val="000000"/>
        </w:rPr>
        <w:t xml:space="preserve"> community sustainable energy</w:t>
      </w:r>
      <w:r w:rsidR="00A80A77">
        <w:rPr>
          <w:rFonts w:ascii="Arial" w:eastAsia="Times New Roman" w:hAnsi="Arial" w:cs="Arial"/>
          <w:color w:val="000000"/>
        </w:rPr>
        <w:t xml:space="preserve"> development</w:t>
      </w:r>
      <w:r w:rsidR="00D92D3A">
        <w:rPr>
          <w:rFonts w:ascii="Arial" w:eastAsia="Times New Roman" w:hAnsi="Arial" w:cs="Arial"/>
          <w:color w:val="000000"/>
        </w:rPr>
        <w:t xml:space="preserve">. </w:t>
      </w:r>
      <w:r w:rsidR="00F748BC">
        <w:rPr>
          <w:rFonts w:ascii="Arial" w:eastAsia="Times New Roman" w:hAnsi="Arial" w:cs="Arial"/>
          <w:color w:val="000000"/>
        </w:rPr>
        <w:t>This is a project-oriented course that may require field trips.</w:t>
      </w:r>
    </w:p>
    <w:p w14:paraId="5C96CA67" w14:textId="77777777" w:rsidR="004A3B32" w:rsidRDefault="004A3B32" w:rsidP="00EA28F6">
      <w:pPr>
        <w:autoSpaceDE w:val="0"/>
        <w:autoSpaceDN w:val="0"/>
        <w:adjustRightInd w:val="0"/>
        <w:rPr>
          <w:rFonts w:ascii="Arial" w:eastAsia="Times New Roman" w:hAnsi="Arial" w:cs="Arial"/>
          <w:color w:val="000000"/>
        </w:rPr>
      </w:pPr>
    </w:p>
    <w:p w14:paraId="2BCA600F" w14:textId="2C6881E9" w:rsidR="0069019C" w:rsidRPr="00F149C5" w:rsidRDefault="003A2FF3" w:rsidP="0069019C">
      <w:pPr>
        <w:rPr>
          <w:rFonts w:ascii="Arial" w:hAnsi="Arial" w:cs="Arial"/>
          <w:b/>
          <w:bCs/>
          <w:sz w:val="28"/>
        </w:rPr>
      </w:pPr>
      <w:r w:rsidRPr="003A2FF3">
        <w:rPr>
          <w:rFonts w:ascii="Arial" w:hAnsi="Arial" w:cs="Arial"/>
          <w:b/>
          <w:bCs/>
          <w:color w:val="0000FF"/>
          <w:sz w:val="28"/>
        </w:rPr>
        <w:t>COURSE LEARNING OBJECTIVE</w:t>
      </w:r>
      <w:r w:rsidR="00037BE4">
        <w:rPr>
          <w:rFonts w:ascii="Arial" w:hAnsi="Arial" w:cs="Arial"/>
          <w:b/>
          <w:bCs/>
          <w:color w:val="0000FF"/>
          <w:sz w:val="28"/>
        </w:rPr>
        <w:t>S</w:t>
      </w:r>
      <w:r w:rsidR="0069019C" w:rsidRPr="00F149C5">
        <w:rPr>
          <w:rFonts w:ascii="Arial" w:hAnsi="Arial" w:cs="Arial"/>
          <w:b/>
          <w:bCs/>
          <w:sz w:val="28"/>
        </w:rPr>
        <w:t>:</w:t>
      </w:r>
    </w:p>
    <w:p w14:paraId="041C25D4" w14:textId="77777777" w:rsidR="00037BE4" w:rsidRDefault="00037BE4" w:rsidP="0069019C">
      <w:pPr>
        <w:rPr>
          <w:rFonts w:ascii="Arial" w:hAnsi="Arial" w:cs="Arial"/>
        </w:rPr>
      </w:pPr>
    </w:p>
    <w:p w14:paraId="38A462E7" w14:textId="579B119B" w:rsidR="00C57172" w:rsidRPr="00C57172" w:rsidRDefault="00FF41A1" w:rsidP="00C57172">
      <w:pPr>
        <w:pStyle w:val="ListParagraph"/>
        <w:numPr>
          <w:ilvl w:val="0"/>
          <w:numId w:val="24"/>
        </w:numPr>
        <w:rPr>
          <w:rFonts w:ascii="Arial" w:hAnsi="Arial" w:cs="Arial"/>
        </w:rPr>
      </w:pPr>
      <w:r w:rsidRPr="00C57172">
        <w:rPr>
          <w:rFonts w:ascii="Arial" w:hAnsi="Arial" w:cs="Arial"/>
        </w:rPr>
        <w:t xml:space="preserve">Develop analytical models of tradeoffs between </w:t>
      </w:r>
      <w:r w:rsidR="00F36C41" w:rsidRPr="00C57172">
        <w:rPr>
          <w:rFonts w:ascii="Arial" w:hAnsi="Arial" w:cs="Arial"/>
        </w:rPr>
        <w:t>t</w:t>
      </w:r>
      <w:r w:rsidR="00901506" w:rsidRPr="00C57172">
        <w:rPr>
          <w:rFonts w:ascii="Arial" w:hAnsi="Arial" w:cs="Arial"/>
        </w:rPr>
        <w:t xml:space="preserve">echnical, economic, environmental, and social </w:t>
      </w:r>
      <w:r w:rsidRPr="00C57172">
        <w:rPr>
          <w:rFonts w:ascii="Arial" w:hAnsi="Arial" w:cs="Arial"/>
        </w:rPr>
        <w:t>implications of different sustainable energy solutions</w:t>
      </w:r>
      <w:r w:rsidR="009F2CF1">
        <w:rPr>
          <w:rFonts w:ascii="Arial" w:hAnsi="Arial" w:cs="Arial"/>
        </w:rPr>
        <w:t xml:space="preserve"> at the community/residential level</w:t>
      </w:r>
      <w:r w:rsidR="00901506" w:rsidRPr="00C57172">
        <w:rPr>
          <w:rFonts w:ascii="Arial" w:hAnsi="Arial" w:cs="Arial"/>
        </w:rPr>
        <w:t xml:space="preserve">. </w:t>
      </w:r>
    </w:p>
    <w:p w14:paraId="2FA6E246" w14:textId="157314D5" w:rsidR="00037BE4" w:rsidRPr="00C57172" w:rsidRDefault="004F1012" w:rsidP="00C57172">
      <w:pPr>
        <w:pStyle w:val="ListParagraph"/>
        <w:numPr>
          <w:ilvl w:val="0"/>
          <w:numId w:val="24"/>
        </w:numPr>
        <w:rPr>
          <w:rFonts w:ascii="Arial" w:hAnsi="Arial" w:cs="Arial"/>
        </w:rPr>
      </w:pPr>
      <w:r w:rsidRPr="00C57172">
        <w:rPr>
          <w:rFonts w:ascii="Arial" w:hAnsi="Arial" w:cs="Arial"/>
        </w:rPr>
        <w:t>Communicate and collaborate with community partners</w:t>
      </w:r>
      <w:r w:rsidR="000C275C" w:rsidRPr="00C57172">
        <w:rPr>
          <w:rFonts w:ascii="Arial" w:hAnsi="Arial" w:cs="Arial"/>
        </w:rPr>
        <w:t xml:space="preserve"> to </w:t>
      </w:r>
      <w:r w:rsidR="00AD789E" w:rsidRPr="00C57172">
        <w:rPr>
          <w:rFonts w:ascii="Arial" w:hAnsi="Arial" w:cs="Arial"/>
        </w:rPr>
        <w:t>advance</w:t>
      </w:r>
      <w:r w:rsidR="000C275C" w:rsidRPr="00C57172">
        <w:rPr>
          <w:rFonts w:ascii="Arial" w:hAnsi="Arial" w:cs="Arial"/>
        </w:rPr>
        <w:t xml:space="preserve"> </w:t>
      </w:r>
      <w:r w:rsidR="00E95ACC" w:rsidRPr="00C57172">
        <w:rPr>
          <w:rFonts w:ascii="Arial" w:hAnsi="Arial" w:cs="Arial"/>
        </w:rPr>
        <w:t>sustainable energy solutions</w:t>
      </w:r>
      <w:r w:rsidR="000C275C" w:rsidRPr="00C57172">
        <w:rPr>
          <w:rFonts w:ascii="Arial" w:hAnsi="Arial" w:cs="Arial"/>
        </w:rPr>
        <w:t>.</w:t>
      </w:r>
    </w:p>
    <w:p w14:paraId="42D552D0" w14:textId="76C990B5" w:rsidR="0060420A" w:rsidRPr="00C57172" w:rsidRDefault="006233B2" w:rsidP="00C57172">
      <w:pPr>
        <w:pStyle w:val="ListParagraph"/>
        <w:numPr>
          <w:ilvl w:val="0"/>
          <w:numId w:val="24"/>
        </w:numPr>
        <w:rPr>
          <w:rFonts w:ascii="Arial" w:hAnsi="Arial" w:cs="Arial"/>
        </w:rPr>
      </w:pPr>
      <w:r w:rsidRPr="00C57172">
        <w:rPr>
          <w:rFonts w:ascii="Arial" w:hAnsi="Arial" w:cs="Arial"/>
        </w:rPr>
        <w:t>Develop a</w:t>
      </w:r>
      <w:r w:rsidR="0060420A" w:rsidRPr="00C57172">
        <w:rPr>
          <w:rFonts w:ascii="Arial" w:hAnsi="Arial" w:cs="Arial"/>
        </w:rPr>
        <w:t xml:space="preserve"> sense of </w:t>
      </w:r>
      <w:r w:rsidR="00A7296F" w:rsidRPr="00A7296F">
        <w:rPr>
          <w:rFonts w:ascii="Arial" w:hAnsi="Arial" w:cs="Arial"/>
          <w:u w:val="single"/>
        </w:rPr>
        <w:t>personal</w:t>
      </w:r>
      <w:r w:rsidR="00A7296F">
        <w:rPr>
          <w:rFonts w:ascii="Arial" w:hAnsi="Arial" w:cs="Arial"/>
        </w:rPr>
        <w:t xml:space="preserve"> </w:t>
      </w:r>
      <w:r w:rsidR="0060420A" w:rsidRPr="00A230DE">
        <w:rPr>
          <w:rFonts w:ascii="Arial" w:hAnsi="Arial" w:cs="Arial"/>
          <w:u w:val="single"/>
        </w:rPr>
        <w:t>identity</w:t>
      </w:r>
      <w:r w:rsidR="0060420A" w:rsidRPr="00C57172">
        <w:rPr>
          <w:rFonts w:ascii="Arial" w:hAnsi="Arial" w:cs="Arial"/>
        </w:rPr>
        <w:t xml:space="preserve"> and </w:t>
      </w:r>
      <w:r w:rsidR="0060420A" w:rsidRPr="00A230DE">
        <w:rPr>
          <w:rFonts w:ascii="Arial" w:hAnsi="Arial" w:cs="Arial"/>
          <w:u w:val="single"/>
        </w:rPr>
        <w:t>purpose</w:t>
      </w:r>
      <w:r w:rsidR="00E26285" w:rsidRPr="00C57172">
        <w:rPr>
          <w:rFonts w:ascii="Arial" w:hAnsi="Arial" w:cs="Arial"/>
        </w:rPr>
        <w:t xml:space="preserve"> related to sustainable energy</w:t>
      </w:r>
      <w:r w:rsidRPr="00C57172">
        <w:rPr>
          <w:rFonts w:ascii="Arial" w:hAnsi="Arial" w:cs="Arial"/>
        </w:rPr>
        <w:t xml:space="preserve">, and </w:t>
      </w:r>
      <w:r w:rsidR="003D136B" w:rsidRPr="00C57172">
        <w:rPr>
          <w:rFonts w:ascii="Arial" w:hAnsi="Arial" w:cs="Arial"/>
        </w:rPr>
        <w:t>take civic action consistent with this sense of identity and purpose</w:t>
      </w:r>
      <w:r w:rsidR="00543A04" w:rsidRPr="00C57172">
        <w:rPr>
          <w:rFonts w:ascii="Arial" w:hAnsi="Arial" w:cs="Arial"/>
        </w:rPr>
        <w:t>.</w:t>
      </w:r>
    </w:p>
    <w:p w14:paraId="2674453F" w14:textId="63684C46" w:rsidR="00D6103F" w:rsidRDefault="00543A04" w:rsidP="00C57172">
      <w:pPr>
        <w:pStyle w:val="ListParagraph"/>
        <w:numPr>
          <w:ilvl w:val="0"/>
          <w:numId w:val="24"/>
        </w:numPr>
        <w:rPr>
          <w:rFonts w:ascii="Arial" w:hAnsi="Arial" w:cs="Arial"/>
        </w:rPr>
      </w:pPr>
      <w:r w:rsidRPr="00C57172">
        <w:rPr>
          <w:rFonts w:ascii="Arial" w:hAnsi="Arial" w:cs="Arial"/>
        </w:rPr>
        <w:lastRenderedPageBreak/>
        <w:t xml:space="preserve">Develop </w:t>
      </w:r>
      <w:r w:rsidR="00A230DE">
        <w:rPr>
          <w:rFonts w:ascii="Arial" w:hAnsi="Arial" w:cs="Arial"/>
        </w:rPr>
        <w:t xml:space="preserve">a </w:t>
      </w:r>
      <w:r w:rsidRPr="00C57172">
        <w:rPr>
          <w:rFonts w:ascii="Arial" w:hAnsi="Arial" w:cs="Arial"/>
        </w:rPr>
        <w:t xml:space="preserve">sense of </w:t>
      </w:r>
      <w:r w:rsidRPr="00A7296F">
        <w:rPr>
          <w:rFonts w:ascii="Arial" w:hAnsi="Arial" w:cs="Arial"/>
          <w:u w:val="single"/>
        </w:rPr>
        <w:t>community</w:t>
      </w:r>
      <w:r w:rsidRPr="00C57172">
        <w:rPr>
          <w:rFonts w:ascii="Arial" w:hAnsi="Arial" w:cs="Arial"/>
        </w:rPr>
        <w:t xml:space="preserve"> </w:t>
      </w:r>
      <w:r w:rsidRPr="00A230DE">
        <w:rPr>
          <w:rFonts w:ascii="Arial" w:hAnsi="Arial" w:cs="Arial"/>
          <w:u w:val="single"/>
        </w:rPr>
        <w:t>identity</w:t>
      </w:r>
      <w:r w:rsidRPr="00C57172">
        <w:rPr>
          <w:rFonts w:ascii="Arial" w:hAnsi="Arial" w:cs="Arial"/>
        </w:rPr>
        <w:t xml:space="preserve"> an</w:t>
      </w:r>
      <w:r w:rsidR="00D6103F" w:rsidRPr="00C57172">
        <w:rPr>
          <w:rFonts w:ascii="Arial" w:hAnsi="Arial" w:cs="Arial"/>
        </w:rPr>
        <w:t xml:space="preserve">d </w:t>
      </w:r>
      <w:r w:rsidR="00D6103F" w:rsidRPr="00A230DE">
        <w:rPr>
          <w:rFonts w:ascii="Arial" w:hAnsi="Arial" w:cs="Arial"/>
          <w:u w:val="single"/>
        </w:rPr>
        <w:t>role of self</w:t>
      </w:r>
      <w:r w:rsidR="00D6103F" w:rsidRPr="00C57172">
        <w:rPr>
          <w:rFonts w:ascii="Arial" w:hAnsi="Arial" w:cs="Arial"/>
        </w:rPr>
        <w:t xml:space="preserve"> in the community</w:t>
      </w:r>
      <w:r w:rsidR="00E26285" w:rsidRPr="00C57172">
        <w:rPr>
          <w:rFonts w:ascii="Arial" w:hAnsi="Arial" w:cs="Arial"/>
        </w:rPr>
        <w:t xml:space="preserve"> related to sustainable energy</w:t>
      </w:r>
      <w:r w:rsidR="00D6103F" w:rsidRPr="00C57172">
        <w:rPr>
          <w:rFonts w:ascii="Arial" w:hAnsi="Arial" w:cs="Arial"/>
        </w:rPr>
        <w:t>, and take civic action consistent with this sense of identity and purpose.</w:t>
      </w:r>
    </w:p>
    <w:p w14:paraId="0CD6C55D" w14:textId="0EA1013D" w:rsidR="0060420A" w:rsidRPr="001B4D84" w:rsidRDefault="0066797E" w:rsidP="0069019C">
      <w:pPr>
        <w:pStyle w:val="ListParagraph"/>
        <w:numPr>
          <w:ilvl w:val="0"/>
          <w:numId w:val="24"/>
        </w:numPr>
        <w:rPr>
          <w:rFonts w:ascii="Arial" w:hAnsi="Arial" w:cs="Arial"/>
        </w:rPr>
      </w:pPr>
      <w:r>
        <w:rPr>
          <w:rFonts w:ascii="Arial" w:hAnsi="Arial" w:cs="Arial"/>
        </w:rPr>
        <w:t>Critique existing societal paradigm</w:t>
      </w:r>
      <w:r w:rsidR="0087433A">
        <w:rPr>
          <w:rFonts w:ascii="Arial" w:hAnsi="Arial" w:cs="Arial"/>
        </w:rPr>
        <w:t>s related to sustainable energy and develop new policy solutions based on these critiques</w:t>
      </w:r>
      <w:r w:rsidR="004176DF">
        <w:rPr>
          <w:rFonts w:ascii="Arial" w:hAnsi="Arial" w:cs="Arial"/>
        </w:rPr>
        <w:t>.</w:t>
      </w:r>
    </w:p>
    <w:p w14:paraId="0BF40758" w14:textId="77777777" w:rsidR="0069019C" w:rsidRPr="0069019C" w:rsidRDefault="0069019C">
      <w:pPr>
        <w:rPr>
          <w:rFonts w:ascii="Arial" w:hAnsi="Arial" w:cs="Arial"/>
          <w:b/>
          <w:bCs/>
          <w:u w:val="single"/>
        </w:rPr>
      </w:pPr>
    </w:p>
    <w:p w14:paraId="648FD9F3" w14:textId="6375B9BF" w:rsidR="00486296" w:rsidRPr="00B40AAE" w:rsidRDefault="00977467">
      <w:pPr>
        <w:rPr>
          <w:rFonts w:ascii="Arial" w:hAnsi="Arial" w:cs="Arial"/>
          <w:b/>
          <w:bCs/>
          <w:color w:val="0000FF"/>
          <w:sz w:val="28"/>
        </w:rPr>
      </w:pPr>
      <w:r w:rsidRPr="00977467">
        <w:rPr>
          <w:rFonts w:ascii="Arial" w:hAnsi="Arial" w:cs="Arial"/>
          <w:b/>
          <w:bCs/>
          <w:color w:val="0000FF"/>
          <w:sz w:val="28"/>
        </w:rPr>
        <w:t>COURSE LEARNING OUTCOMES</w:t>
      </w:r>
    </w:p>
    <w:p w14:paraId="5E4AEAE1" w14:textId="77777777" w:rsidR="005010A6" w:rsidRDefault="005010A6">
      <w:pPr>
        <w:rPr>
          <w:rFonts w:ascii="Arial" w:hAnsi="Arial" w:cs="Arial"/>
          <w:i/>
          <w:iCs/>
          <w:u w:val="single"/>
        </w:rPr>
      </w:pPr>
    </w:p>
    <w:p w14:paraId="0360DA1E" w14:textId="3663CD52" w:rsidR="00EC4AE1" w:rsidRPr="00B40AAE" w:rsidRDefault="00AF7960">
      <w:pPr>
        <w:rPr>
          <w:rFonts w:ascii="Arial" w:hAnsi="Arial" w:cs="Arial"/>
          <w:b/>
          <w:bCs/>
          <w:u w:val="single"/>
        </w:rPr>
      </w:pPr>
      <w:r>
        <w:rPr>
          <w:rFonts w:ascii="Arial" w:hAnsi="Arial" w:cs="Arial"/>
          <w:i/>
          <w:iCs/>
          <w:u w:val="single"/>
        </w:rPr>
        <w:t>Upon successful completion of this course, students</w:t>
      </w:r>
      <w:r w:rsidR="00EC4AE1" w:rsidRPr="00EC4AE1">
        <w:rPr>
          <w:rFonts w:ascii="Arial" w:hAnsi="Arial" w:cs="Arial"/>
          <w:i/>
          <w:iCs/>
          <w:u w:val="single"/>
        </w:rPr>
        <w:t xml:space="preserve"> will be able to</w:t>
      </w:r>
      <w:r w:rsidR="00EC4AE1" w:rsidRPr="00EC4AE1">
        <w:rPr>
          <w:rFonts w:ascii="Arial" w:hAnsi="Arial" w:cs="Arial"/>
        </w:rPr>
        <w:t>:</w:t>
      </w:r>
    </w:p>
    <w:p w14:paraId="3E72EA10" w14:textId="62FF5F55" w:rsidR="00132688" w:rsidRDefault="00132688" w:rsidP="0081126A">
      <w:pPr>
        <w:numPr>
          <w:ilvl w:val="0"/>
          <w:numId w:val="18"/>
        </w:numPr>
        <w:rPr>
          <w:rFonts w:ascii="Arial" w:hAnsi="Arial"/>
          <w:bCs/>
        </w:rPr>
      </w:pPr>
      <w:r w:rsidRPr="0081126A">
        <w:rPr>
          <w:rFonts w:ascii="Arial" w:hAnsi="Arial"/>
          <w:bCs/>
        </w:rPr>
        <w:t>Distinguish between concepts of power and energy</w:t>
      </w:r>
      <w:r w:rsidR="008577F9">
        <w:rPr>
          <w:rFonts w:ascii="Arial" w:hAnsi="Arial"/>
          <w:bCs/>
        </w:rPr>
        <w:t>,</w:t>
      </w:r>
      <w:r w:rsidRPr="0081126A">
        <w:rPr>
          <w:rFonts w:ascii="Arial" w:hAnsi="Arial"/>
          <w:bCs/>
        </w:rPr>
        <w:t xml:space="preserve"> and </w:t>
      </w:r>
      <w:r w:rsidR="005D5881" w:rsidRPr="0081126A">
        <w:rPr>
          <w:rFonts w:ascii="Arial" w:hAnsi="Arial"/>
          <w:bCs/>
        </w:rPr>
        <w:t xml:space="preserve">convert between power and </w:t>
      </w:r>
      <w:r w:rsidRPr="0081126A">
        <w:rPr>
          <w:rFonts w:ascii="Arial" w:hAnsi="Arial"/>
          <w:bCs/>
        </w:rPr>
        <w:t xml:space="preserve">energy units across a wide range of energy resources, technologies and uses.  </w:t>
      </w:r>
    </w:p>
    <w:p w14:paraId="184547DB" w14:textId="6B0EAF77" w:rsidR="000E49EA" w:rsidRPr="000E49EA" w:rsidRDefault="000E49EA" w:rsidP="000E49EA">
      <w:pPr>
        <w:numPr>
          <w:ilvl w:val="0"/>
          <w:numId w:val="18"/>
        </w:numPr>
        <w:rPr>
          <w:rFonts w:ascii="Arial" w:hAnsi="Arial"/>
          <w:bCs/>
          <w:u w:val="single"/>
        </w:rPr>
      </w:pPr>
      <w:r>
        <w:rPr>
          <w:rFonts w:ascii="Arial" w:hAnsi="Arial"/>
        </w:rPr>
        <w:t>Define sustainability and sustainable energy.</w:t>
      </w:r>
    </w:p>
    <w:p w14:paraId="5353A76F" w14:textId="79F92ED8" w:rsidR="00BB3C12" w:rsidRPr="0081126A" w:rsidRDefault="00BB3C12" w:rsidP="0081126A">
      <w:pPr>
        <w:numPr>
          <w:ilvl w:val="0"/>
          <w:numId w:val="18"/>
        </w:numPr>
        <w:rPr>
          <w:rFonts w:ascii="Arial" w:hAnsi="Arial"/>
          <w:bCs/>
        </w:rPr>
      </w:pPr>
      <w:r>
        <w:rPr>
          <w:rFonts w:ascii="Arial" w:hAnsi="Arial"/>
          <w:bCs/>
        </w:rPr>
        <w:t>Define “systems thinking”</w:t>
      </w:r>
      <w:r w:rsidR="008577F9">
        <w:rPr>
          <w:rFonts w:ascii="Arial" w:hAnsi="Arial"/>
          <w:bCs/>
        </w:rPr>
        <w:t>,</w:t>
      </w:r>
      <w:r>
        <w:rPr>
          <w:rFonts w:ascii="Arial" w:hAnsi="Arial"/>
          <w:bCs/>
        </w:rPr>
        <w:t xml:space="preserve"> and </w:t>
      </w:r>
      <w:r w:rsidR="00910E7C">
        <w:rPr>
          <w:rFonts w:ascii="Arial" w:hAnsi="Arial"/>
          <w:bCs/>
        </w:rPr>
        <w:t>use it to evaluate sustainable energy options</w:t>
      </w:r>
      <w:r>
        <w:rPr>
          <w:rFonts w:ascii="Arial" w:hAnsi="Arial"/>
          <w:bCs/>
        </w:rPr>
        <w:t>.</w:t>
      </w:r>
    </w:p>
    <w:p w14:paraId="2546B85E" w14:textId="7725FB48" w:rsidR="00182363" w:rsidRPr="00C717A4" w:rsidRDefault="00182363" w:rsidP="00182363">
      <w:pPr>
        <w:numPr>
          <w:ilvl w:val="0"/>
          <w:numId w:val="18"/>
        </w:numPr>
        <w:rPr>
          <w:rFonts w:ascii="Arial" w:hAnsi="Arial"/>
          <w:bCs/>
          <w:u w:val="single"/>
        </w:rPr>
      </w:pPr>
      <w:r>
        <w:rPr>
          <w:rFonts w:ascii="Arial" w:hAnsi="Arial"/>
        </w:rPr>
        <w:t xml:space="preserve">Define the </w:t>
      </w:r>
      <w:r w:rsidR="001B0BE9">
        <w:rPr>
          <w:rFonts w:ascii="Arial" w:hAnsi="Arial"/>
        </w:rPr>
        <w:t>“</w:t>
      </w:r>
      <w:r>
        <w:rPr>
          <w:rFonts w:ascii="Arial" w:hAnsi="Arial"/>
        </w:rPr>
        <w:t>food-water-energy nexus</w:t>
      </w:r>
      <w:r w:rsidR="001B0BE9">
        <w:rPr>
          <w:rFonts w:ascii="Arial" w:hAnsi="Arial"/>
        </w:rPr>
        <w:t>”</w:t>
      </w:r>
      <w:r>
        <w:rPr>
          <w:rFonts w:ascii="Arial" w:hAnsi="Arial"/>
        </w:rPr>
        <w:t xml:space="preserve"> </w:t>
      </w:r>
      <w:r w:rsidR="001B0BE9">
        <w:rPr>
          <w:rFonts w:ascii="Arial" w:hAnsi="Arial"/>
        </w:rPr>
        <w:t>and “energy poverty”, and discuss their implications in</w:t>
      </w:r>
      <w:r>
        <w:rPr>
          <w:rFonts w:ascii="Arial" w:hAnsi="Arial"/>
        </w:rPr>
        <w:t xml:space="preserve"> the context of systems thinking and sustainable energy.</w:t>
      </w:r>
    </w:p>
    <w:p w14:paraId="59511C74" w14:textId="0123A24F" w:rsidR="00A506DF" w:rsidRPr="00DA0E38" w:rsidRDefault="00A506DF" w:rsidP="00A506DF">
      <w:pPr>
        <w:numPr>
          <w:ilvl w:val="0"/>
          <w:numId w:val="18"/>
        </w:numPr>
        <w:rPr>
          <w:rFonts w:ascii="Arial" w:hAnsi="Arial"/>
          <w:bCs/>
          <w:u w:val="single"/>
        </w:rPr>
      </w:pPr>
      <w:r>
        <w:rPr>
          <w:rFonts w:ascii="Arial" w:hAnsi="Arial"/>
        </w:rPr>
        <w:t xml:space="preserve">Compare current energy paradigms based in centralized generation </w:t>
      </w:r>
      <w:r w:rsidR="001A758D">
        <w:rPr>
          <w:rFonts w:ascii="Arial" w:hAnsi="Arial"/>
        </w:rPr>
        <w:t xml:space="preserve">and top-down incentives </w:t>
      </w:r>
      <w:r>
        <w:rPr>
          <w:rFonts w:ascii="Arial" w:hAnsi="Arial"/>
        </w:rPr>
        <w:t>with alternatives based in distributed generation</w:t>
      </w:r>
      <w:r w:rsidR="001A758D">
        <w:rPr>
          <w:rFonts w:ascii="Arial" w:hAnsi="Arial"/>
        </w:rPr>
        <w:t>, demand-side efficiency and conservation, and bottom-up approaches</w:t>
      </w:r>
      <w:r w:rsidRPr="00DA0E38">
        <w:rPr>
          <w:rFonts w:ascii="Arial" w:hAnsi="Arial"/>
        </w:rPr>
        <w:t>.</w:t>
      </w:r>
    </w:p>
    <w:p w14:paraId="045CCF9E" w14:textId="0FA2E395" w:rsidR="001A758D" w:rsidRPr="001A758D" w:rsidRDefault="001A758D" w:rsidP="0081126A">
      <w:pPr>
        <w:numPr>
          <w:ilvl w:val="0"/>
          <w:numId w:val="18"/>
        </w:numPr>
        <w:rPr>
          <w:rFonts w:ascii="Arial" w:hAnsi="Arial"/>
          <w:bCs/>
          <w:u w:val="single"/>
        </w:rPr>
      </w:pPr>
      <w:r>
        <w:rPr>
          <w:rFonts w:ascii="Arial" w:hAnsi="Arial"/>
        </w:rPr>
        <w:t xml:space="preserve">Identify challenges </w:t>
      </w:r>
      <w:r w:rsidR="00EE7EFC">
        <w:rPr>
          <w:rFonts w:ascii="Arial" w:hAnsi="Arial"/>
        </w:rPr>
        <w:t xml:space="preserve">associated with </w:t>
      </w:r>
      <w:r w:rsidR="00325D6D">
        <w:rPr>
          <w:rFonts w:ascii="Arial" w:hAnsi="Arial"/>
        </w:rPr>
        <w:t>using top-down policies to change the behavior of</w:t>
      </w:r>
      <w:r w:rsidR="00EF06F0">
        <w:rPr>
          <w:rFonts w:ascii="Arial" w:hAnsi="Arial"/>
        </w:rPr>
        <w:t xml:space="preserve"> individuals and firms.</w:t>
      </w:r>
    </w:p>
    <w:p w14:paraId="7F91CD51" w14:textId="40A7E72F" w:rsidR="001A758D" w:rsidRPr="00A506DF" w:rsidRDefault="001A758D" w:rsidP="0081126A">
      <w:pPr>
        <w:numPr>
          <w:ilvl w:val="0"/>
          <w:numId w:val="18"/>
        </w:numPr>
        <w:rPr>
          <w:rFonts w:ascii="Arial" w:hAnsi="Arial"/>
          <w:bCs/>
          <w:u w:val="single"/>
        </w:rPr>
      </w:pPr>
      <w:r>
        <w:rPr>
          <w:rFonts w:ascii="Arial" w:hAnsi="Arial"/>
        </w:rPr>
        <w:t>Define “community energy”, and examine its role in achieving a sustainable energy future.</w:t>
      </w:r>
    </w:p>
    <w:p w14:paraId="27339EC8" w14:textId="1005CC33" w:rsidR="00820D5C" w:rsidRPr="00FE7B5B" w:rsidRDefault="00A506DF" w:rsidP="0081126A">
      <w:pPr>
        <w:numPr>
          <w:ilvl w:val="0"/>
          <w:numId w:val="18"/>
        </w:numPr>
        <w:rPr>
          <w:rFonts w:ascii="Arial" w:hAnsi="Arial"/>
          <w:bCs/>
          <w:u w:val="single"/>
        </w:rPr>
      </w:pPr>
      <w:r>
        <w:rPr>
          <w:rFonts w:ascii="Arial" w:hAnsi="Arial"/>
        </w:rPr>
        <w:t>C</w:t>
      </w:r>
      <w:r w:rsidR="00AD72A0">
        <w:rPr>
          <w:rFonts w:ascii="Arial" w:hAnsi="Arial"/>
        </w:rPr>
        <w:t>ompare</w:t>
      </w:r>
      <w:r w:rsidR="00820D5C" w:rsidRPr="0081126A">
        <w:rPr>
          <w:rFonts w:ascii="Arial" w:hAnsi="Arial"/>
        </w:rPr>
        <w:t xml:space="preserve"> </w:t>
      </w:r>
      <w:r w:rsidR="000F4B19">
        <w:rPr>
          <w:rFonts w:ascii="Arial" w:hAnsi="Arial"/>
        </w:rPr>
        <w:t>community energy</w:t>
      </w:r>
      <w:r>
        <w:rPr>
          <w:rFonts w:ascii="Arial" w:hAnsi="Arial"/>
        </w:rPr>
        <w:t xml:space="preserve"> options across </w:t>
      </w:r>
      <w:r w:rsidR="00717269">
        <w:rPr>
          <w:rFonts w:ascii="Arial" w:hAnsi="Arial"/>
        </w:rPr>
        <w:t xml:space="preserve">quantitative and qualitative </w:t>
      </w:r>
      <w:r w:rsidR="00076EA9">
        <w:rPr>
          <w:rFonts w:ascii="Arial" w:hAnsi="Arial"/>
        </w:rPr>
        <w:t xml:space="preserve">sustainability indicators associated with </w:t>
      </w:r>
      <w:r w:rsidR="005B7D6A">
        <w:rPr>
          <w:rFonts w:ascii="Arial" w:hAnsi="Arial"/>
        </w:rPr>
        <w:t>technical, economic, environmental, and social sustainability</w:t>
      </w:r>
      <w:r w:rsidR="00CE2F8A">
        <w:rPr>
          <w:rFonts w:ascii="Arial" w:hAnsi="Arial"/>
        </w:rPr>
        <w:t>.</w:t>
      </w:r>
    </w:p>
    <w:p w14:paraId="025F31FB" w14:textId="2B608D80" w:rsidR="00D9210D" w:rsidRPr="00FD5FCA" w:rsidRDefault="00820D5C" w:rsidP="0081126A">
      <w:pPr>
        <w:numPr>
          <w:ilvl w:val="0"/>
          <w:numId w:val="18"/>
        </w:numPr>
        <w:rPr>
          <w:rFonts w:ascii="Arial" w:hAnsi="Arial"/>
          <w:bCs/>
          <w:u w:val="single"/>
        </w:rPr>
      </w:pPr>
      <w:r w:rsidRPr="0081126A">
        <w:rPr>
          <w:rFonts w:ascii="Arial" w:hAnsi="Arial"/>
        </w:rPr>
        <w:t xml:space="preserve">Compare </w:t>
      </w:r>
      <w:r w:rsidR="00FE7B5B">
        <w:rPr>
          <w:rFonts w:ascii="Arial" w:hAnsi="Arial"/>
        </w:rPr>
        <w:t xml:space="preserve">sustainability </w:t>
      </w:r>
      <w:r w:rsidR="00076EA9">
        <w:rPr>
          <w:rFonts w:ascii="Arial" w:hAnsi="Arial"/>
        </w:rPr>
        <w:t xml:space="preserve">tradeoffs associated with </w:t>
      </w:r>
      <w:r w:rsidR="00EA4570">
        <w:rPr>
          <w:rFonts w:ascii="Arial" w:hAnsi="Arial"/>
        </w:rPr>
        <w:t>community</w:t>
      </w:r>
      <w:r w:rsidR="00FE7B5B">
        <w:rPr>
          <w:rFonts w:ascii="Arial" w:hAnsi="Arial"/>
        </w:rPr>
        <w:t xml:space="preserve"> </w:t>
      </w:r>
      <w:r w:rsidR="005612EE">
        <w:rPr>
          <w:rFonts w:ascii="Arial" w:hAnsi="Arial"/>
        </w:rPr>
        <w:t xml:space="preserve">energy </w:t>
      </w:r>
      <w:r w:rsidR="00FE7B5B">
        <w:rPr>
          <w:rFonts w:ascii="Arial" w:hAnsi="Arial"/>
        </w:rPr>
        <w:t xml:space="preserve">options using LCA, SBCA, and </w:t>
      </w:r>
      <w:r w:rsidR="005612EE">
        <w:rPr>
          <w:rFonts w:ascii="Arial" w:hAnsi="Arial"/>
        </w:rPr>
        <w:t>MCDA.</w:t>
      </w:r>
    </w:p>
    <w:p w14:paraId="6074D32B" w14:textId="4ADA1018" w:rsidR="008E2DD8" w:rsidRPr="005C1C43" w:rsidRDefault="009D29D0" w:rsidP="0081126A">
      <w:pPr>
        <w:numPr>
          <w:ilvl w:val="0"/>
          <w:numId w:val="18"/>
        </w:numPr>
        <w:rPr>
          <w:rFonts w:ascii="Arial" w:hAnsi="Arial"/>
          <w:bCs/>
          <w:u w:val="single"/>
        </w:rPr>
      </w:pPr>
      <w:r>
        <w:rPr>
          <w:rFonts w:ascii="Arial" w:hAnsi="Arial"/>
        </w:rPr>
        <w:t>Implement and evaluate strategies for promoting civic responsibility</w:t>
      </w:r>
      <w:r w:rsidR="004764D9">
        <w:rPr>
          <w:rFonts w:ascii="Arial" w:hAnsi="Arial"/>
        </w:rPr>
        <w:t xml:space="preserve"> and community building</w:t>
      </w:r>
      <w:r>
        <w:rPr>
          <w:rFonts w:ascii="Arial" w:hAnsi="Arial"/>
        </w:rPr>
        <w:t>.</w:t>
      </w:r>
    </w:p>
    <w:p w14:paraId="7FC1C5AC" w14:textId="1138D811" w:rsidR="005C1C43" w:rsidRPr="00D947CD" w:rsidRDefault="005C1C43" w:rsidP="0081126A">
      <w:pPr>
        <w:numPr>
          <w:ilvl w:val="0"/>
          <w:numId w:val="18"/>
        </w:numPr>
        <w:rPr>
          <w:rFonts w:ascii="Arial" w:hAnsi="Arial"/>
          <w:bCs/>
          <w:u w:val="single"/>
        </w:rPr>
      </w:pPr>
      <w:r>
        <w:rPr>
          <w:rFonts w:ascii="Arial" w:hAnsi="Arial"/>
        </w:rPr>
        <w:t>Evaluate the effectiveness of community building, civic engagement, and service learning methods in creating and implementing sustainable energy solutions.</w:t>
      </w:r>
    </w:p>
    <w:p w14:paraId="77A4823E" w14:textId="77777777" w:rsidR="003B2561" w:rsidRPr="00E312D5" w:rsidRDefault="00D947CD" w:rsidP="00A46286">
      <w:pPr>
        <w:numPr>
          <w:ilvl w:val="0"/>
          <w:numId w:val="18"/>
        </w:numPr>
        <w:rPr>
          <w:rFonts w:ascii="Arial" w:hAnsi="Arial"/>
          <w:bCs/>
          <w:u w:val="single"/>
        </w:rPr>
      </w:pPr>
      <w:r>
        <w:rPr>
          <w:rFonts w:ascii="Arial" w:hAnsi="Arial"/>
        </w:rPr>
        <w:t xml:space="preserve">Evaluate </w:t>
      </w:r>
      <w:r w:rsidR="00FE1C41">
        <w:rPr>
          <w:rFonts w:ascii="Arial" w:hAnsi="Arial"/>
        </w:rPr>
        <w:t xml:space="preserve">existing </w:t>
      </w:r>
      <w:r>
        <w:rPr>
          <w:rFonts w:ascii="Arial" w:hAnsi="Arial"/>
        </w:rPr>
        <w:t xml:space="preserve">barriers to grassroots community energy development </w:t>
      </w:r>
      <w:r w:rsidR="00FE1C41">
        <w:rPr>
          <w:rFonts w:ascii="Arial" w:hAnsi="Arial"/>
        </w:rPr>
        <w:t>and potential policy options that could reduce these barriers.</w:t>
      </w:r>
    </w:p>
    <w:p w14:paraId="1477DE3F" w14:textId="5595C604" w:rsidR="00E312D5" w:rsidRPr="00CD2D52" w:rsidRDefault="00E312D5" w:rsidP="00A46286">
      <w:pPr>
        <w:numPr>
          <w:ilvl w:val="0"/>
          <w:numId w:val="18"/>
        </w:numPr>
        <w:rPr>
          <w:rFonts w:ascii="Arial" w:hAnsi="Arial"/>
          <w:bCs/>
          <w:u w:val="single"/>
        </w:rPr>
      </w:pPr>
      <w:r>
        <w:rPr>
          <w:rFonts w:ascii="Arial" w:hAnsi="Arial"/>
        </w:rPr>
        <w:t>Create a new vision for a sustainable energy future and propose strategies for achieving it.</w:t>
      </w:r>
    </w:p>
    <w:p w14:paraId="704FCF52" w14:textId="0B356769" w:rsidR="00CD2D52" w:rsidRPr="009765F9" w:rsidRDefault="00CD2D52" w:rsidP="00CD2D52">
      <w:pPr>
        <w:numPr>
          <w:ilvl w:val="0"/>
          <w:numId w:val="18"/>
        </w:numPr>
        <w:rPr>
          <w:rFonts w:ascii="Arial" w:hAnsi="Arial"/>
          <w:bCs/>
          <w:u w:val="single"/>
        </w:rPr>
      </w:pPr>
      <w:r>
        <w:rPr>
          <w:rFonts w:ascii="Arial" w:hAnsi="Arial"/>
        </w:rPr>
        <w:t>Build a community to address sustainable energy challenges.</w:t>
      </w:r>
    </w:p>
    <w:p w14:paraId="0FC99617" w14:textId="77777777" w:rsidR="003B2561" w:rsidRDefault="003B2561" w:rsidP="00D62EC6">
      <w:pPr>
        <w:rPr>
          <w:rFonts w:ascii="Arial" w:eastAsia="Times New Roman" w:hAnsi="Arial" w:cs="Arial"/>
          <w:color w:val="0000FF"/>
        </w:rPr>
      </w:pPr>
    </w:p>
    <w:p w14:paraId="67149287" w14:textId="2DC8A313" w:rsidR="00F10520" w:rsidRPr="00B40AAE" w:rsidRDefault="00F501A6" w:rsidP="00F10520">
      <w:pPr>
        <w:rPr>
          <w:rFonts w:ascii="Arial" w:eastAsia="Times New Roman" w:hAnsi="Arial" w:cs="Arial"/>
          <w:b/>
          <w:color w:val="0000FF"/>
        </w:rPr>
      </w:pPr>
      <w:r>
        <w:rPr>
          <w:rFonts w:ascii="Arial" w:eastAsia="Times New Roman" w:hAnsi="Arial" w:cs="Arial"/>
          <w:b/>
          <w:color w:val="0000FF"/>
        </w:rPr>
        <w:t xml:space="preserve">“FLIPPED CLASSROOM” AND </w:t>
      </w:r>
      <w:r w:rsidR="00227A73">
        <w:rPr>
          <w:rFonts w:ascii="Arial" w:eastAsia="Times New Roman" w:hAnsi="Arial" w:cs="Arial"/>
          <w:b/>
          <w:color w:val="0000FF"/>
        </w:rPr>
        <w:t>SERVICE LEARNING</w:t>
      </w:r>
      <w:r w:rsidR="00A46286" w:rsidRPr="000973DE">
        <w:rPr>
          <w:rFonts w:ascii="Arial" w:eastAsia="Times New Roman" w:hAnsi="Arial" w:cs="Arial"/>
          <w:b/>
          <w:color w:val="0000FF"/>
        </w:rPr>
        <w:t xml:space="preserve"> </w:t>
      </w:r>
    </w:p>
    <w:p w14:paraId="14077124" w14:textId="77777777" w:rsidR="00F501A6" w:rsidRDefault="00F501A6" w:rsidP="00F501A6">
      <w:pPr>
        <w:rPr>
          <w:rFonts w:ascii="Arial" w:hAnsi="Arial" w:cs="Arial"/>
        </w:rPr>
      </w:pPr>
      <w:r>
        <w:rPr>
          <w:rFonts w:ascii="Arial" w:hAnsi="Arial" w:cs="Arial"/>
        </w:rPr>
        <w:t>I</w:t>
      </w:r>
      <w:r w:rsidRPr="00A46286">
        <w:rPr>
          <w:rFonts w:ascii="Arial" w:hAnsi="Arial" w:cs="Arial"/>
        </w:rPr>
        <w:t xml:space="preserve">mplicit to every learning experience you engage in is a goal to develop professionally and personally. Every college course you take is a professional learning/development experience. </w:t>
      </w:r>
      <w:proofErr w:type="gramStart"/>
      <w:r w:rsidRPr="00A46286">
        <w:rPr>
          <w:rFonts w:ascii="Arial" w:hAnsi="Arial" w:cs="Arial"/>
        </w:rPr>
        <w:t>You are not just learning a topic</w:t>
      </w:r>
      <w:proofErr w:type="gramEnd"/>
      <w:r w:rsidRPr="00A46286">
        <w:rPr>
          <w:rFonts w:ascii="Arial" w:hAnsi="Arial" w:cs="Arial"/>
        </w:rPr>
        <w:t xml:space="preserve">, </w:t>
      </w:r>
      <w:proofErr w:type="gramStart"/>
      <w:r w:rsidRPr="00A46286">
        <w:rPr>
          <w:rStyle w:val="Emphasis"/>
          <w:rFonts w:ascii="Arial" w:hAnsi="Arial" w:cs="Arial"/>
        </w:rPr>
        <w:t>you are learning to learn</w:t>
      </w:r>
      <w:proofErr w:type="gramEnd"/>
      <w:r w:rsidRPr="00A46286">
        <w:rPr>
          <w:rStyle w:val="Emphasis"/>
          <w:rFonts w:ascii="Arial" w:hAnsi="Arial" w:cs="Arial"/>
        </w:rPr>
        <w:t xml:space="preserve">. </w:t>
      </w:r>
      <w:r w:rsidRPr="00A46286">
        <w:rPr>
          <w:rFonts w:ascii="Arial" w:hAnsi="Arial" w:cs="Arial"/>
        </w:rPr>
        <w:t>Mastering communication and participation skills, collaborative learning skills, and professional academic discourse, are requirements of every profession in every field. More than ever before, the ability to collaborate and learn with others is fundamental to your ongoing professional and academic success.</w:t>
      </w:r>
    </w:p>
    <w:p w14:paraId="03EE9869" w14:textId="77777777" w:rsidR="00F501A6" w:rsidRDefault="00F501A6" w:rsidP="00F501A6">
      <w:pPr>
        <w:rPr>
          <w:rFonts w:ascii="Arial" w:hAnsi="Arial" w:cs="Arial"/>
        </w:rPr>
      </w:pPr>
    </w:p>
    <w:p w14:paraId="512EE295" w14:textId="77777777" w:rsidR="00CC42CB" w:rsidRDefault="00A46286" w:rsidP="00CC42CB">
      <w:pPr>
        <w:rPr>
          <w:rFonts w:ascii="Arial" w:eastAsia="Times New Roman" w:hAnsi="Arial" w:cs="Arial"/>
        </w:rPr>
      </w:pPr>
      <w:r w:rsidRPr="00A46286">
        <w:rPr>
          <w:rFonts w:ascii="Arial" w:eastAsia="Times New Roman" w:hAnsi="Arial" w:cs="Arial"/>
        </w:rPr>
        <w:t xml:space="preserve">In keeping with this implicit goal, this course will follow a “flipped” classroom approach </w:t>
      </w:r>
      <w:r w:rsidR="003C3A2C">
        <w:rPr>
          <w:rFonts w:ascii="Arial" w:eastAsia="Times New Roman" w:hAnsi="Arial" w:cs="Arial"/>
        </w:rPr>
        <w:t xml:space="preserve">and include a </w:t>
      </w:r>
      <w:proofErr w:type="gramStart"/>
      <w:r w:rsidR="003C3A2C">
        <w:rPr>
          <w:rFonts w:ascii="Arial" w:eastAsia="Times New Roman" w:hAnsi="Arial" w:cs="Arial"/>
        </w:rPr>
        <w:t>service learning</w:t>
      </w:r>
      <w:proofErr w:type="gramEnd"/>
      <w:r w:rsidR="003C3A2C">
        <w:rPr>
          <w:rFonts w:ascii="Arial" w:eastAsia="Times New Roman" w:hAnsi="Arial" w:cs="Arial"/>
        </w:rPr>
        <w:t xml:space="preserve"> project, </w:t>
      </w:r>
      <w:r w:rsidRPr="00A46286">
        <w:rPr>
          <w:rFonts w:ascii="Arial" w:eastAsia="Times New Roman" w:hAnsi="Arial" w:cs="Arial"/>
        </w:rPr>
        <w:t>to increase opportunities for collaborative and active learning</w:t>
      </w:r>
      <w:r w:rsidR="003C3A2C">
        <w:rPr>
          <w:rFonts w:ascii="Arial" w:eastAsia="Times New Roman" w:hAnsi="Arial" w:cs="Arial"/>
        </w:rPr>
        <w:t>, while providing a positive benefit to the community</w:t>
      </w:r>
      <w:r w:rsidRPr="00A46286">
        <w:rPr>
          <w:rFonts w:ascii="Arial" w:eastAsia="Times New Roman" w:hAnsi="Arial" w:cs="Arial"/>
        </w:rPr>
        <w:t xml:space="preserve">. A flipped classroom is different from the traditional lecture-style approach </w:t>
      </w:r>
      <w:r w:rsidR="00CC42CB">
        <w:rPr>
          <w:rFonts w:ascii="Arial" w:eastAsia="Times New Roman" w:hAnsi="Arial" w:cs="Arial"/>
        </w:rPr>
        <w:t>because</w:t>
      </w:r>
      <w:r w:rsidRPr="00A46286">
        <w:rPr>
          <w:rFonts w:ascii="Arial" w:eastAsia="Times New Roman" w:hAnsi="Arial" w:cs="Arial"/>
        </w:rPr>
        <w:t xml:space="preserve"> instead of sitting and listening to me lecture to you for 75 minutes, you will be actively engaging in problem solving, discussions, debates and other in-</w:t>
      </w:r>
      <w:r w:rsidRPr="00A46286">
        <w:rPr>
          <w:rFonts w:ascii="Arial" w:eastAsia="Times New Roman" w:hAnsi="Arial" w:cs="Arial"/>
        </w:rPr>
        <w:lastRenderedPageBreak/>
        <w:t>class assignments usually in small groups (but sometimes individually) while I listen to you and provide guidance, feedback and mini-lectures on topics that help you be successful in the activities. In class, you will apply what you have learned</w:t>
      </w:r>
      <w:r w:rsidR="003C3A2C">
        <w:rPr>
          <w:rFonts w:ascii="Arial" w:eastAsia="Times New Roman" w:hAnsi="Arial" w:cs="Arial"/>
        </w:rPr>
        <w:t xml:space="preserve"> in your homework assignments</w:t>
      </w:r>
      <w:r w:rsidRPr="00A46286">
        <w:rPr>
          <w:rFonts w:ascii="Arial" w:eastAsia="Times New Roman" w:hAnsi="Arial" w:cs="Arial"/>
        </w:rPr>
        <w:t xml:space="preserve"> under my guidance so if you are struggling with understanding some concepts, I will be there to help you understand. Sometimes, I may teach directly to the whole class for a few minutes if it is clear there is a concept that most people are struggling with, but most of the class time will involve you doing the work while I roam the classroom, providing guidance, answering questions, teaching </w:t>
      </w:r>
      <w:r w:rsidR="00CC42CB">
        <w:rPr>
          <w:rFonts w:ascii="Arial" w:eastAsia="Times New Roman" w:hAnsi="Arial" w:cs="Arial"/>
        </w:rPr>
        <w:t xml:space="preserve">small groups, and listening. </w:t>
      </w:r>
    </w:p>
    <w:p w14:paraId="2905DE9F" w14:textId="77777777" w:rsidR="00CC42CB" w:rsidRDefault="00CC42CB" w:rsidP="00CC42CB">
      <w:pPr>
        <w:rPr>
          <w:rFonts w:ascii="Arial" w:eastAsia="Times New Roman" w:hAnsi="Arial" w:cs="Arial"/>
        </w:rPr>
      </w:pPr>
    </w:p>
    <w:p w14:paraId="6447EAE2" w14:textId="09D89797" w:rsidR="00A46286" w:rsidRDefault="00CC42CB" w:rsidP="00F501A6">
      <w:pPr>
        <w:rPr>
          <w:rFonts w:ascii="Arial" w:eastAsia="Times New Roman" w:hAnsi="Arial" w:cs="Arial"/>
        </w:rPr>
      </w:pPr>
      <w:proofErr w:type="gramStart"/>
      <w:r w:rsidRPr="00F10520">
        <w:rPr>
          <w:rFonts w:ascii="Arial" w:hAnsi="Arial" w:cs="Arial"/>
        </w:rPr>
        <w:t>Service-learning</w:t>
      </w:r>
      <w:proofErr w:type="gramEnd"/>
      <w:r w:rsidRPr="00F10520">
        <w:rPr>
          <w:rFonts w:ascii="Arial" w:hAnsi="Arial" w:cs="Arial"/>
        </w:rPr>
        <w:t xml:space="preserve"> is a </w:t>
      </w:r>
      <w:r>
        <w:rPr>
          <w:rFonts w:ascii="Arial" w:hAnsi="Arial" w:cs="Arial"/>
        </w:rPr>
        <w:t>“</w:t>
      </w:r>
      <w:r w:rsidRPr="00F10520">
        <w:rPr>
          <w:rFonts w:ascii="Arial" w:hAnsi="Arial" w:cs="Arial"/>
        </w:rPr>
        <w:t xml:space="preserve">teaching method which combines community service with academic instruction as it focuses on critical, reflective thinking and civic responsibility. Service-learning programs involve students in organized community service that addresses local needs, while developing their academic skills, sense of civic responsibility, </w:t>
      </w:r>
      <w:r>
        <w:rPr>
          <w:rFonts w:ascii="Arial" w:hAnsi="Arial" w:cs="Arial"/>
        </w:rPr>
        <w:t>and commitment to the community” (</w:t>
      </w:r>
      <w:hyperlink r:id="rId8" w:history="1">
        <w:r w:rsidRPr="00B46F7B">
          <w:rPr>
            <w:rStyle w:val="Hyperlink"/>
            <w:rFonts w:ascii="Arial" w:hAnsi="Arial" w:cs="Arial"/>
          </w:rPr>
          <w:t>http://umaine.edu/volunteer/service-learning/</w:t>
        </w:r>
      </w:hyperlink>
      <w:r>
        <w:rPr>
          <w:rFonts w:ascii="Arial" w:hAnsi="Arial" w:cs="Arial"/>
        </w:rPr>
        <w:t xml:space="preserve">). Research shows that service learning and other active learning methods </w:t>
      </w:r>
      <w:r w:rsidRPr="00CC42CB">
        <w:rPr>
          <w:rFonts w:ascii="Arial" w:eastAsia="Times New Roman" w:hAnsi="Arial" w:cs="Arial"/>
        </w:rPr>
        <w:t xml:space="preserve">improve learning outcomes, problem-solving and critical thinking skills, student confidence, retention of information, group collaboration, and many other important aspects of learning. These approaches are especially appropriate in a course focusing on </w:t>
      </w:r>
      <w:r>
        <w:rPr>
          <w:rFonts w:ascii="Arial" w:eastAsia="Times New Roman" w:hAnsi="Arial" w:cs="Arial"/>
        </w:rPr>
        <w:t xml:space="preserve">community </w:t>
      </w:r>
      <w:r w:rsidRPr="00CC42CB">
        <w:rPr>
          <w:rFonts w:ascii="Arial" w:eastAsia="Times New Roman" w:hAnsi="Arial" w:cs="Arial"/>
        </w:rPr>
        <w:t xml:space="preserve">energy and sustainability because the main goal is for you to understand </w:t>
      </w:r>
      <w:r>
        <w:rPr>
          <w:rFonts w:ascii="Arial" w:eastAsia="Times New Roman" w:hAnsi="Arial" w:cs="Arial"/>
        </w:rPr>
        <w:t>the community’s</w:t>
      </w:r>
      <w:r w:rsidRPr="00CC42CB">
        <w:rPr>
          <w:rFonts w:ascii="Arial" w:eastAsia="Times New Roman" w:hAnsi="Arial" w:cs="Arial"/>
        </w:rPr>
        <w:t xml:space="preserve"> role in achieving a sustainable energy future</w:t>
      </w:r>
      <w:r w:rsidR="00ED36B6">
        <w:rPr>
          <w:rFonts w:ascii="Arial" w:eastAsia="Times New Roman" w:hAnsi="Arial" w:cs="Arial"/>
        </w:rPr>
        <w:t>.</w:t>
      </w:r>
    </w:p>
    <w:p w14:paraId="59C586FE" w14:textId="77777777" w:rsidR="00ED36B6" w:rsidRDefault="00ED36B6" w:rsidP="00F501A6">
      <w:pPr>
        <w:rPr>
          <w:rFonts w:ascii="Arial" w:eastAsia="Times New Roman" w:hAnsi="Arial" w:cs="Arial"/>
        </w:rPr>
      </w:pPr>
    </w:p>
    <w:p w14:paraId="03E77F6A" w14:textId="77777777" w:rsidR="00ED36B6" w:rsidRPr="00AA395A" w:rsidRDefault="00ED36B6" w:rsidP="00ED36B6">
      <w:pPr>
        <w:suppressAutoHyphens w:val="0"/>
        <w:autoSpaceDE w:val="0"/>
        <w:autoSpaceDN w:val="0"/>
        <w:adjustRightInd w:val="0"/>
        <w:rPr>
          <w:rFonts w:ascii="Arial" w:hAnsi="Arial" w:cs="Arial"/>
        </w:rPr>
      </w:pPr>
      <w:r w:rsidRPr="00AA395A">
        <w:rPr>
          <w:rFonts w:ascii="Arial" w:hAnsi="Arial" w:cs="Arial"/>
        </w:rPr>
        <w:t>Community Service is an important part of this c</w:t>
      </w:r>
      <w:r>
        <w:rPr>
          <w:rFonts w:ascii="Arial" w:hAnsi="Arial" w:cs="Arial"/>
        </w:rPr>
        <w:t xml:space="preserve">ourse. </w:t>
      </w:r>
      <w:r w:rsidRPr="00AA395A">
        <w:rPr>
          <w:rFonts w:ascii="Arial" w:hAnsi="Arial" w:cs="Arial"/>
        </w:rPr>
        <w:t>There may be times when you wonder, why are we doing service or why with these particular organizations? And when you wonder you should pose and process your questions with the rest of the class.  Here is a question that is commonly posed to you by the people w</w:t>
      </w:r>
      <w:r>
        <w:rPr>
          <w:rFonts w:ascii="Arial" w:hAnsi="Arial" w:cs="Arial"/>
        </w:rPr>
        <w:t>hom (or with whom) you serve</w:t>
      </w:r>
      <w:r w:rsidRPr="00AA395A">
        <w:rPr>
          <w:rFonts w:ascii="Arial" w:hAnsi="Arial" w:cs="Arial"/>
        </w:rPr>
        <w:t xml:space="preserve">: why are you here or why do you do service?  So give this some thought </w:t>
      </w:r>
      <w:r>
        <w:rPr>
          <w:rFonts w:ascii="Arial" w:hAnsi="Arial" w:cs="Arial"/>
        </w:rPr>
        <w:t xml:space="preserve">ahead of time, </w:t>
      </w:r>
      <w:r w:rsidRPr="00AA395A">
        <w:rPr>
          <w:rFonts w:ascii="Arial" w:hAnsi="Arial" w:cs="Arial"/>
        </w:rPr>
        <w:t>so you can respond with a meaningful and articulate answer. (</w:t>
      </w:r>
      <w:proofErr w:type="gramStart"/>
      <w:r w:rsidRPr="00AA395A">
        <w:rPr>
          <w:rFonts w:ascii="Arial" w:hAnsi="Arial" w:cs="Arial"/>
        </w:rPr>
        <w:t>hint</w:t>
      </w:r>
      <w:proofErr w:type="gramEnd"/>
      <w:r w:rsidRPr="00AA395A">
        <w:rPr>
          <w:rFonts w:ascii="Arial" w:hAnsi="Arial" w:cs="Arial"/>
        </w:rPr>
        <w:t xml:space="preserve">: because my course requires it is </w:t>
      </w:r>
      <w:r w:rsidRPr="000415C7">
        <w:rPr>
          <w:rFonts w:ascii="Arial" w:hAnsi="Arial" w:cs="Arial"/>
          <w:u w:val="single"/>
        </w:rPr>
        <w:t>not</w:t>
      </w:r>
      <w:r w:rsidRPr="00AA395A">
        <w:rPr>
          <w:rFonts w:ascii="Arial" w:hAnsi="Arial" w:cs="Arial"/>
        </w:rPr>
        <w:t xml:space="preserve"> a good answer).  </w:t>
      </w:r>
    </w:p>
    <w:p w14:paraId="51C2AF15" w14:textId="77777777" w:rsidR="00A46286" w:rsidRDefault="00A46286" w:rsidP="00A46286">
      <w:pPr>
        <w:pStyle w:val="Heading4"/>
        <w:spacing w:before="0"/>
        <w:rPr>
          <w:rFonts w:ascii="Arial" w:eastAsia="Times New Roman" w:hAnsi="Arial" w:cs="Arial"/>
          <w:color w:val="0000FF"/>
        </w:rPr>
      </w:pPr>
    </w:p>
    <w:p w14:paraId="3EAAD376" w14:textId="0524D30B" w:rsidR="00B83F20" w:rsidRPr="00B40AAE" w:rsidRDefault="000D5799">
      <w:pPr>
        <w:rPr>
          <w:rFonts w:ascii="Arial" w:hAnsi="Arial"/>
          <w:b/>
          <w:bCs/>
          <w:color w:val="0000FF"/>
          <w:sz w:val="28"/>
        </w:rPr>
      </w:pPr>
      <w:r w:rsidRPr="000D5799">
        <w:rPr>
          <w:rFonts w:ascii="Arial" w:hAnsi="Arial"/>
          <w:b/>
          <w:bCs/>
          <w:color w:val="0000FF"/>
          <w:sz w:val="28"/>
        </w:rPr>
        <w:t>GRADING</w:t>
      </w:r>
    </w:p>
    <w:p w14:paraId="4B9DA951" w14:textId="77777777" w:rsidR="000D5799" w:rsidRPr="00A3380A" w:rsidRDefault="000D5799" w:rsidP="000D5799">
      <w:pPr>
        <w:pStyle w:val="Heading4"/>
        <w:spacing w:before="0"/>
        <w:rPr>
          <w:rFonts w:ascii="Arial" w:eastAsia="Times New Roman" w:hAnsi="Arial" w:cs="Arial"/>
          <w:b w:val="0"/>
          <w:i w:val="0"/>
          <w:color w:val="auto"/>
        </w:rPr>
      </w:pPr>
      <w:r w:rsidRPr="00A3380A">
        <w:rPr>
          <w:rFonts w:ascii="Arial" w:eastAsia="Times New Roman" w:hAnsi="Arial" w:cs="Arial"/>
          <w:b w:val="0"/>
          <w:i w:val="0"/>
          <w:color w:val="auto"/>
        </w:rPr>
        <w:t>Graded Activities &amp; Percentages:</w:t>
      </w:r>
    </w:p>
    <w:tbl>
      <w:tblPr>
        <w:tblW w:w="7665" w:type="dxa"/>
        <w:jc w:val="center"/>
        <w:tblCellSpacing w:w="15"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5736"/>
        <w:gridCol w:w="1929"/>
      </w:tblGrid>
      <w:tr w:rsidR="000D5799" w:rsidRPr="00FA2E11" w14:paraId="250BF52A" w14:textId="77777777" w:rsidTr="00125386">
        <w:trPr>
          <w:trHeight w:val="27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755AD8" w14:textId="14F13F87" w:rsidR="000D5799" w:rsidRPr="00FA2E11" w:rsidRDefault="000973DE" w:rsidP="006624D6">
            <w:pPr>
              <w:rPr>
                <w:rFonts w:ascii="Arial" w:eastAsia="Times New Roman" w:hAnsi="Arial" w:cs="Arial"/>
              </w:rPr>
            </w:pPr>
            <w:r w:rsidRPr="000973DE">
              <w:rPr>
                <w:rStyle w:val="Strong"/>
                <w:rFonts w:ascii="Arial" w:eastAsia="Times New Roman" w:hAnsi="Arial" w:cs="Arial"/>
                <w:b w:val="0"/>
              </w:rPr>
              <w:t>In-Class</w:t>
            </w:r>
            <w:r>
              <w:rPr>
                <w:rStyle w:val="Strong"/>
                <w:rFonts w:ascii="Arial" w:eastAsia="Times New Roman" w:hAnsi="Arial" w:cs="Arial"/>
              </w:rPr>
              <w:t xml:space="preserve"> </w:t>
            </w:r>
            <w:r w:rsidR="000D5799" w:rsidRPr="00FA2E11">
              <w:rPr>
                <w:rFonts w:ascii="Arial" w:eastAsia="Times New Roman" w:hAnsi="Arial" w:cs="Arial"/>
              </w:rPr>
              <w:t>Assignments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B092F" w14:textId="66256A39" w:rsidR="000D5799" w:rsidRPr="00FA2E11" w:rsidRDefault="00F34AA4" w:rsidP="006624D6">
            <w:pPr>
              <w:rPr>
                <w:rFonts w:ascii="Arial" w:eastAsia="Times New Roman" w:hAnsi="Arial" w:cs="Arial"/>
              </w:rPr>
            </w:pPr>
            <w:r>
              <w:rPr>
                <w:rFonts w:ascii="Arial" w:eastAsia="Times New Roman" w:hAnsi="Arial" w:cs="Arial"/>
              </w:rPr>
              <w:t>20</w:t>
            </w:r>
            <w:r w:rsidR="00C06E51">
              <w:rPr>
                <w:rFonts w:ascii="Arial" w:eastAsia="Times New Roman" w:hAnsi="Arial" w:cs="Arial"/>
              </w:rPr>
              <w:t>%</w:t>
            </w:r>
          </w:p>
        </w:tc>
      </w:tr>
      <w:tr w:rsidR="004E4E47" w:rsidRPr="00FA2E11" w14:paraId="477CAC78" w14:textId="77777777" w:rsidTr="00125386">
        <w:trPr>
          <w:trHeight w:val="27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25CA40D" w14:textId="061EDFE9" w:rsidR="004E4E47" w:rsidRDefault="004E4E47" w:rsidP="000973DE">
            <w:pPr>
              <w:rPr>
                <w:rFonts w:ascii="Arial" w:eastAsia="Times New Roman" w:hAnsi="Arial" w:cs="Arial"/>
              </w:rPr>
            </w:pPr>
            <w:r>
              <w:rPr>
                <w:rFonts w:ascii="Arial" w:eastAsia="Times New Roman" w:hAnsi="Arial" w:cs="Arial"/>
              </w:rPr>
              <w:t>Homework</w:t>
            </w:r>
          </w:p>
        </w:tc>
        <w:tc>
          <w:tcPr>
            <w:tcW w:w="0" w:type="auto"/>
            <w:tcBorders>
              <w:top w:val="outset" w:sz="6" w:space="0" w:color="auto"/>
              <w:left w:val="outset" w:sz="6" w:space="0" w:color="auto"/>
              <w:bottom w:val="outset" w:sz="6" w:space="0" w:color="auto"/>
              <w:right w:val="outset" w:sz="6" w:space="0" w:color="auto"/>
            </w:tcBorders>
            <w:vAlign w:val="center"/>
          </w:tcPr>
          <w:p w14:paraId="070E37BB" w14:textId="09BFDF3F" w:rsidR="004E4E47" w:rsidRDefault="00F34AA4" w:rsidP="006624D6">
            <w:pPr>
              <w:rPr>
                <w:rFonts w:ascii="Arial" w:eastAsia="Times New Roman" w:hAnsi="Arial" w:cs="Arial"/>
              </w:rPr>
            </w:pPr>
            <w:r>
              <w:rPr>
                <w:rFonts w:ascii="Arial" w:eastAsia="Times New Roman" w:hAnsi="Arial" w:cs="Arial"/>
              </w:rPr>
              <w:t>20</w:t>
            </w:r>
            <w:r w:rsidR="00C06E51">
              <w:rPr>
                <w:rFonts w:ascii="Arial" w:eastAsia="Times New Roman" w:hAnsi="Arial" w:cs="Arial"/>
              </w:rPr>
              <w:t>%</w:t>
            </w:r>
          </w:p>
        </w:tc>
      </w:tr>
      <w:tr w:rsidR="005F76A8" w:rsidRPr="00FA2E11" w14:paraId="2D8A338B" w14:textId="77777777" w:rsidTr="00125386">
        <w:trPr>
          <w:trHeight w:val="27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00A2E96" w14:textId="29E82740" w:rsidR="005F76A8" w:rsidRDefault="005F76A8" w:rsidP="000973DE">
            <w:pPr>
              <w:rPr>
                <w:rFonts w:ascii="Arial" w:eastAsia="Times New Roman" w:hAnsi="Arial" w:cs="Arial"/>
              </w:rPr>
            </w:pPr>
            <w:r>
              <w:rPr>
                <w:rFonts w:ascii="Arial" w:eastAsia="Times New Roman" w:hAnsi="Arial" w:cs="Arial"/>
              </w:rPr>
              <w:t>Exams</w:t>
            </w:r>
          </w:p>
        </w:tc>
        <w:tc>
          <w:tcPr>
            <w:tcW w:w="0" w:type="auto"/>
            <w:tcBorders>
              <w:top w:val="outset" w:sz="6" w:space="0" w:color="auto"/>
              <w:left w:val="outset" w:sz="6" w:space="0" w:color="auto"/>
              <w:bottom w:val="outset" w:sz="6" w:space="0" w:color="auto"/>
              <w:right w:val="outset" w:sz="6" w:space="0" w:color="auto"/>
            </w:tcBorders>
            <w:vAlign w:val="center"/>
          </w:tcPr>
          <w:p w14:paraId="41A9E385" w14:textId="4A368E3A" w:rsidR="005F76A8" w:rsidRDefault="005F76A8" w:rsidP="006624D6">
            <w:pPr>
              <w:rPr>
                <w:rFonts w:ascii="Arial" w:eastAsia="Times New Roman" w:hAnsi="Arial" w:cs="Arial"/>
              </w:rPr>
            </w:pPr>
            <w:r>
              <w:rPr>
                <w:rFonts w:ascii="Arial" w:eastAsia="Times New Roman" w:hAnsi="Arial" w:cs="Arial"/>
              </w:rPr>
              <w:t>20%</w:t>
            </w:r>
          </w:p>
        </w:tc>
      </w:tr>
      <w:tr w:rsidR="004E4E47" w:rsidRPr="00FA2E11" w14:paraId="0946B972" w14:textId="77777777" w:rsidTr="00125386">
        <w:trPr>
          <w:trHeight w:val="27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AA67CF9" w14:textId="69809428" w:rsidR="004E4E47" w:rsidRDefault="004E4E47" w:rsidP="000973DE">
            <w:pPr>
              <w:rPr>
                <w:rFonts w:ascii="Arial" w:eastAsia="Times New Roman" w:hAnsi="Arial" w:cs="Arial"/>
              </w:rPr>
            </w:pPr>
            <w:r>
              <w:rPr>
                <w:rFonts w:ascii="Arial" w:eastAsia="Times New Roman" w:hAnsi="Arial" w:cs="Arial"/>
              </w:rPr>
              <w:t>Service</w:t>
            </w:r>
          </w:p>
        </w:tc>
        <w:tc>
          <w:tcPr>
            <w:tcW w:w="0" w:type="auto"/>
            <w:tcBorders>
              <w:top w:val="outset" w:sz="6" w:space="0" w:color="auto"/>
              <w:left w:val="outset" w:sz="6" w:space="0" w:color="auto"/>
              <w:bottom w:val="outset" w:sz="6" w:space="0" w:color="auto"/>
              <w:right w:val="outset" w:sz="6" w:space="0" w:color="auto"/>
            </w:tcBorders>
            <w:vAlign w:val="center"/>
          </w:tcPr>
          <w:p w14:paraId="4015395F" w14:textId="6DA1371E" w:rsidR="004E4E47" w:rsidRDefault="00F34AA4" w:rsidP="006624D6">
            <w:pPr>
              <w:rPr>
                <w:rFonts w:ascii="Arial" w:eastAsia="Times New Roman" w:hAnsi="Arial" w:cs="Arial"/>
              </w:rPr>
            </w:pPr>
            <w:r>
              <w:rPr>
                <w:rFonts w:ascii="Arial" w:eastAsia="Times New Roman" w:hAnsi="Arial" w:cs="Arial"/>
              </w:rPr>
              <w:t>20</w:t>
            </w:r>
            <w:r w:rsidR="00C06E51">
              <w:rPr>
                <w:rFonts w:ascii="Arial" w:eastAsia="Times New Roman" w:hAnsi="Arial" w:cs="Arial"/>
              </w:rPr>
              <w:t>%</w:t>
            </w:r>
          </w:p>
        </w:tc>
      </w:tr>
      <w:tr w:rsidR="000D5799" w:rsidRPr="00FA2E11" w14:paraId="52BB8388" w14:textId="77777777" w:rsidTr="00125386">
        <w:trPr>
          <w:trHeight w:val="27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806578" w14:textId="1324EF3D" w:rsidR="000D5799" w:rsidRPr="00FA2E11" w:rsidRDefault="000D5799" w:rsidP="000973DE">
            <w:pPr>
              <w:rPr>
                <w:rFonts w:ascii="Arial" w:eastAsia="Times New Roman" w:hAnsi="Arial" w:cs="Arial"/>
              </w:rPr>
            </w:pPr>
            <w:r>
              <w:rPr>
                <w:rFonts w:ascii="Arial" w:eastAsia="Times New Roman" w:hAnsi="Arial" w:cs="Arial"/>
              </w:rPr>
              <w:t>Final Project</w:t>
            </w:r>
            <w:r w:rsidR="006A080B">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1AA9F" w14:textId="27395A06" w:rsidR="000D5799" w:rsidRPr="00FA2E11" w:rsidRDefault="00F34AA4" w:rsidP="006624D6">
            <w:pPr>
              <w:rPr>
                <w:rFonts w:ascii="Arial" w:eastAsia="Times New Roman" w:hAnsi="Arial" w:cs="Arial"/>
              </w:rPr>
            </w:pPr>
            <w:r>
              <w:rPr>
                <w:rFonts w:ascii="Arial" w:eastAsia="Times New Roman" w:hAnsi="Arial" w:cs="Arial"/>
              </w:rPr>
              <w:t>20</w:t>
            </w:r>
            <w:r w:rsidR="000D5799" w:rsidRPr="00FA2E11">
              <w:rPr>
                <w:rFonts w:ascii="Arial" w:eastAsia="Times New Roman" w:hAnsi="Arial" w:cs="Arial"/>
              </w:rPr>
              <w:t>%</w:t>
            </w:r>
          </w:p>
        </w:tc>
      </w:tr>
    </w:tbl>
    <w:p w14:paraId="7EB1D637" w14:textId="77777777" w:rsidR="000D5799" w:rsidRDefault="000D5799" w:rsidP="000D5799">
      <w:pPr>
        <w:pStyle w:val="Heading4"/>
        <w:spacing w:before="0"/>
        <w:rPr>
          <w:rFonts w:ascii="Arial" w:eastAsia="Times New Roman" w:hAnsi="Arial" w:cs="Arial"/>
          <w:b w:val="0"/>
        </w:rPr>
      </w:pPr>
    </w:p>
    <w:p w14:paraId="229997EB" w14:textId="77777777" w:rsidR="00B60478" w:rsidRPr="00A3380A" w:rsidRDefault="00B60478" w:rsidP="00B60478">
      <w:pPr>
        <w:rPr>
          <w:rFonts w:ascii="Arial" w:hAnsi="Arial"/>
        </w:rPr>
      </w:pPr>
      <w:r w:rsidRPr="00A3380A">
        <w:rPr>
          <w:rFonts w:ascii="Arial" w:hAnsi="Arial"/>
        </w:rPr>
        <w:t xml:space="preserve">All students are expected to attend class each day and be prepared with a </w:t>
      </w:r>
      <w:r w:rsidRPr="00A3380A">
        <w:rPr>
          <w:rFonts w:ascii="Arial" w:hAnsi="Arial"/>
          <w:b/>
        </w:rPr>
        <w:t>calculator</w:t>
      </w:r>
      <w:r>
        <w:rPr>
          <w:rFonts w:ascii="Arial" w:hAnsi="Arial"/>
          <w:b/>
        </w:rPr>
        <w:t xml:space="preserve"> </w:t>
      </w:r>
      <w:r w:rsidRPr="00170FCB">
        <w:rPr>
          <w:rFonts w:ascii="Arial" w:hAnsi="Arial"/>
        </w:rPr>
        <w:t>(can use phone, tablet or computer)</w:t>
      </w:r>
      <w:r w:rsidRPr="00A3380A">
        <w:rPr>
          <w:rFonts w:ascii="Arial" w:hAnsi="Arial"/>
          <w:b/>
        </w:rPr>
        <w:t xml:space="preserve">, paper </w:t>
      </w:r>
      <w:r w:rsidRPr="00C917A3">
        <w:rPr>
          <w:rFonts w:ascii="Arial" w:hAnsi="Arial"/>
        </w:rPr>
        <w:t>and</w:t>
      </w:r>
      <w:r w:rsidRPr="00A3380A">
        <w:rPr>
          <w:rFonts w:ascii="Arial" w:hAnsi="Arial"/>
          <w:b/>
        </w:rPr>
        <w:t xml:space="preserve"> </w:t>
      </w:r>
      <w:r>
        <w:rPr>
          <w:rFonts w:ascii="Arial" w:hAnsi="Arial"/>
          <w:b/>
        </w:rPr>
        <w:t>pen/pencil</w:t>
      </w:r>
      <w:r w:rsidRPr="00A3380A">
        <w:rPr>
          <w:rFonts w:ascii="Arial" w:hAnsi="Arial"/>
        </w:rPr>
        <w:t xml:space="preserve">. </w:t>
      </w:r>
    </w:p>
    <w:p w14:paraId="42ED3F13" w14:textId="77777777" w:rsidR="00B60478" w:rsidRDefault="00B60478" w:rsidP="00A3380A">
      <w:pPr>
        <w:pStyle w:val="Heading4"/>
        <w:spacing w:before="0"/>
        <w:rPr>
          <w:rFonts w:ascii="Arial" w:eastAsia="Times New Roman" w:hAnsi="Arial" w:cs="Arial"/>
          <w:i w:val="0"/>
          <w:color w:val="auto"/>
          <w:u w:val="single"/>
        </w:rPr>
      </w:pPr>
    </w:p>
    <w:p w14:paraId="5E0406CC" w14:textId="6BDCA6B9" w:rsidR="00A3380A" w:rsidRPr="00A3380A" w:rsidRDefault="00A21EC7" w:rsidP="00A3380A">
      <w:pPr>
        <w:pStyle w:val="Heading4"/>
        <w:spacing w:before="0"/>
        <w:rPr>
          <w:rFonts w:ascii="Arial" w:eastAsia="Times New Roman" w:hAnsi="Arial" w:cs="Arial"/>
          <w:i w:val="0"/>
          <w:color w:val="auto"/>
          <w:u w:val="single"/>
        </w:rPr>
      </w:pPr>
      <w:r>
        <w:rPr>
          <w:rFonts w:ascii="Arial" w:eastAsia="Times New Roman" w:hAnsi="Arial" w:cs="Arial"/>
          <w:i w:val="0"/>
          <w:color w:val="auto"/>
          <w:u w:val="single"/>
        </w:rPr>
        <w:t>In-Class Assignments (2</w:t>
      </w:r>
      <w:r w:rsidR="00A3380A" w:rsidRPr="00A3380A">
        <w:rPr>
          <w:rFonts w:ascii="Arial" w:eastAsia="Times New Roman" w:hAnsi="Arial" w:cs="Arial"/>
          <w:i w:val="0"/>
          <w:color w:val="auto"/>
          <w:u w:val="single"/>
        </w:rPr>
        <w:t>0%)</w:t>
      </w:r>
    </w:p>
    <w:p w14:paraId="235A69B3" w14:textId="701BADF2" w:rsidR="00A3380A" w:rsidRDefault="00B60478" w:rsidP="00A3380A">
      <w:pPr>
        <w:rPr>
          <w:rFonts w:ascii="Arial" w:hAnsi="Arial"/>
        </w:rPr>
      </w:pPr>
      <w:r>
        <w:rPr>
          <w:rFonts w:ascii="Arial" w:hAnsi="Arial"/>
        </w:rPr>
        <w:t xml:space="preserve">Students are expected to </w:t>
      </w:r>
      <w:r w:rsidR="00120C68">
        <w:rPr>
          <w:rFonts w:ascii="Arial" w:hAnsi="Arial"/>
        </w:rPr>
        <w:t xml:space="preserve">attend ALL </w:t>
      </w:r>
      <w:r w:rsidR="00A21EC7">
        <w:rPr>
          <w:rFonts w:ascii="Arial" w:hAnsi="Arial"/>
        </w:rPr>
        <w:t>scheduled class meeting</w:t>
      </w:r>
      <w:r w:rsidR="00120C68">
        <w:rPr>
          <w:rFonts w:ascii="Arial" w:hAnsi="Arial"/>
        </w:rPr>
        <w:t>s, including the R</w:t>
      </w:r>
      <w:r w:rsidR="00A21EC7">
        <w:rPr>
          <w:rFonts w:ascii="Arial" w:hAnsi="Arial"/>
        </w:rPr>
        <w:t>etreat</w:t>
      </w:r>
      <w:r w:rsidR="00F5333C">
        <w:rPr>
          <w:rFonts w:ascii="Arial" w:hAnsi="Arial"/>
        </w:rPr>
        <w:t xml:space="preserve"> (see course timeline</w:t>
      </w:r>
      <w:r w:rsidR="00DF2430">
        <w:rPr>
          <w:rFonts w:ascii="Arial" w:hAnsi="Arial"/>
        </w:rPr>
        <w:t xml:space="preserve"> and more information forthcoming</w:t>
      </w:r>
      <w:r w:rsidR="00F5333C">
        <w:rPr>
          <w:rFonts w:ascii="Arial" w:hAnsi="Arial"/>
        </w:rPr>
        <w:t>)</w:t>
      </w:r>
      <w:r w:rsidR="00A21EC7">
        <w:rPr>
          <w:rFonts w:ascii="Arial" w:hAnsi="Arial"/>
        </w:rPr>
        <w:t xml:space="preserve">. Students are expected to participate in all </w:t>
      </w:r>
      <w:r w:rsidR="00A21EC7">
        <w:rPr>
          <w:rFonts w:ascii="Arial" w:hAnsi="Arial"/>
        </w:rPr>
        <w:lastRenderedPageBreak/>
        <w:t>learning activities during class times</w:t>
      </w:r>
      <w:r>
        <w:rPr>
          <w:rFonts w:ascii="Arial" w:hAnsi="Arial"/>
        </w:rPr>
        <w:t xml:space="preserve">, which may include </w:t>
      </w:r>
      <w:r w:rsidR="00A3380A" w:rsidRPr="00A3380A">
        <w:rPr>
          <w:rFonts w:ascii="Arial" w:hAnsi="Arial"/>
        </w:rPr>
        <w:t xml:space="preserve">group discussions, </w:t>
      </w:r>
      <w:r w:rsidR="00C80225">
        <w:rPr>
          <w:rFonts w:ascii="Arial" w:hAnsi="Arial"/>
        </w:rPr>
        <w:t xml:space="preserve">reflections, </w:t>
      </w:r>
      <w:r w:rsidR="00A3380A" w:rsidRPr="00A3380A">
        <w:rPr>
          <w:rFonts w:ascii="Arial" w:hAnsi="Arial"/>
        </w:rPr>
        <w:t>debates, games, problem-solving (</w:t>
      </w:r>
      <w:r w:rsidR="00935A18" w:rsidRPr="00935A18">
        <w:rPr>
          <w:rFonts w:ascii="Arial" w:hAnsi="Arial"/>
          <w:u w:val="single"/>
        </w:rPr>
        <w:t>often</w:t>
      </w:r>
      <w:r w:rsidR="00A3380A" w:rsidRPr="00A3380A">
        <w:rPr>
          <w:rFonts w:ascii="Arial" w:hAnsi="Arial"/>
        </w:rPr>
        <w:t xml:space="preserve"> involving math – hence the calculator), individual writing, quizzes, etc. </w:t>
      </w:r>
      <w:r w:rsidR="00D50822">
        <w:rPr>
          <w:rFonts w:ascii="Arial" w:hAnsi="Arial"/>
        </w:rPr>
        <w:t>In-class assignments will build off of Homework assignments and help students complete their final projects.</w:t>
      </w:r>
    </w:p>
    <w:p w14:paraId="4FC38BBD" w14:textId="77777777" w:rsidR="00A21EC7" w:rsidRDefault="00A21EC7" w:rsidP="00A3380A">
      <w:pPr>
        <w:rPr>
          <w:rFonts w:ascii="Arial" w:hAnsi="Arial"/>
        </w:rPr>
      </w:pPr>
    </w:p>
    <w:p w14:paraId="39BC5E44" w14:textId="62FAFC30" w:rsidR="00B92FB3" w:rsidRPr="00A3380A" w:rsidRDefault="00B92FB3" w:rsidP="00B92FB3">
      <w:pPr>
        <w:pStyle w:val="Heading4"/>
        <w:spacing w:before="0"/>
        <w:rPr>
          <w:rFonts w:ascii="Arial" w:eastAsia="Times New Roman" w:hAnsi="Arial" w:cs="Arial"/>
          <w:i w:val="0"/>
          <w:color w:val="auto"/>
          <w:u w:val="single"/>
        </w:rPr>
      </w:pPr>
      <w:r>
        <w:rPr>
          <w:rFonts w:ascii="Arial" w:eastAsia="Times New Roman" w:hAnsi="Arial" w:cs="Arial"/>
          <w:i w:val="0"/>
          <w:color w:val="auto"/>
          <w:u w:val="single"/>
        </w:rPr>
        <w:t>Homework Assignments (2</w:t>
      </w:r>
      <w:r w:rsidRPr="00A3380A">
        <w:rPr>
          <w:rFonts w:ascii="Arial" w:eastAsia="Times New Roman" w:hAnsi="Arial" w:cs="Arial"/>
          <w:i w:val="0"/>
          <w:color w:val="auto"/>
          <w:u w:val="single"/>
        </w:rPr>
        <w:t>0%)</w:t>
      </w:r>
    </w:p>
    <w:p w14:paraId="4A7ECB41" w14:textId="386D5598" w:rsidR="00A21EC7" w:rsidRPr="00A3380A" w:rsidRDefault="00A21EC7" w:rsidP="00A21EC7">
      <w:pPr>
        <w:rPr>
          <w:rFonts w:ascii="Arial" w:hAnsi="Arial"/>
        </w:rPr>
      </w:pPr>
      <w:r>
        <w:rPr>
          <w:rFonts w:ascii="Arial" w:hAnsi="Arial"/>
        </w:rPr>
        <w:t xml:space="preserve">Students are expected to be prepared each day for active learning. Often, this will require a homework assignment, </w:t>
      </w:r>
      <w:r w:rsidR="008A2461">
        <w:rPr>
          <w:rFonts w:ascii="Arial" w:hAnsi="Arial"/>
        </w:rPr>
        <w:t xml:space="preserve">due at the beginning of the week, </w:t>
      </w:r>
      <w:r>
        <w:rPr>
          <w:rFonts w:ascii="Arial" w:hAnsi="Arial"/>
        </w:rPr>
        <w:t>consisting of reading and/or watching videos and writing a reflection and/or answering specific questions about the material. These HW assignments will prepare students for in-class activities</w:t>
      </w:r>
      <w:r w:rsidR="008A2461">
        <w:rPr>
          <w:rFonts w:ascii="Arial" w:hAnsi="Arial"/>
        </w:rPr>
        <w:t xml:space="preserve"> and help students meet learning outcomes</w:t>
      </w:r>
      <w:r w:rsidRPr="00A3380A">
        <w:rPr>
          <w:rFonts w:ascii="Arial" w:hAnsi="Arial"/>
        </w:rPr>
        <w:t xml:space="preserve">. </w:t>
      </w:r>
      <w:r w:rsidR="005F4FB9">
        <w:rPr>
          <w:rFonts w:ascii="Arial" w:hAnsi="Arial"/>
        </w:rPr>
        <w:t>In addition, some HW assignments will be reflections</w:t>
      </w:r>
      <w:r w:rsidR="00340F3B">
        <w:rPr>
          <w:rFonts w:ascii="Arial" w:hAnsi="Arial"/>
        </w:rPr>
        <w:t xml:space="preserve"> on service learning activities, a key component to meeting civic engagement learning outcomes.</w:t>
      </w:r>
    </w:p>
    <w:p w14:paraId="1BD4B70A" w14:textId="77777777" w:rsidR="00A21EC7" w:rsidRDefault="00A21EC7" w:rsidP="00A3380A">
      <w:pPr>
        <w:rPr>
          <w:rFonts w:ascii="Arial" w:hAnsi="Arial"/>
        </w:rPr>
      </w:pPr>
    </w:p>
    <w:p w14:paraId="7FE0795E" w14:textId="602574E3" w:rsidR="00DD6C6E" w:rsidRPr="00A3380A" w:rsidRDefault="00DD6C6E" w:rsidP="00DD6C6E">
      <w:pPr>
        <w:pStyle w:val="Heading4"/>
        <w:spacing w:before="0"/>
        <w:rPr>
          <w:rFonts w:ascii="Arial" w:eastAsia="Times New Roman" w:hAnsi="Arial" w:cs="Arial"/>
          <w:i w:val="0"/>
          <w:color w:val="auto"/>
          <w:u w:val="single"/>
        </w:rPr>
      </w:pPr>
      <w:r>
        <w:rPr>
          <w:rFonts w:ascii="Arial" w:eastAsia="Times New Roman" w:hAnsi="Arial" w:cs="Arial"/>
          <w:i w:val="0"/>
          <w:color w:val="auto"/>
          <w:u w:val="single"/>
        </w:rPr>
        <w:t>Exams (2</w:t>
      </w:r>
      <w:r w:rsidRPr="00A3380A">
        <w:rPr>
          <w:rFonts w:ascii="Arial" w:eastAsia="Times New Roman" w:hAnsi="Arial" w:cs="Arial"/>
          <w:i w:val="0"/>
          <w:color w:val="auto"/>
          <w:u w:val="single"/>
        </w:rPr>
        <w:t>0%)</w:t>
      </w:r>
    </w:p>
    <w:p w14:paraId="71AA0349" w14:textId="6708E479" w:rsidR="00DD6C6E" w:rsidRDefault="00DD6C6E" w:rsidP="00237640">
      <w:pPr>
        <w:rPr>
          <w:rFonts w:ascii="Arial" w:hAnsi="Arial"/>
        </w:rPr>
      </w:pPr>
      <w:r>
        <w:rPr>
          <w:rFonts w:ascii="Arial" w:hAnsi="Arial"/>
        </w:rPr>
        <w:t xml:space="preserve">There will be 2 exams during the semester – one at the middle and at the end. </w:t>
      </w:r>
      <w:r w:rsidR="00F473B2">
        <w:rPr>
          <w:rFonts w:ascii="Arial" w:hAnsi="Arial"/>
        </w:rPr>
        <w:t xml:space="preserve">Both exams will be administered </w:t>
      </w:r>
      <w:r w:rsidR="00F24FC5">
        <w:rPr>
          <w:rFonts w:ascii="Arial" w:hAnsi="Arial"/>
        </w:rPr>
        <w:t xml:space="preserve">through </w:t>
      </w:r>
      <w:r w:rsidR="00932291">
        <w:rPr>
          <w:rFonts w:ascii="Arial" w:hAnsi="Arial"/>
        </w:rPr>
        <w:t>Blackboard (</w:t>
      </w:r>
      <w:r w:rsidR="00932291" w:rsidRPr="00932291">
        <w:rPr>
          <w:rFonts w:ascii="Arial" w:hAnsi="Arial"/>
        </w:rPr>
        <w:t>https://www.courses.maine.edu</w:t>
      </w:r>
      <w:r w:rsidR="00932291">
        <w:rPr>
          <w:rFonts w:ascii="Arial" w:hAnsi="Arial"/>
        </w:rPr>
        <w:t>)</w:t>
      </w:r>
      <w:r w:rsidR="00F473B2">
        <w:rPr>
          <w:rFonts w:ascii="Arial" w:hAnsi="Arial"/>
        </w:rPr>
        <w:t>.</w:t>
      </w:r>
      <w:r w:rsidR="00F24FC5">
        <w:rPr>
          <w:rFonts w:ascii="Arial" w:hAnsi="Arial"/>
        </w:rPr>
        <w:t xml:space="preserve"> Students will have a limited amount of time to complete each exam</w:t>
      </w:r>
      <w:r w:rsidR="007C2331">
        <w:rPr>
          <w:rFonts w:ascii="Arial" w:hAnsi="Arial"/>
        </w:rPr>
        <w:t xml:space="preserve"> (1-2</w:t>
      </w:r>
      <w:r w:rsidR="000624C4">
        <w:rPr>
          <w:rFonts w:ascii="Arial" w:hAnsi="Arial"/>
        </w:rPr>
        <w:t xml:space="preserve"> hours depending on exam length)</w:t>
      </w:r>
      <w:r w:rsidR="00F24FC5">
        <w:rPr>
          <w:rFonts w:ascii="Arial" w:hAnsi="Arial"/>
        </w:rPr>
        <w:t>.</w:t>
      </w:r>
      <w:r w:rsidR="007C2331">
        <w:rPr>
          <w:rFonts w:ascii="Arial" w:hAnsi="Arial"/>
        </w:rPr>
        <w:t xml:space="preserve"> Exams will be available for several days</w:t>
      </w:r>
      <w:r w:rsidR="0015485A">
        <w:rPr>
          <w:rFonts w:ascii="Arial" w:hAnsi="Arial"/>
        </w:rPr>
        <w:t xml:space="preserve"> to allow for flexibility in individual student schedules</w:t>
      </w:r>
      <w:r w:rsidR="007C2331">
        <w:rPr>
          <w:rFonts w:ascii="Arial" w:hAnsi="Arial"/>
        </w:rPr>
        <w:t>; however, once you start the exam, you must complete it within the 1-2 hour time frame specified.</w:t>
      </w:r>
      <w:r w:rsidR="00163F3A">
        <w:rPr>
          <w:rFonts w:ascii="Arial" w:hAnsi="Arial"/>
        </w:rPr>
        <w:t xml:space="preserve"> Exams </w:t>
      </w:r>
      <w:r w:rsidR="007C2331">
        <w:rPr>
          <w:rFonts w:ascii="Arial" w:hAnsi="Arial"/>
        </w:rPr>
        <w:t>will consist of mainly multiple-</w:t>
      </w:r>
      <w:r w:rsidR="00163F3A">
        <w:rPr>
          <w:rFonts w:ascii="Arial" w:hAnsi="Arial"/>
        </w:rPr>
        <w:t>choice questions, with the possibility of a few short answer questions.</w:t>
      </w:r>
    </w:p>
    <w:p w14:paraId="224D05B3" w14:textId="77777777" w:rsidR="00DD6C6E" w:rsidRDefault="00DD6C6E" w:rsidP="00237640">
      <w:pPr>
        <w:rPr>
          <w:rFonts w:ascii="Arial" w:hAnsi="Arial"/>
        </w:rPr>
      </w:pPr>
    </w:p>
    <w:p w14:paraId="64E6116A" w14:textId="4B35608B" w:rsidR="00AA395A" w:rsidRPr="00ED36B6" w:rsidRDefault="00254DFF" w:rsidP="00ED36B6">
      <w:pPr>
        <w:rPr>
          <w:rFonts w:ascii="Arial" w:hAnsi="Arial"/>
          <w:b/>
          <w:u w:val="single"/>
        </w:rPr>
      </w:pPr>
      <w:r w:rsidRPr="00254DFF">
        <w:rPr>
          <w:rFonts w:ascii="Arial" w:hAnsi="Arial"/>
          <w:b/>
          <w:u w:val="single"/>
        </w:rPr>
        <w:t>Service (20%)</w:t>
      </w:r>
    </w:p>
    <w:p w14:paraId="03F32432" w14:textId="7B631CA9" w:rsidR="00BC27F1" w:rsidRDefault="00254DFF" w:rsidP="00BC27F1">
      <w:pPr>
        <w:suppressAutoHyphens w:val="0"/>
        <w:autoSpaceDE w:val="0"/>
        <w:autoSpaceDN w:val="0"/>
        <w:adjustRightInd w:val="0"/>
        <w:rPr>
          <w:rFonts w:ascii="Arial" w:hAnsi="Arial"/>
        </w:rPr>
      </w:pPr>
      <w:r>
        <w:rPr>
          <w:rFonts w:ascii="Arial" w:hAnsi="Arial"/>
        </w:rPr>
        <w:t xml:space="preserve">Students will be required to complete an average of 4 hours of service per week as part of their </w:t>
      </w:r>
      <w:proofErr w:type="gramStart"/>
      <w:r>
        <w:rPr>
          <w:rFonts w:ascii="Arial" w:hAnsi="Arial"/>
        </w:rPr>
        <w:t>service learning</w:t>
      </w:r>
      <w:proofErr w:type="gramEnd"/>
      <w:r>
        <w:rPr>
          <w:rFonts w:ascii="Arial" w:hAnsi="Arial"/>
        </w:rPr>
        <w:t xml:space="preserve"> project. </w:t>
      </w:r>
      <w:r w:rsidR="001B3185">
        <w:rPr>
          <w:rFonts w:ascii="Arial" w:hAnsi="Arial"/>
        </w:rPr>
        <w:t xml:space="preserve">The service learning project </w:t>
      </w:r>
      <w:r w:rsidR="00B22A21">
        <w:rPr>
          <w:rFonts w:ascii="Arial" w:hAnsi="Arial"/>
        </w:rPr>
        <w:t xml:space="preserve">for Fall 2015 </w:t>
      </w:r>
      <w:r w:rsidR="001B3185">
        <w:rPr>
          <w:rFonts w:ascii="Arial" w:hAnsi="Arial"/>
        </w:rPr>
        <w:t xml:space="preserve">will be a </w:t>
      </w:r>
      <w:r w:rsidR="00D4323B">
        <w:rPr>
          <w:rFonts w:ascii="Arial" w:hAnsi="Arial"/>
        </w:rPr>
        <w:t xml:space="preserve">Window Insert Build in collaboration with 2 community </w:t>
      </w:r>
      <w:r w:rsidR="00D4323B" w:rsidRPr="00750DD0">
        <w:rPr>
          <w:rFonts w:ascii="Arial" w:hAnsi="Arial" w:cs="Arial"/>
        </w:rPr>
        <w:t xml:space="preserve">partners: Rockland Window Dressers </w:t>
      </w:r>
      <w:r w:rsidR="00C3527B">
        <w:rPr>
          <w:rFonts w:ascii="Arial" w:hAnsi="Arial" w:cs="Arial"/>
        </w:rPr>
        <w:t>(</w:t>
      </w:r>
      <w:hyperlink r:id="rId9" w:history="1">
        <w:r w:rsidR="00C3527B" w:rsidRPr="0056127E">
          <w:rPr>
            <w:rStyle w:val="Hyperlink"/>
            <w:rFonts w:ascii="Arial" w:hAnsi="Arial" w:cs="Arial"/>
          </w:rPr>
          <w:t>http://windowdressers.org/</w:t>
        </w:r>
      </w:hyperlink>
      <w:r w:rsidR="00C3527B">
        <w:rPr>
          <w:rFonts w:ascii="Arial" w:hAnsi="Arial" w:cs="Arial"/>
        </w:rPr>
        <w:t xml:space="preserve">) </w:t>
      </w:r>
      <w:r w:rsidR="00D4323B" w:rsidRPr="00750DD0">
        <w:rPr>
          <w:rFonts w:ascii="Arial" w:hAnsi="Arial" w:cs="Arial"/>
        </w:rPr>
        <w:t xml:space="preserve">and the Bangor Unitarian Universalist </w:t>
      </w:r>
      <w:r w:rsidR="000C05D5">
        <w:rPr>
          <w:rFonts w:ascii="Arial" w:hAnsi="Arial" w:cs="Arial"/>
        </w:rPr>
        <w:t xml:space="preserve">(UU) </w:t>
      </w:r>
      <w:r w:rsidR="00D4323B" w:rsidRPr="00750DD0">
        <w:rPr>
          <w:rFonts w:ascii="Arial" w:hAnsi="Arial" w:cs="Arial"/>
        </w:rPr>
        <w:t>Church</w:t>
      </w:r>
      <w:r w:rsidR="00C3527B">
        <w:rPr>
          <w:rFonts w:ascii="Arial" w:hAnsi="Arial" w:cs="Arial"/>
        </w:rPr>
        <w:t xml:space="preserve"> (</w:t>
      </w:r>
      <w:hyperlink r:id="rId10" w:history="1">
        <w:r w:rsidR="00C3527B" w:rsidRPr="0056127E">
          <w:rPr>
            <w:rStyle w:val="Hyperlink"/>
            <w:rFonts w:ascii="Arial" w:hAnsi="Arial" w:cs="Arial"/>
          </w:rPr>
          <w:t>http://uubangor.org/</w:t>
        </w:r>
      </w:hyperlink>
      <w:r w:rsidR="00C3527B">
        <w:rPr>
          <w:rFonts w:ascii="Arial" w:hAnsi="Arial" w:cs="Arial"/>
        </w:rPr>
        <w:t>)</w:t>
      </w:r>
      <w:r w:rsidR="00D4323B" w:rsidRPr="00750DD0">
        <w:rPr>
          <w:rFonts w:ascii="Arial" w:hAnsi="Arial" w:cs="Arial"/>
        </w:rPr>
        <w:t xml:space="preserve">. </w:t>
      </w:r>
      <w:r w:rsidR="007E531E">
        <w:rPr>
          <w:rFonts w:ascii="Arial" w:hAnsi="Arial" w:cs="Arial"/>
        </w:rPr>
        <w:t xml:space="preserve">Window inserts are pine frames wrapped in transparent plastic that are placed inside existing window frames to </w:t>
      </w:r>
      <w:r w:rsidR="00750DD0" w:rsidRPr="00750DD0">
        <w:rPr>
          <w:rFonts w:ascii="Arial" w:eastAsia="Times New Roman" w:hAnsi="Arial" w:cs="Arial"/>
          <w:kern w:val="0"/>
        </w:rPr>
        <w:t xml:space="preserve">help reduce heat loss, save oil and money, and make for a more comfortable living space. They are </w:t>
      </w:r>
      <w:r w:rsidR="00BC27F1">
        <w:rPr>
          <w:rFonts w:ascii="Arial" w:eastAsia="Times New Roman" w:hAnsi="Arial" w:cs="Arial"/>
          <w:kern w:val="0"/>
        </w:rPr>
        <w:t>a cost-effective way for people with old windows to save energy and emissions, especially for low-income people.</w:t>
      </w:r>
      <w:r w:rsidR="0017436C">
        <w:rPr>
          <w:rFonts w:ascii="Arial" w:hAnsi="Arial"/>
        </w:rPr>
        <w:t xml:space="preserve"> </w:t>
      </w:r>
    </w:p>
    <w:p w14:paraId="69B5054E" w14:textId="77777777" w:rsidR="00BC27F1" w:rsidRDefault="00BC27F1" w:rsidP="00BC27F1">
      <w:pPr>
        <w:suppressAutoHyphens w:val="0"/>
        <w:autoSpaceDE w:val="0"/>
        <w:autoSpaceDN w:val="0"/>
        <w:adjustRightInd w:val="0"/>
        <w:rPr>
          <w:rFonts w:ascii="Arial" w:hAnsi="Arial"/>
        </w:rPr>
      </w:pPr>
    </w:p>
    <w:p w14:paraId="01837807" w14:textId="10D7F268" w:rsidR="00254DFF" w:rsidRDefault="001F554C" w:rsidP="00BC27F1">
      <w:pPr>
        <w:suppressAutoHyphens w:val="0"/>
        <w:autoSpaceDE w:val="0"/>
        <w:autoSpaceDN w:val="0"/>
        <w:adjustRightInd w:val="0"/>
        <w:rPr>
          <w:rFonts w:ascii="Arial" w:hAnsi="Arial"/>
        </w:rPr>
      </w:pPr>
      <w:r>
        <w:rPr>
          <w:rFonts w:ascii="Arial" w:hAnsi="Arial"/>
        </w:rPr>
        <w:t xml:space="preserve">Students will work with community partners to help recruit “customers” for window inserts in the communities surrounding the University of Maine, with priority for low-income customers in need. </w:t>
      </w:r>
      <w:r w:rsidR="00795054">
        <w:rPr>
          <w:rFonts w:ascii="Arial" w:hAnsi="Arial"/>
        </w:rPr>
        <w:t xml:space="preserve">Students will measure windows and send measurements to Rockland Window Dressers </w:t>
      </w:r>
      <w:r w:rsidR="000C05D5">
        <w:rPr>
          <w:rFonts w:ascii="Arial" w:hAnsi="Arial"/>
        </w:rPr>
        <w:t xml:space="preserve">(RWD) so RWD can cut the frames to the correct proportions. In November, students will work alongside Bangor UU volunteers to assemble the window inserts and deliver them to the customers. </w:t>
      </w:r>
      <w:r w:rsidR="00B55198">
        <w:rPr>
          <w:rFonts w:ascii="Arial" w:hAnsi="Arial"/>
        </w:rPr>
        <w:t>T</w:t>
      </w:r>
      <w:r w:rsidR="0017436C">
        <w:rPr>
          <w:rFonts w:ascii="Arial" w:hAnsi="Arial"/>
        </w:rPr>
        <w:t>he nature o</w:t>
      </w:r>
      <w:r w:rsidR="00B55198">
        <w:rPr>
          <w:rFonts w:ascii="Arial" w:hAnsi="Arial"/>
        </w:rPr>
        <w:t xml:space="preserve">f the service learning project will require students to spend </w:t>
      </w:r>
      <w:r w:rsidR="0017436C">
        <w:rPr>
          <w:rFonts w:ascii="Arial" w:hAnsi="Arial"/>
        </w:rPr>
        <w:t xml:space="preserve">more </w:t>
      </w:r>
      <w:r w:rsidR="00B55198">
        <w:rPr>
          <w:rFonts w:ascii="Arial" w:hAnsi="Arial"/>
        </w:rPr>
        <w:t xml:space="preserve">service </w:t>
      </w:r>
      <w:r w:rsidR="0017436C">
        <w:rPr>
          <w:rFonts w:ascii="Arial" w:hAnsi="Arial"/>
        </w:rPr>
        <w:t xml:space="preserve">hours during the weeks of the Window Insert Build and Retreat (see course Timeline) than during other weeks. Therefore, </w:t>
      </w:r>
      <w:r w:rsidR="006C100C">
        <w:rPr>
          <w:rFonts w:ascii="Arial" w:hAnsi="Arial"/>
        </w:rPr>
        <w:t xml:space="preserve">students will spend an average of 2 hours per week on service (i.e., recruiting customers, measuring windows, </w:t>
      </w:r>
      <w:proofErr w:type="spellStart"/>
      <w:r w:rsidR="006C100C">
        <w:rPr>
          <w:rFonts w:ascii="Arial" w:hAnsi="Arial"/>
        </w:rPr>
        <w:t>etc</w:t>
      </w:r>
      <w:proofErr w:type="spellEnd"/>
      <w:r w:rsidR="006C100C">
        <w:rPr>
          <w:rFonts w:ascii="Arial" w:hAnsi="Arial"/>
        </w:rPr>
        <w:t xml:space="preserve">) during </w:t>
      </w:r>
      <w:r w:rsidR="0017436C">
        <w:rPr>
          <w:rFonts w:ascii="Arial" w:hAnsi="Arial"/>
        </w:rPr>
        <w:t xml:space="preserve">weeks </w:t>
      </w:r>
      <w:r w:rsidR="006C100C">
        <w:rPr>
          <w:rFonts w:ascii="Arial" w:hAnsi="Arial"/>
        </w:rPr>
        <w:t>that are not part of the Window Insert Build or the Retreat</w:t>
      </w:r>
      <w:r w:rsidR="0017436C">
        <w:rPr>
          <w:rFonts w:ascii="Arial" w:hAnsi="Arial"/>
        </w:rPr>
        <w:t xml:space="preserve">. </w:t>
      </w:r>
      <w:r w:rsidR="00E2006E">
        <w:rPr>
          <w:rFonts w:ascii="Arial" w:hAnsi="Arial"/>
        </w:rPr>
        <w:t>Students will document their service on a weekly time sheet that will be signed by their community partners.</w:t>
      </w:r>
      <w:r w:rsidR="007C6B8D">
        <w:rPr>
          <w:rFonts w:ascii="Arial" w:hAnsi="Arial"/>
        </w:rPr>
        <w:t xml:space="preserve"> The time sheets and </w:t>
      </w:r>
      <w:r w:rsidR="00634F92">
        <w:rPr>
          <w:rFonts w:ascii="Arial" w:hAnsi="Arial"/>
        </w:rPr>
        <w:t>instructor/community partner observations</w:t>
      </w:r>
      <w:r w:rsidR="007C6B8D">
        <w:rPr>
          <w:rFonts w:ascii="Arial" w:hAnsi="Arial"/>
        </w:rPr>
        <w:t xml:space="preserve"> will </w:t>
      </w:r>
      <w:r w:rsidR="00634F92">
        <w:rPr>
          <w:rFonts w:ascii="Arial" w:hAnsi="Arial"/>
        </w:rPr>
        <w:t>contribute to the final Service grade</w:t>
      </w:r>
      <w:r w:rsidR="007C6B8D">
        <w:rPr>
          <w:rFonts w:ascii="Arial" w:hAnsi="Arial"/>
        </w:rPr>
        <w:t xml:space="preserve"> </w:t>
      </w:r>
      <w:r w:rsidR="00634F92">
        <w:rPr>
          <w:rFonts w:ascii="Arial" w:hAnsi="Arial"/>
        </w:rPr>
        <w:t>(20% of the</w:t>
      </w:r>
      <w:r w:rsidR="007C6B8D">
        <w:rPr>
          <w:rFonts w:ascii="Arial" w:hAnsi="Arial"/>
        </w:rPr>
        <w:t xml:space="preserve"> final grade</w:t>
      </w:r>
      <w:r w:rsidR="00634F92">
        <w:rPr>
          <w:rFonts w:ascii="Arial" w:hAnsi="Arial"/>
        </w:rPr>
        <w:t>)</w:t>
      </w:r>
      <w:r w:rsidR="007C6B8D">
        <w:rPr>
          <w:rFonts w:ascii="Arial" w:hAnsi="Arial"/>
        </w:rPr>
        <w:t>.</w:t>
      </w:r>
    </w:p>
    <w:p w14:paraId="30F08876" w14:textId="77777777" w:rsidR="00A3380A" w:rsidRPr="00A3380A" w:rsidRDefault="00A3380A" w:rsidP="00A3380A">
      <w:pPr>
        <w:pStyle w:val="Heading4"/>
        <w:spacing w:before="0"/>
        <w:rPr>
          <w:rFonts w:ascii="Arial" w:hAnsi="Arial" w:cs="Arial"/>
          <w:b w:val="0"/>
          <w:i w:val="0"/>
          <w:color w:val="auto"/>
        </w:rPr>
      </w:pPr>
    </w:p>
    <w:p w14:paraId="16AFEC23" w14:textId="71EE4EE9" w:rsidR="00A3380A" w:rsidRPr="00A3380A" w:rsidRDefault="005A2158" w:rsidP="00A3380A">
      <w:pPr>
        <w:pStyle w:val="Heading4"/>
        <w:spacing w:before="0"/>
        <w:rPr>
          <w:rFonts w:ascii="Arial" w:hAnsi="Arial" w:cs="Arial"/>
          <w:i w:val="0"/>
          <w:color w:val="auto"/>
          <w:u w:val="single"/>
        </w:rPr>
      </w:pPr>
      <w:r>
        <w:rPr>
          <w:rFonts w:ascii="Arial" w:hAnsi="Arial" w:cs="Arial"/>
          <w:i w:val="0"/>
          <w:color w:val="auto"/>
          <w:u w:val="single"/>
        </w:rPr>
        <w:t>Final Project (2</w:t>
      </w:r>
      <w:r w:rsidR="00A3380A" w:rsidRPr="00A3380A">
        <w:rPr>
          <w:rFonts w:ascii="Arial" w:hAnsi="Arial" w:cs="Arial"/>
          <w:i w:val="0"/>
          <w:color w:val="auto"/>
          <w:u w:val="single"/>
        </w:rPr>
        <w:t>0%)</w:t>
      </w:r>
    </w:p>
    <w:p w14:paraId="75D0AE41" w14:textId="351E08F1" w:rsidR="00485082" w:rsidRPr="00D8637A" w:rsidRDefault="00BB4F06" w:rsidP="00D8637A">
      <w:pPr>
        <w:pStyle w:val="Heading4"/>
        <w:spacing w:before="0"/>
        <w:rPr>
          <w:rFonts w:ascii="Arial" w:hAnsi="Arial" w:cs="Arial"/>
          <w:b w:val="0"/>
          <w:i w:val="0"/>
          <w:color w:val="auto"/>
        </w:rPr>
      </w:pPr>
      <w:r>
        <w:rPr>
          <w:rFonts w:ascii="Arial" w:hAnsi="Arial" w:cs="Arial"/>
          <w:b w:val="0"/>
          <w:i w:val="0"/>
          <w:color w:val="auto"/>
        </w:rPr>
        <w:t xml:space="preserve">The final project will be a research project about the effect of service learning and community-based approaches to advancing sustainable energy. </w:t>
      </w:r>
      <w:r w:rsidR="007C6B8D">
        <w:rPr>
          <w:rFonts w:ascii="Arial" w:hAnsi="Arial" w:cs="Arial"/>
          <w:b w:val="0"/>
          <w:i w:val="0"/>
          <w:color w:val="auto"/>
        </w:rPr>
        <w:t xml:space="preserve">Students will </w:t>
      </w:r>
      <w:r w:rsidR="00225004">
        <w:rPr>
          <w:rFonts w:ascii="Arial" w:hAnsi="Arial" w:cs="Arial"/>
          <w:b w:val="0"/>
          <w:i w:val="0"/>
          <w:color w:val="auto"/>
        </w:rPr>
        <w:t xml:space="preserve">administer a survey to window insert customers at the beginning and end of the project to </w:t>
      </w:r>
      <w:r w:rsidR="00C30EC5">
        <w:rPr>
          <w:rFonts w:ascii="Arial" w:hAnsi="Arial" w:cs="Arial"/>
          <w:b w:val="0"/>
          <w:i w:val="0"/>
          <w:color w:val="auto"/>
        </w:rPr>
        <w:t xml:space="preserve">understand customer motivations, attitudes and perceptions of the window inserts. </w:t>
      </w:r>
      <w:r w:rsidR="00867D96">
        <w:rPr>
          <w:rFonts w:ascii="Arial" w:hAnsi="Arial" w:cs="Arial"/>
          <w:b w:val="0"/>
          <w:i w:val="0"/>
          <w:color w:val="auto"/>
        </w:rPr>
        <w:t>They will be required to complete IRB training in the beginning of the semester in order to administer the survey</w:t>
      </w:r>
      <w:r w:rsidR="00561564">
        <w:rPr>
          <w:rFonts w:ascii="Arial" w:hAnsi="Arial" w:cs="Arial"/>
          <w:b w:val="0"/>
          <w:i w:val="0"/>
          <w:color w:val="auto"/>
        </w:rPr>
        <w:t>s</w:t>
      </w:r>
      <w:r w:rsidR="00867D96">
        <w:rPr>
          <w:rFonts w:ascii="Arial" w:hAnsi="Arial" w:cs="Arial"/>
          <w:b w:val="0"/>
          <w:i w:val="0"/>
          <w:color w:val="auto"/>
        </w:rPr>
        <w:t xml:space="preserve">. </w:t>
      </w:r>
      <w:r w:rsidR="00C30EC5">
        <w:rPr>
          <w:rFonts w:ascii="Arial" w:hAnsi="Arial" w:cs="Arial"/>
          <w:b w:val="0"/>
          <w:i w:val="0"/>
          <w:color w:val="auto"/>
        </w:rPr>
        <w:t xml:space="preserve">They will also </w:t>
      </w:r>
      <w:r w:rsidR="0059056D">
        <w:rPr>
          <w:rFonts w:ascii="Arial" w:hAnsi="Arial" w:cs="Arial"/>
          <w:b w:val="0"/>
          <w:i w:val="0"/>
          <w:color w:val="auto"/>
        </w:rPr>
        <w:t>apply course concepts to calculate</w:t>
      </w:r>
      <w:r w:rsidR="00C30EC5">
        <w:rPr>
          <w:rFonts w:ascii="Arial" w:hAnsi="Arial" w:cs="Arial"/>
          <w:b w:val="0"/>
          <w:i w:val="0"/>
          <w:color w:val="auto"/>
        </w:rPr>
        <w:t xml:space="preserve"> the </w:t>
      </w:r>
      <w:r w:rsidR="0059056D">
        <w:rPr>
          <w:rFonts w:ascii="Arial" w:hAnsi="Arial" w:cs="Arial"/>
          <w:b w:val="0"/>
          <w:i w:val="0"/>
          <w:color w:val="auto"/>
        </w:rPr>
        <w:t xml:space="preserve">amount of energy and emissions </w:t>
      </w:r>
      <w:proofErr w:type="gramStart"/>
      <w:r w:rsidR="0059056D">
        <w:rPr>
          <w:rFonts w:ascii="Arial" w:hAnsi="Arial" w:cs="Arial"/>
          <w:b w:val="0"/>
          <w:i w:val="0"/>
          <w:color w:val="auto"/>
        </w:rPr>
        <w:t>projected to be saved</w:t>
      </w:r>
      <w:proofErr w:type="gramEnd"/>
      <w:r w:rsidR="0059056D">
        <w:rPr>
          <w:rFonts w:ascii="Arial" w:hAnsi="Arial" w:cs="Arial"/>
          <w:b w:val="0"/>
          <w:i w:val="0"/>
          <w:color w:val="auto"/>
        </w:rPr>
        <w:t xml:space="preserve"> by the window inserts. </w:t>
      </w:r>
      <w:r w:rsidR="00000308">
        <w:rPr>
          <w:rFonts w:ascii="Arial" w:hAnsi="Arial" w:cs="Arial"/>
          <w:b w:val="0"/>
          <w:i w:val="0"/>
          <w:color w:val="auto"/>
        </w:rPr>
        <w:t xml:space="preserve">They will create a collaborative final </w:t>
      </w:r>
      <w:r w:rsidR="00C93689">
        <w:rPr>
          <w:rFonts w:ascii="Arial" w:hAnsi="Arial" w:cs="Arial"/>
          <w:b w:val="0"/>
          <w:i w:val="0"/>
          <w:color w:val="auto"/>
        </w:rPr>
        <w:t>paper and presentation, which will include</w:t>
      </w:r>
      <w:r w:rsidR="00000308">
        <w:rPr>
          <w:rFonts w:ascii="Arial" w:hAnsi="Arial" w:cs="Arial"/>
          <w:b w:val="0"/>
          <w:i w:val="0"/>
          <w:color w:val="auto"/>
        </w:rPr>
        <w:t xml:space="preserve"> </w:t>
      </w:r>
      <w:r w:rsidR="00AC6B4F">
        <w:rPr>
          <w:rFonts w:ascii="Arial" w:hAnsi="Arial" w:cs="Arial"/>
          <w:b w:val="0"/>
          <w:i w:val="0"/>
          <w:color w:val="auto"/>
        </w:rPr>
        <w:t xml:space="preserve">a literature review, </w:t>
      </w:r>
      <w:r w:rsidR="00000308">
        <w:rPr>
          <w:rFonts w:ascii="Arial" w:hAnsi="Arial" w:cs="Arial"/>
          <w:b w:val="0"/>
          <w:i w:val="0"/>
          <w:color w:val="auto"/>
        </w:rPr>
        <w:t xml:space="preserve">the results of the surveys, calculations, </w:t>
      </w:r>
      <w:r w:rsidR="00D342C4">
        <w:rPr>
          <w:rFonts w:ascii="Arial" w:hAnsi="Arial" w:cs="Arial"/>
          <w:b w:val="0"/>
          <w:i w:val="0"/>
          <w:color w:val="auto"/>
        </w:rPr>
        <w:t>excerpts from their Reflections</w:t>
      </w:r>
      <w:r w:rsidR="00212E63">
        <w:rPr>
          <w:rFonts w:ascii="Arial" w:hAnsi="Arial" w:cs="Arial"/>
          <w:b w:val="0"/>
          <w:i w:val="0"/>
          <w:color w:val="auto"/>
        </w:rPr>
        <w:t>, and recommendations for future community energy service learning projects</w:t>
      </w:r>
      <w:r w:rsidR="00581E40">
        <w:rPr>
          <w:rFonts w:ascii="Arial" w:hAnsi="Arial" w:cs="Arial"/>
          <w:b w:val="0"/>
          <w:i w:val="0"/>
          <w:color w:val="auto"/>
        </w:rPr>
        <w:t xml:space="preserve">. </w:t>
      </w:r>
      <w:r w:rsidR="00FC1F6A">
        <w:rPr>
          <w:rFonts w:ascii="Arial" w:hAnsi="Arial" w:cs="Arial"/>
          <w:b w:val="0"/>
          <w:i w:val="0"/>
          <w:color w:val="auto"/>
        </w:rPr>
        <w:t xml:space="preserve">The students will work as a class to complete the final project. </w:t>
      </w:r>
      <w:r w:rsidR="006F7EF5">
        <w:rPr>
          <w:rFonts w:ascii="Arial" w:hAnsi="Arial" w:cs="Arial"/>
          <w:b w:val="0"/>
          <w:i w:val="0"/>
          <w:color w:val="auto"/>
        </w:rPr>
        <w:t xml:space="preserve">More instructions will be </w:t>
      </w:r>
      <w:r w:rsidR="006F7EF5" w:rsidRPr="00D8637A">
        <w:rPr>
          <w:rFonts w:ascii="Arial" w:hAnsi="Arial" w:cs="Arial"/>
          <w:b w:val="0"/>
          <w:i w:val="0"/>
          <w:color w:val="auto"/>
        </w:rPr>
        <w:t xml:space="preserve">presented </w:t>
      </w:r>
      <w:r w:rsidR="00FC1F6A" w:rsidRPr="00D8637A">
        <w:rPr>
          <w:rFonts w:ascii="Arial" w:hAnsi="Arial" w:cs="Arial"/>
          <w:b w:val="0"/>
          <w:i w:val="0"/>
          <w:color w:val="auto"/>
        </w:rPr>
        <w:t>during the first month of</w:t>
      </w:r>
      <w:r w:rsidR="006F7EF5" w:rsidRPr="00D8637A">
        <w:rPr>
          <w:rFonts w:ascii="Arial" w:hAnsi="Arial" w:cs="Arial"/>
          <w:b w:val="0"/>
          <w:i w:val="0"/>
          <w:color w:val="auto"/>
        </w:rPr>
        <w:t xml:space="preserve"> class.</w:t>
      </w:r>
      <w:r w:rsidR="00D8637A" w:rsidRPr="00D8637A">
        <w:rPr>
          <w:rFonts w:ascii="Arial" w:hAnsi="Arial" w:cs="Arial"/>
          <w:b w:val="0"/>
          <w:i w:val="0"/>
          <w:color w:val="auto"/>
        </w:rPr>
        <w:t xml:space="preserve"> </w:t>
      </w:r>
      <w:r w:rsidR="00472C3C">
        <w:rPr>
          <w:rFonts w:ascii="Arial" w:hAnsi="Arial"/>
          <w:b w:val="0"/>
          <w:i w:val="0"/>
          <w:color w:val="auto"/>
        </w:rPr>
        <w:t>Homework</w:t>
      </w:r>
      <w:r w:rsidR="00485082" w:rsidRPr="00D8637A">
        <w:rPr>
          <w:rFonts w:ascii="Arial" w:hAnsi="Arial"/>
          <w:b w:val="0"/>
          <w:i w:val="0"/>
          <w:color w:val="auto"/>
        </w:rPr>
        <w:t xml:space="preserve"> assignments</w:t>
      </w:r>
      <w:r w:rsidR="00147876" w:rsidRPr="00D8637A">
        <w:rPr>
          <w:rFonts w:ascii="Arial" w:hAnsi="Arial"/>
          <w:b w:val="0"/>
          <w:i w:val="0"/>
          <w:color w:val="auto"/>
        </w:rPr>
        <w:t>,</w:t>
      </w:r>
      <w:r w:rsidR="00485082" w:rsidRPr="00D8637A">
        <w:rPr>
          <w:rFonts w:ascii="Arial" w:hAnsi="Arial"/>
          <w:b w:val="0"/>
          <w:i w:val="0"/>
          <w:color w:val="auto"/>
        </w:rPr>
        <w:t xml:space="preserve"> in-class activities</w:t>
      </w:r>
      <w:r w:rsidR="00147876" w:rsidRPr="00D8637A">
        <w:rPr>
          <w:rFonts w:ascii="Arial" w:hAnsi="Arial"/>
          <w:b w:val="0"/>
          <w:i w:val="0"/>
          <w:color w:val="auto"/>
        </w:rPr>
        <w:t xml:space="preserve">, and service will help students make progress on the final project throughout the semester. </w:t>
      </w:r>
      <w:r w:rsidR="00485082" w:rsidRPr="00D8637A">
        <w:rPr>
          <w:rFonts w:ascii="Arial" w:hAnsi="Arial"/>
          <w:b w:val="0"/>
          <w:i w:val="0"/>
          <w:color w:val="auto"/>
        </w:rPr>
        <w:t xml:space="preserve"> </w:t>
      </w:r>
      <w:r w:rsidR="00D24251">
        <w:rPr>
          <w:rFonts w:ascii="Arial" w:hAnsi="Arial"/>
          <w:b w:val="0"/>
          <w:i w:val="0"/>
          <w:color w:val="auto"/>
        </w:rPr>
        <w:t>The final project grade will include group and individual components. Students will earn individual grades for specific parts of the project they were expected to complete and through self and peer evaluations. There will also be a group final project grade for the paper and presentation</w:t>
      </w:r>
      <w:r w:rsidR="003874C5">
        <w:rPr>
          <w:rFonts w:ascii="Arial" w:hAnsi="Arial"/>
          <w:b w:val="0"/>
          <w:i w:val="0"/>
          <w:color w:val="auto"/>
        </w:rPr>
        <w:t xml:space="preserve">, </w:t>
      </w:r>
      <w:r w:rsidR="00F7769E">
        <w:rPr>
          <w:rFonts w:ascii="Arial" w:hAnsi="Arial"/>
          <w:b w:val="0"/>
          <w:i w:val="0"/>
          <w:color w:val="auto"/>
        </w:rPr>
        <w:t>as well as the component parts (</w:t>
      </w:r>
      <w:r w:rsidR="003874C5">
        <w:rPr>
          <w:rFonts w:ascii="Arial" w:hAnsi="Arial"/>
          <w:b w:val="0"/>
          <w:i w:val="0"/>
          <w:color w:val="auto"/>
        </w:rPr>
        <w:t>literature review and calculations</w:t>
      </w:r>
      <w:r w:rsidR="00F7769E">
        <w:rPr>
          <w:rFonts w:ascii="Arial" w:hAnsi="Arial"/>
          <w:b w:val="0"/>
          <w:i w:val="0"/>
          <w:color w:val="auto"/>
        </w:rPr>
        <w:t>)</w:t>
      </w:r>
      <w:r w:rsidR="00D24251">
        <w:rPr>
          <w:rFonts w:ascii="Arial" w:hAnsi="Arial"/>
          <w:b w:val="0"/>
          <w:i w:val="0"/>
          <w:color w:val="auto"/>
        </w:rPr>
        <w:t>.</w:t>
      </w:r>
    </w:p>
    <w:p w14:paraId="2C59B19D" w14:textId="77777777" w:rsidR="006F7EF5" w:rsidRPr="006F7EF5" w:rsidRDefault="006F7EF5" w:rsidP="006F7EF5"/>
    <w:p w14:paraId="1DEC631E" w14:textId="4C41B161" w:rsidR="00611FB7" w:rsidRPr="00611FB7" w:rsidRDefault="00611FB7" w:rsidP="00611FB7">
      <w:pPr>
        <w:pStyle w:val="Heading4"/>
        <w:spacing w:before="0"/>
        <w:rPr>
          <w:rFonts w:ascii="Arial" w:hAnsi="Arial" w:cs="Arial"/>
          <w:i w:val="0"/>
          <w:color w:val="auto"/>
          <w:u w:val="single"/>
        </w:rPr>
      </w:pPr>
      <w:r w:rsidRPr="00611FB7">
        <w:rPr>
          <w:rFonts w:ascii="Arial" w:hAnsi="Arial" w:cs="Arial"/>
          <w:i w:val="0"/>
          <w:color w:val="auto"/>
          <w:u w:val="single"/>
        </w:rPr>
        <w:t>Final Semester Grade</w:t>
      </w:r>
    </w:p>
    <w:p w14:paraId="10A33A50" w14:textId="51B23553" w:rsidR="00611FB7" w:rsidRDefault="00472C3C" w:rsidP="00611FB7">
      <w:pPr>
        <w:pStyle w:val="Heading4"/>
        <w:spacing w:before="0"/>
        <w:rPr>
          <w:rFonts w:ascii="Arial" w:hAnsi="Arial" w:cs="Arial"/>
          <w:b w:val="0"/>
          <w:i w:val="0"/>
          <w:color w:val="auto"/>
        </w:rPr>
      </w:pPr>
      <w:r>
        <w:rPr>
          <w:rFonts w:ascii="Arial" w:hAnsi="Arial" w:cs="Arial"/>
          <w:b w:val="0"/>
          <w:i w:val="0"/>
          <w:color w:val="auto"/>
        </w:rPr>
        <w:t>The</w:t>
      </w:r>
      <w:r w:rsidR="00611FB7" w:rsidRPr="00611FB7">
        <w:rPr>
          <w:rFonts w:ascii="Arial" w:hAnsi="Arial" w:cs="Arial"/>
          <w:b w:val="0"/>
          <w:i w:val="0"/>
          <w:color w:val="auto"/>
        </w:rPr>
        <w:t xml:space="preserve"> final semester grade will be the sum of </w:t>
      </w:r>
      <w:r>
        <w:rPr>
          <w:rFonts w:ascii="Arial" w:hAnsi="Arial" w:cs="Arial"/>
          <w:b w:val="0"/>
          <w:i w:val="0"/>
          <w:color w:val="auto"/>
        </w:rPr>
        <w:t>the</w:t>
      </w:r>
      <w:r w:rsidR="00611FB7" w:rsidRPr="00611FB7">
        <w:rPr>
          <w:rFonts w:ascii="Arial" w:hAnsi="Arial" w:cs="Arial"/>
          <w:b w:val="0"/>
          <w:i w:val="0"/>
          <w:color w:val="auto"/>
        </w:rPr>
        <w:t xml:space="preserve"> weighted total </w:t>
      </w:r>
      <w:r w:rsidR="00AA67DC">
        <w:rPr>
          <w:rFonts w:ascii="Arial" w:hAnsi="Arial" w:cs="Arial"/>
          <w:b w:val="0"/>
          <w:i w:val="0"/>
          <w:color w:val="auto"/>
        </w:rPr>
        <w:t>In-Class Assignment</w:t>
      </w:r>
      <w:r>
        <w:rPr>
          <w:rFonts w:ascii="Arial" w:hAnsi="Arial" w:cs="Arial"/>
          <w:b w:val="0"/>
          <w:i w:val="0"/>
          <w:color w:val="auto"/>
        </w:rPr>
        <w:t xml:space="preserve">, Homework, </w:t>
      </w:r>
      <w:r w:rsidR="001F01F9">
        <w:rPr>
          <w:rFonts w:ascii="Arial" w:hAnsi="Arial" w:cs="Arial"/>
          <w:b w:val="0"/>
          <w:i w:val="0"/>
          <w:color w:val="auto"/>
        </w:rPr>
        <w:t>Service, Exam,</w:t>
      </w:r>
      <w:r w:rsidR="00611FB7" w:rsidRPr="00611FB7">
        <w:rPr>
          <w:rFonts w:ascii="Arial" w:hAnsi="Arial" w:cs="Arial"/>
          <w:b w:val="0"/>
          <w:i w:val="0"/>
          <w:color w:val="auto"/>
        </w:rPr>
        <w:t xml:space="preserve"> and Final Project grades and will be assigned as follows:</w:t>
      </w:r>
    </w:p>
    <w:p w14:paraId="666A0879" w14:textId="77777777" w:rsidR="00F53D64" w:rsidRPr="00F53D64" w:rsidRDefault="00F53D64" w:rsidP="00F53D64"/>
    <w:tbl>
      <w:tblPr>
        <w:tblW w:w="3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8"/>
        <w:gridCol w:w="1748"/>
        <w:gridCol w:w="2083"/>
        <w:gridCol w:w="1779"/>
      </w:tblGrid>
      <w:tr w:rsidR="00611FB7" w:rsidRPr="009C557E" w14:paraId="0058937B" w14:textId="77777777" w:rsidTr="00077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0BC51" w14:textId="77777777" w:rsidR="00611FB7" w:rsidRPr="009C557E" w:rsidRDefault="00611FB7" w:rsidP="000774BF">
            <w:pPr>
              <w:rPr>
                <w:rFonts w:ascii="Arial" w:eastAsia="Times New Roman" w:hAnsi="Arial" w:cs="Arial"/>
              </w:rPr>
            </w:pPr>
            <w:r w:rsidRPr="009C557E">
              <w:rPr>
                <w:rFonts w:ascii="Arial" w:eastAsia="Times New Roman" w:hAnsi="Arial" w:cs="Arial"/>
              </w:rPr>
              <w:t>A (90 or above)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56489" w14:textId="77777777" w:rsidR="00611FB7" w:rsidRPr="009C557E" w:rsidRDefault="00611FB7" w:rsidP="000774BF">
            <w:pPr>
              <w:rPr>
                <w:rFonts w:ascii="Arial" w:eastAsia="Times New Roman" w:hAnsi="Arial" w:cs="Arial"/>
              </w:rPr>
            </w:pPr>
            <w:r w:rsidRPr="009C557E">
              <w:rPr>
                <w:rFonts w:ascii="Arial" w:eastAsia="Times New Roman" w:hAnsi="Arial" w:cs="Arial"/>
              </w:rPr>
              <w:t>B+ (87-89.9)</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ED84D" w14:textId="77777777" w:rsidR="00611FB7" w:rsidRPr="009C557E" w:rsidRDefault="00611FB7" w:rsidP="000774BF">
            <w:pPr>
              <w:rPr>
                <w:rFonts w:ascii="Arial" w:eastAsia="Times New Roman" w:hAnsi="Arial" w:cs="Arial"/>
              </w:rPr>
            </w:pPr>
            <w:r w:rsidRPr="009C557E">
              <w:rPr>
                <w:rFonts w:ascii="Arial" w:eastAsia="Times New Roman" w:hAnsi="Arial" w:cs="Arial"/>
              </w:rPr>
              <w:t> B (82-86.9)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CD79E" w14:textId="77777777" w:rsidR="00611FB7" w:rsidRPr="009C557E" w:rsidRDefault="00611FB7" w:rsidP="000774BF">
            <w:pPr>
              <w:rPr>
                <w:rFonts w:ascii="Arial" w:eastAsia="Times New Roman" w:hAnsi="Arial" w:cs="Arial"/>
              </w:rPr>
            </w:pPr>
            <w:r w:rsidRPr="009C557E">
              <w:rPr>
                <w:rFonts w:ascii="Arial" w:eastAsia="Times New Roman" w:hAnsi="Arial" w:cs="Arial"/>
              </w:rPr>
              <w:t>B- (80-81.9)</w:t>
            </w:r>
          </w:p>
        </w:tc>
      </w:tr>
      <w:tr w:rsidR="00611FB7" w:rsidRPr="009C557E" w14:paraId="0725C1CA" w14:textId="77777777" w:rsidTr="00077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1E894F" w14:textId="77777777" w:rsidR="00611FB7" w:rsidRPr="009C557E" w:rsidRDefault="00611FB7" w:rsidP="000774BF">
            <w:pPr>
              <w:rPr>
                <w:rFonts w:ascii="Arial" w:eastAsia="Times New Roman" w:hAnsi="Arial" w:cs="Arial"/>
              </w:rPr>
            </w:pPr>
            <w:r w:rsidRPr="009C557E">
              <w:rPr>
                <w:rFonts w:ascii="Arial" w:eastAsia="Times New Roman" w:hAnsi="Arial" w:cs="Arial"/>
              </w:rPr>
              <w:t>C+ (77-79.9)</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67B4F" w14:textId="77777777" w:rsidR="00611FB7" w:rsidRPr="009C557E" w:rsidRDefault="00611FB7" w:rsidP="000774BF">
            <w:pPr>
              <w:rPr>
                <w:rFonts w:ascii="Arial" w:eastAsia="Times New Roman" w:hAnsi="Arial" w:cs="Arial"/>
              </w:rPr>
            </w:pPr>
            <w:r w:rsidRPr="009C557E">
              <w:rPr>
                <w:rFonts w:ascii="Arial" w:eastAsia="Times New Roman" w:hAnsi="Arial" w:cs="Arial"/>
              </w:rPr>
              <w:t>C (72-76.9)</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5653C" w14:textId="77777777" w:rsidR="00611FB7" w:rsidRPr="009C557E" w:rsidRDefault="00611FB7" w:rsidP="000774BF">
            <w:pPr>
              <w:rPr>
                <w:rFonts w:ascii="Arial" w:eastAsia="Times New Roman" w:hAnsi="Arial" w:cs="Arial"/>
              </w:rPr>
            </w:pPr>
            <w:r w:rsidRPr="009C557E">
              <w:rPr>
                <w:rFonts w:ascii="Arial" w:eastAsia="Times New Roman" w:hAnsi="Arial" w:cs="Arial"/>
              </w:rPr>
              <w:t>C- (70-71.9)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9790E" w14:textId="77777777" w:rsidR="00611FB7" w:rsidRPr="009C557E" w:rsidRDefault="00611FB7" w:rsidP="000774BF">
            <w:pPr>
              <w:rPr>
                <w:rFonts w:ascii="Arial" w:eastAsia="Times New Roman" w:hAnsi="Arial" w:cs="Arial"/>
              </w:rPr>
            </w:pPr>
            <w:r w:rsidRPr="009C557E">
              <w:rPr>
                <w:rFonts w:ascii="Arial" w:eastAsia="Times New Roman" w:hAnsi="Arial" w:cs="Arial"/>
              </w:rPr>
              <w:t>D+ (67-69.9)</w:t>
            </w:r>
          </w:p>
        </w:tc>
      </w:tr>
      <w:tr w:rsidR="00611FB7" w:rsidRPr="009C557E" w14:paraId="2E88B00A" w14:textId="77777777" w:rsidTr="00077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882299" w14:textId="77777777" w:rsidR="00611FB7" w:rsidRPr="009C557E" w:rsidRDefault="00611FB7" w:rsidP="000774BF">
            <w:pPr>
              <w:rPr>
                <w:rFonts w:ascii="Arial" w:eastAsia="Times New Roman" w:hAnsi="Arial" w:cs="Arial"/>
              </w:rPr>
            </w:pPr>
            <w:r w:rsidRPr="009C557E">
              <w:rPr>
                <w:rFonts w:ascii="Arial" w:eastAsia="Times New Roman" w:hAnsi="Arial" w:cs="Arial"/>
              </w:rPr>
              <w:t>D (62-66.9)</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4149B" w14:textId="77777777" w:rsidR="00611FB7" w:rsidRPr="009C557E" w:rsidRDefault="00611FB7" w:rsidP="000774BF">
            <w:pPr>
              <w:rPr>
                <w:rFonts w:ascii="Arial" w:eastAsia="Times New Roman" w:hAnsi="Arial" w:cs="Arial"/>
              </w:rPr>
            </w:pPr>
            <w:r w:rsidRPr="009C557E">
              <w:rPr>
                <w:rFonts w:ascii="Arial" w:eastAsia="Times New Roman" w:hAnsi="Arial" w:cs="Arial"/>
              </w:rPr>
              <w:t>D- (60-69.9)</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77405" w14:textId="77777777" w:rsidR="00611FB7" w:rsidRPr="009C557E" w:rsidRDefault="00611FB7" w:rsidP="000774BF">
            <w:pPr>
              <w:rPr>
                <w:rFonts w:ascii="Arial" w:eastAsia="Times New Roman" w:hAnsi="Arial" w:cs="Arial"/>
              </w:rPr>
            </w:pPr>
            <w:r w:rsidRPr="009C557E">
              <w:rPr>
                <w:rFonts w:ascii="Arial" w:eastAsia="Times New Roman" w:hAnsi="Arial" w:cs="Arial"/>
              </w:rPr>
              <w:t>F (59.9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ACB5E" w14:textId="77777777" w:rsidR="00611FB7" w:rsidRPr="009C557E" w:rsidRDefault="00611FB7" w:rsidP="000774BF">
            <w:pPr>
              <w:rPr>
                <w:rFonts w:ascii="Arial" w:eastAsia="Times New Roman" w:hAnsi="Arial" w:cs="Arial"/>
              </w:rPr>
            </w:pPr>
            <w:r w:rsidRPr="009C557E">
              <w:rPr>
                <w:rFonts w:ascii="Arial" w:eastAsia="Times New Roman" w:hAnsi="Arial" w:cs="Arial"/>
              </w:rPr>
              <w:t> </w:t>
            </w:r>
          </w:p>
        </w:tc>
      </w:tr>
    </w:tbl>
    <w:p w14:paraId="4CD62FC5" w14:textId="77777777" w:rsidR="00611FB7" w:rsidRDefault="00611FB7" w:rsidP="00611FB7">
      <w:pPr>
        <w:rPr>
          <w:rFonts w:ascii="Arial" w:eastAsia="Times New Roman" w:hAnsi="Arial" w:cs="Arial"/>
        </w:rPr>
      </w:pPr>
    </w:p>
    <w:p w14:paraId="524BCE50" w14:textId="77777777" w:rsidR="00290E7F" w:rsidRPr="00290E7F" w:rsidRDefault="00290E7F" w:rsidP="00290E7F">
      <w:pPr>
        <w:pStyle w:val="NormalWeb"/>
        <w:spacing w:before="0" w:beforeAutospacing="0" w:after="0" w:afterAutospacing="0"/>
        <w:rPr>
          <w:rFonts w:ascii="Arial" w:hAnsi="Arial" w:cs="Arial"/>
          <w:sz w:val="24"/>
          <w:szCs w:val="24"/>
          <w:u w:val="single"/>
        </w:rPr>
      </w:pPr>
      <w:r w:rsidRPr="00290E7F">
        <w:rPr>
          <w:rStyle w:val="Strong"/>
          <w:rFonts w:ascii="Arial" w:hAnsi="Arial" w:cs="Arial"/>
          <w:sz w:val="24"/>
          <w:szCs w:val="24"/>
          <w:u w:val="single"/>
        </w:rPr>
        <w:t>Late/Missed Assignments</w:t>
      </w:r>
    </w:p>
    <w:p w14:paraId="4136A3D6" w14:textId="7CC134B8" w:rsidR="00290E7F" w:rsidRPr="007E38BF" w:rsidRDefault="00EC02B1" w:rsidP="00290E7F">
      <w:pPr>
        <w:pStyle w:val="NormalWeb"/>
        <w:spacing w:before="0" w:beforeAutospacing="0" w:after="0" w:afterAutospacing="0"/>
        <w:rPr>
          <w:rFonts w:ascii="Arial" w:hAnsi="Arial" w:cs="Arial"/>
          <w:sz w:val="24"/>
          <w:szCs w:val="24"/>
        </w:rPr>
      </w:pPr>
      <w:r>
        <w:rPr>
          <w:rFonts w:ascii="Arial" w:hAnsi="Arial" w:cs="Arial"/>
          <w:sz w:val="24"/>
          <w:szCs w:val="24"/>
        </w:rPr>
        <w:t>At the end of the semester, I will drop</w:t>
      </w:r>
      <w:r w:rsidR="009F6662">
        <w:rPr>
          <w:rFonts w:ascii="Arial" w:hAnsi="Arial" w:cs="Arial"/>
          <w:sz w:val="24"/>
          <w:szCs w:val="24"/>
        </w:rPr>
        <w:t xml:space="preserve"> the</w:t>
      </w:r>
      <w:r w:rsidR="00290E7F">
        <w:rPr>
          <w:rFonts w:ascii="Arial" w:hAnsi="Arial" w:cs="Arial"/>
          <w:sz w:val="24"/>
          <w:szCs w:val="24"/>
        </w:rPr>
        <w:t xml:space="preserve"> </w:t>
      </w:r>
      <w:r w:rsidR="00CA3503">
        <w:rPr>
          <w:rFonts w:ascii="Arial" w:hAnsi="Arial" w:cs="Arial"/>
          <w:sz w:val="24"/>
          <w:szCs w:val="24"/>
        </w:rPr>
        <w:t xml:space="preserve">2 </w:t>
      </w:r>
      <w:r w:rsidR="00290E7F">
        <w:rPr>
          <w:rFonts w:ascii="Arial" w:hAnsi="Arial" w:cs="Arial"/>
          <w:sz w:val="24"/>
          <w:szCs w:val="24"/>
        </w:rPr>
        <w:t>lowest</w:t>
      </w:r>
      <w:r w:rsidR="009F6662">
        <w:rPr>
          <w:rFonts w:ascii="Arial" w:hAnsi="Arial" w:cs="Arial"/>
          <w:sz w:val="24"/>
          <w:szCs w:val="24"/>
        </w:rPr>
        <w:t xml:space="preserve"> </w:t>
      </w:r>
      <w:r w:rsidR="00517C99">
        <w:rPr>
          <w:rFonts w:ascii="Arial" w:hAnsi="Arial" w:cs="Arial"/>
          <w:sz w:val="24"/>
          <w:szCs w:val="24"/>
        </w:rPr>
        <w:t xml:space="preserve">assignments out of the combined </w:t>
      </w:r>
      <w:r w:rsidR="009F6662">
        <w:rPr>
          <w:rFonts w:ascii="Arial" w:hAnsi="Arial" w:cs="Arial"/>
          <w:sz w:val="24"/>
          <w:szCs w:val="24"/>
        </w:rPr>
        <w:t>homework</w:t>
      </w:r>
      <w:r>
        <w:rPr>
          <w:rFonts w:ascii="Arial" w:hAnsi="Arial" w:cs="Arial"/>
          <w:sz w:val="24"/>
          <w:szCs w:val="24"/>
        </w:rPr>
        <w:t xml:space="preserve"> </w:t>
      </w:r>
      <w:r w:rsidR="00517C99">
        <w:rPr>
          <w:rFonts w:ascii="Arial" w:hAnsi="Arial" w:cs="Arial"/>
          <w:sz w:val="24"/>
          <w:szCs w:val="24"/>
        </w:rPr>
        <w:t>and</w:t>
      </w:r>
      <w:r w:rsidR="009F6662">
        <w:rPr>
          <w:rFonts w:ascii="Arial" w:hAnsi="Arial" w:cs="Arial"/>
          <w:sz w:val="24"/>
          <w:szCs w:val="24"/>
        </w:rPr>
        <w:t xml:space="preserve"> in-class assignment</w:t>
      </w:r>
      <w:r>
        <w:rPr>
          <w:rFonts w:ascii="Arial" w:hAnsi="Arial" w:cs="Arial"/>
          <w:sz w:val="24"/>
          <w:szCs w:val="24"/>
        </w:rPr>
        <w:t xml:space="preserve"> </w:t>
      </w:r>
      <w:r w:rsidR="00517C99">
        <w:rPr>
          <w:rFonts w:ascii="Arial" w:hAnsi="Arial" w:cs="Arial"/>
          <w:sz w:val="24"/>
          <w:szCs w:val="24"/>
        </w:rPr>
        <w:t xml:space="preserve">categories </w:t>
      </w:r>
      <w:r>
        <w:rPr>
          <w:rFonts w:ascii="Arial" w:hAnsi="Arial" w:cs="Arial"/>
          <w:sz w:val="24"/>
          <w:szCs w:val="24"/>
        </w:rPr>
        <w:t xml:space="preserve">to account for any life event that may have made it difficult for students to submit assignments on time or attend class. </w:t>
      </w:r>
      <w:r w:rsidR="003B1B5F">
        <w:rPr>
          <w:rFonts w:ascii="Arial" w:hAnsi="Arial" w:cs="Arial"/>
          <w:sz w:val="24"/>
          <w:szCs w:val="24"/>
        </w:rPr>
        <w:t xml:space="preserve">Assignments related to the Retreat and Window Insert Build </w:t>
      </w:r>
      <w:r w:rsidR="00CA3503">
        <w:rPr>
          <w:rFonts w:ascii="Arial" w:hAnsi="Arial" w:cs="Arial"/>
          <w:sz w:val="24"/>
          <w:szCs w:val="24"/>
        </w:rPr>
        <w:t xml:space="preserve">(including reflections) </w:t>
      </w:r>
      <w:r w:rsidR="003B1B5F">
        <w:rPr>
          <w:rFonts w:ascii="Arial" w:hAnsi="Arial" w:cs="Arial"/>
          <w:sz w:val="24"/>
          <w:szCs w:val="24"/>
        </w:rPr>
        <w:t xml:space="preserve">will not be eligible to be dropped. </w:t>
      </w:r>
      <w:r>
        <w:rPr>
          <w:rFonts w:ascii="Arial" w:hAnsi="Arial" w:cs="Arial"/>
          <w:sz w:val="24"/>
          <w:szCs w:val="24"/>
        </w:rPr>
        <w:t>Due to that policy, t</w:t>
      </w:r>
      <w:r w:rsidR="00290E7F" w:rsidRPr="009C557E">
        <w:rPr>
          <w:rFonts w:ascii="Arial" w:hAnsi="Arial" w:cs="Arial"/>
          <w:sz w:val="24"/>
          <w:szCs w:val="24"/>
        </w:rPr>
        <w:t>here will be NO opportunities to make</w:t>
      </w:r>
      <w:r>
        <w:rPr>
          <w:rFonts w:ascii="Arial" w:hAnsi="Arial" w:cs="Arial"/>
          <w:sz w:val="24"/>
          <w:szCs w:val="24"/>
        </w:rPr>
        <w:t xml:space="preserve"> </w:t>
      </w:r>
      <w:r w:rsidR="00290E7F" w:rsidRPr="009C557E">
        <w:rPr>
          <w:rFonts w:ascii="Arial" w:hAnsi="Arial" w:cs="Arial"/>
          <w:sz w:val="24"/>
          <w:szCs w:val="24"/>
        </w:rPr>
        <w:t>up missed work</w:t>
      </w:r>
      <w:r w:rsidR="00290E7F">
        <w:rPr>
          <w:rFonts w:ascii="Arial" w:hAnsi="Arial" w:cs="Arial"/>
          <w:sz w:val="24"/>
          <w:szCs w:val="24"/>
        </w:rPr>
        <w:t>,</w:t>
      </w:r>
      <w:r w:rsidR="00290E7F" w:rsidRPr="009C557E">
        <w:rPr>
          <w:rFonts w:ascii="Arial" w:hAnsi="Arial" w:cs="Arial"/>
          <w:sz w:val="24"/>
          <w:szCs w:val="24"/>
        </w:rPr>
        <w:t xml:space="preserve"> and late assignments will NOT be accepted. The only exception to this rule is if the University has granted </w:t>
      </w:r>
      <w:r w:rsidR="00C942AB">
        <w:rPr>
          <w:rFonts w:ascii="Arial" w:hAnsi="Arial" w:cs="Arial"/>
          <w:sz w:val="24"/>
          <w:szCs w:val="24"/>
        </w:rPr>
        <w:t>a student</w:t>
      </w:r>
      <w:r w:rsidR="00290E7F" w:rsidRPr="009C557E">
        <w:rPr>
          <w:rFonts w:ascii="Arial" w:hAnsi="Arial" w:cs="Arial"/>
          <w:sz w:val="24"/>
          <w:szCs w:val="24"/>
        </w:rPr>
        <w:t xml:space="preserve"> a leave from course duties for some reason - in this case, the proper documentation would be required to make</w:t>
      </w:r>
      <w:r w:rsidR="002E0EA5">
        <w:rPr>
          <w:rFonts w:ascii="Arial" w:hAnsi="Arial" w:cs="Arial"/>
          <w:sz w:val="24"/>
          <w:szCs w:val="24"/>
        </w:rPr>
        <w:t xml:space="preserve"> </w:t>
      </w:r>
      <w:r w:rsidR="00290E7F" w:rsidRPr="009C557E">
        <w:rPr>
          <w:rFonts w:ascii="Arial" w:hAnsi="Arial" w:cs="Arial"/>
          <w:sz w:val="24"/>
          <w:szCs w:val="24"/>
        </w:rPr>
        <w:t>up missed or late assignments within the appropriate timeframe specified on the University documentation.</w:t>
      </w:r>
    </w:p>
    <w:p w14:paraId="75222BC2" w14:textId="77777777" w:rsidR="00904D7D" w:rsidRDefault="00904D7D" w:rsidP="00904D7D">
      <w:pPr>
        <w:autoSpaceDE w:val="0"/>
        <w:rPr>
          <w:rFonts w:ascii="Arial-ItalicMT" w:eastAsia="Arial-ItalicMT" w:hAnsi="Arial-ItalicMT" w:cs="Arial-ItalicMT"/>
          <w:i/>
          <w:iCs/>
          <w:sz w:val="22"/>
          <w:szCs w:val="22"/>
        </w:rPr>
      </w:pPr>
    </w:p>
    <w:p w14:paraId="07765C72" w14:textId="77777777" w:rsidR="003E19C2" w:rsidRPr="009C557E" w:rsidRDefault="003E19C2" w:rsidP="003E19C2">
      <w:pPr>
        <w:rPr>
          <w:rFonts w:ascii="Arial" w:hAnsi="Arial" w:cs="Arial"/>
          <w:color w:val="0000FF"/>
        </w:rPr>
      </w:pPr>
      <w:r>
        <w:rPr>
          <w:rFonts w:ascii="Arial" w:hAnsi="Arial" w:cs="Arial"/>
          <w:b/>
          <w:bCs/>
          <w:color w:val="0000FF"/>
        </w:rPr>
        <w:t>E</w:t>
      </w:r>
      <w:r w:rsidRPr="009C557E">
        <w:rPr>
          <w:rFonts w:ascii="Arial" w:hAnsi="Arial" w:cs="Arial"/>
          <w:b/>
          <w:bCs/>
          <w:color w:val="0000FF"/>
        </w:rPr>
        <w:t>xtra help</w:t>
      </w:r>
    </w:p>
    <w:p w14:paraId="62C52A2C" w14:textId="359E336F" w:rsidR="003E19C2" w:rsidRDefault="001D68B2" w:rsidP="003E19C2">
      <w:pPr>
        <w:rPr>
          <w:rFonts w:ascii="Arial" w:hAnsi="Arial" w:cs="Arial"/>
        </w:rPr>
      </w:pPr>
      <w:r>
        <w:rPr>
          <w:rFonts w:ascii="Arial" w:hAnsi="Arial" w:cs="Arial"/>
        </w:rPr>
        <w:t>I am available for extra help as needed</w:t>
      </w:r>
      <w:r w:rsidR="004A20F6">
        <w:rPr>
          <w:rFonts w:ascii="Arial" w:hAnsi="Arial" w:cs="Arial"/>
        </w:rPr>
        <w:t xml:space="preserve"> and always willing to help students achieve success</w:t>
      </w:r>
      <w:r>
        <w:rPr>
          <w:rFonts w:ascii="Arial" w:hAnsi="Arial" w:cs="Arial"/>
        </w:rPr>
        <w:t>.</w:t>
      </w:r>
      <w:r w:rsidR="003E19C2">
        <w:rPr>
          <w:rFonts w:ascii="Arial" w:hAnsi="Arial" w:cs="Arial"/>
        </w:rPr>
        <w:t xml:space="preserve"> Please send email requests for meetings at least 48 hours ahead of time – depending on my travel and research schedule, I may need more time than this.</w:t>
      </w:r>
      <w:r w:rsidR="00502CBB">
        <w:rPr>
          <w:rFonts w:ascii="Arial" w:hAnsi="Arial" w:cs="Arial"/>
        </w:rPr>
        <w:t xml:space="preserve"> Also, please see the Communication Policy for questions that may be addressed electronically.</w:t>
      </w:r>
    </w:p>
    <w:p w14:paraId="40EFD2FE" w14:textId="77777777" w:rsidR="003E19C2" w:rsidRDefault="003E19C2" w:rsidP="00EE4F6E">
      <w:pPr>
        <w:rPr>
          <w:rFonts w:ascii="Arial" w:hAnsi="Arial" w:cs="Arial"/>
          <w:b/>
          <w:bCs/>
          <w:color w:val="0000FF"/>
        </w:rPr>
      </w:pPr>
    </w:p>
    <w:p w14:paraId="205ED1DC" w14:textId="77777777" w:rsidR="00EE4F6E" w:rsidRPr="009C557E" w:rsidRDefault="00EE4F6E" w:rsidP="00EE4F6E">
      <w:pPr>
        <w:rPr>
          <w:rFonts w:ascii="Arial" w:hAnsi="Arial" w:cs="Arial"/>
          <w:color w:val="0000FF"/>
        </w:rPr>
      </w:pPr>
      <w:r w:rsidRPr="009C557E">
        <w:rPr>
          <w:rFonts w:ascii="Arial" w:hAnsi="Arial" w:cs="Arial"/>
          <w:b/>
          <w:bCs/>
          <w:color w:val="0000FF"/>
        </w:rPr>
        <w:t>Communication Policy</w:t>
      </w:r>
    </w:p>
    <w:p w14:paraId="70A5A608" w14:textId="723720A9" w:rsidR="00EE4F6E" w:rsidRPr="009C557E" w:rsidRDefault="00EE4F6E" w:rsidP="00EE4F6E">
      <w:pPr>
        <w:pStyle w:val="NormalWeb"/>
        <w:spacing w:before="0" w:beforeAutospacing="0" w:after="0" w:afterAutospacing="0"/>
        <w:rPr>
          <w:rFonts w:ascii="Arial" w:hAnsi="Arial" w:cs="Arial"/>
          <w:sz w:val="24"/>
          <w:szCs w:val="24"/>
        </w:rPr>
      </w:pPr>
      <w:r w:rsidRPr="005F65CC">
        <w:rPr>
          <w:rFonts w:ascii="Arial" w:hAnsi="Arial" w:cs="Arial"/>
          <w:b/>
          <w:sz w:val="24"/>
          <w:szCs w:val="24"/>
        </w:rPr>
        <w:t>C</w:t>
      </w:r>
      <w:r w:rsidR="00342351">
        <w:rPr>
          <w:rFonts w:ascii="Arial" w:hAnsi="Arial" w:cs="Arial"/>
          <w:b/>
          <w:sz w:val="24"/>
          <w:szCs w:val="24"/>
        </w:rPr>
        <w:t xml:space="preserve">heck </w:t>
      </w:r>
      <w:r w:rsidR="00E37EB5">
        <w:rPr>
          <w:rFonts w:ascii="Arial" w:hAnsi="Arial" w:cs="Arial"/>
          <w:b/>
          <w:sz w:val="24"/>
          <w:szCs w:val="24"/>
        </w:rPr>
        <w:t>Google Classroom</w:t>
      </w:r>
      <w:r w:rsidR="00342351">
        <w:rPr>
          <w:rFonts w:ascii="Arial" w:hAnsi="Arial" w:cs="Arial"/>
          <w:b/>
          <w:sz w:val="24"/>
          <w:szCs w:val="24"/>
        </w:rPr>
        <w:t xml:space="preserve"> </w:t>
      </w:r>
      <w:r w:rsidRPr="003A1FBD">
        <w:rPr>
          <w:rFonts w:ascii="Arial" w:hAnsi="Arial" w:cs="Arial"/>
          <w:b/>
          <w:sz w:val="24"/>
          <w:szCs w:val="24"/>
        </w:rPr>
        <w:t>regularly</w:t>
      </w:r>
      <w:r>
        <w:rPr>
          <w:rFonts w:ascii="Arial" w:hAnsi="Arial" w:cs="Arial"/>
          <w:sz w:val="24"/>
          <w:szCs w:val="24"/>
        </w:rPr>
        <w:t xml:space="preserve"> for announcements, assignments and other </w:t>
      </w:r>
      <w:r w:rsidR="00342351">
        <w:rPr>
          <w:rFonts w:ascii="Arial" w:hAnsi="Arial" w:cs="Arial"/>
          <w:sz w:val="24"/>
          <w:szCs w:val="24"/>
        </w:rPr>
        <w:t>communication from me</w:t>
      </w:r>
      <w:r>
        <w:rPr>
          <w:rFonts w:ascii="Arial" w:hAnsi="Arial" w:cs="Arial"/>
          <w:sz w:val="24"/>
          <w:szCs w:val="24"/>
        </w:rPr>
        <w:t xml:space="preserve">. </w:t>
      </w:r>
      <w:proofErr w:type="gramStart"/>
      <w:r w:rsidR="00E37EB5">
        <w:rPr>
          <w:rFonts w:ascii="Arial" w:hAnsi="Arial" w:cs="Arial"/>
          <w:sz w:val="24"/>
          <w:szCs w:val="24"/>
        </w:rPr>
        <w:t>More instructions to follow.</w:t>
      </w:r>
      <w:proofErr w:type="gramEnd"/>
      <w:r w:rsidR="00E37EB5">
        <w:rPr>
          <w:rFonts w:ascii="Arial" w:hAnsi="Arial" w:cs="Arial"/>
          <w:sz w:val="24"/>
          <w:szCs w:val="24"/>
        </w:rPr>
        <w:t xml:space="preserve"> Also, feel free to email me at </w:t>
      </w:r>
      <w:hyperlink r:id="rId11" w:history="1">
        <w:r w:rsidR="00E37EB5" w:rsidRPr="0056127E">
          <w:rPr>
            <w:rStyle w:val="Hyperlink"/>
            <w:rFonts w:ascii="Arial" w:hAnsi="Arial" w:cs="Arial"/>
            <w:sz w:val="24"/>
            <w:szCs w:val="24"/>
          </w:rPr>
          <w:t>Sharon.klein@maine.edu</w:t>
        </w:r>
      </w:hyperlink>
      <w:r w:rsidR="00E37EB5">
        <w:rPr>
          <w:rFonts w:ascii="Arial" w:hAnsi="Arial" w:cs="Arial"/>
          <w:sz w:val="24"/>
          <w:szCs w:val="24"/>
        </w:rPr>
        <w:t xml:space="preserve">.  Please include in the subject line “ECO 370” before the topic of your </w:t>
      </w:r>
      <w:r w:rsidR="00E37EB5">
        <w:rPr>
          <w:rFonts w:ascii="Arial" w:hAnsi="Arial" w:cs="Arial"/>
          <w:sz w:val="24"/>
          <w:szCs w:val="24"/>
        </w:rPr>
        <w:lastRenderedPageBreak/>
        <w:t>email, so I will be able to easily match the course with your inquiry.</w:t>
      </w:r>
      <w:r w:rsidR="00F775B4">
        <w:rPr>
          <w:rFonts w:ascii="Arial" w:hAnsi="Arial" w:cs="Arial"/>
          <w:sz w:val="24"/>
          <w:szCs w:val="24"/>
        </w:rPr>
        <w:t xml:space="preserve"> Also, please make sure your emails are professional and include proper spelling and grammar.</w:t>
      </w:r>
      <w:r w:rsidR="00A11FFA">
        <w:rPr>
          <w:rFonts w:ascii="Arial" w:hAnsi="Arial" w:cs="Arial"/>
          <w:sz w:val="24"/>
          <w:szCs w:val="24"/>
        </w:rPr>
        <w:t xml:space="preserve"> Please allow at least 48 hours (more if I am traveling) for a response. I will make every effort to respond sooner than this if possible.</w:t>
      </w:r>
    </w:p>
    <w:p w14:paraId="58A45BD6" w14:textId="77777777" w:rsidR="00EE4F6E" w:rsidRPr="009C557E" w:rsidRDefault="00EE4F6E" w:rsidP="00EE4F6E">
      <w:pPr>
        <w:rPr>
          <w:rFonts w:ascii="Arial" w:hAnsi="Arial" w:cs="Arial"/>
        </w:rPr>
      </w:pPr>
    </w:p>
    <w:p w14:paraId="57AA4823" w14:textId="77777777" w:rsidR="0043069D" w:rsidRPr="009C557E" w:rsidRDefault="0043069D" w:rsidP="0043069D">
      <w:pPr>
        <w:rPr>
          <w:rFonts w:ascii="Arial" w:hAnsi="Arial" w:cs="Arial"/>
          <w:color w:val="0000FF"/>
        </w:rPr>
      </w:pPr>
      <w:r w:rsidRPr="009C557E">
        <w:rPr>
          <w:rFonts w:ascii="Arial" w:hAnsi="Arial" w:cs="Arial"/>
          <w:b/>
          <w:bCs/>
          <w:color w:val="0000FF"/>
        </w:rPr>
        <w:t>Disabilities Policy</w:t>
      </w:r>
    </w:p>
    <w:p w14:paraId="64D750FB" w14:textId="45D7764B" w:rsidR="0043069D" w:rsidRPr="004178C5" w:rsidRDefault="004178C5" w:rsidP="0043069D">
      <w:pPr>
        <w:rPr>
          <w:rFonts w:ascii="Arial" w:hAnsi="Arial"/>
          <w:color w:val="000000"/>
          <w:szCs w:val="32"/>
          <w:shd w:val="clear" w:color="auto" w:fill="FFFFFF"/>
        </w:rPr>
      </w:pPr>
      <w:r w:rsidRPr="004178C5">
        <w:rPr>
          <w:rFonts w:ascii="Arial" w:hAnsi="Arial"/>
          <w:color w:val="000000"/>
          <w:szCs w:val="32"/>
          <w:shd w:val="clear" w:color="auto" w:fill="FFFFFF"/>
        </w:rPr>
        <w:t>If you have a disability for which you may be requesting an accommodation, please contact Disabilities Services, 121 East Annex, 581-2319</w:t>
      </w:r>
      <w:r w:rsidR="00B90616">
        <w:rPr>
          <w:rFonts w:ascii="Arial" w:hAnsi="Arial"/>
          <w:color w:val="000000"/>
          <w:szCs w:val="32"/>
          <w:shd w:val="clear" w:color="auto" w:fill="FFFFFF"/>
        </w:rPr>
        <w:t xml:space="preserve"> (</w:t>
      </w:r>
      <w:r w:rsidR="00B90616" w:rsidRPr="009C557E">
        <w:rPr>
          <w:rFonts w:ascii="Arial" w:hAnsi="Arial" w:cs="Arial"/>
        </w:rPr>
        <w:t>(TTY) 581-2325</w:t>
      </w:r>
      <w:r w:rsidR="00B90616">
        <w:rPr>
          <w:rFonts w:ascii="Arial" w:hAnsi="Arial" w:cs="Arial"/>
        </w:rPr>
        <w:t>)</w:t>
      </w:r>
      <w:bookmarkStart w:id="0" w:name="_GoBack"/>
      <w:bookmarkEnd w:id="0"/>
      <w:r w:rsidRPr="004178C5">
        <w:rPr>
          <w:rFonts w:ascii="Arial" w:hAnsi="Arial"/>
          <w:color w:val="000000"/>
          <w:szCs w:val="32"/>
          <w:shd w:val="clear" w:color="auto" w:fill="FFFFFF"/>
        </w:rPr>
        <w:t>, as early as possible in the term.</w:t>
      </w:r>
    </w:p>
    <w:p w14:paraId="5BA4C634" w14:textId="77777777" w:rsidR="004178C5" w:rsidRDefault="004178C5" w:rsidP="0043069D">
      <w:pPr>
        <w:rPr>
          <w:rFonts w:ascii="Arial" w:hAnsi="Arial" w:cs="Arial"/>
          <w:b/>
          <w:bCs/>
          <w:color w:val="0000FF"/>
        </w:rPr>
      </w:pPr>
    </w:p>
    <w:p w14:paraId="334A8B5F" w14:textId="77777777" w:rsidR="0043069D" w:rsidRPr="009C557E" w:rsidRDefault="0043069D" w:rsidP="0043069D">
      <w:pPr>
        <w:rPr>
          <w:rFonts w:ascii="Arial" w:hAnsi="Arial" w:cs="Arial"/>
          <w:color w:val="0000FF"/>
        </w:rPr>
      </w:pPr>
      <w:r w:rsidRPr="009C557E">
        <w:rPr>
          <w:rFonts w:ascii="Arial" w:hAnsi="Arial" w:cs="Arial"/>
          <w:b/>
          <w:bCs/>
          <w:color w:val="0000FF"/>
        </w:rPr>
        <w:t>Academic Integrity Policy</w:t>
      </w:r>
    </w:p>
    <w:p w14:paraId="2AE485CC" w14:textId="1F9F4BB8" w:rsidR="008E6F10" w:rsidRPr="00D003AB" w:rsidRDefault="00D003AB" w:rsidP="00342351">
      <w:pPr>
        <w:rPr>
          <w:rFonts w:ascii="Arial" w:hAnsi="Arial"/>
        </w:rPr>
      </w:pPr>
      <w:r w:rsidRPr="00D003AB">
        <w:rPr>
          <w:rFonts w:ascii="Arial" w:hAnsi="Arial"/>
        </w:rPr>
        <w:t>Academic honesty is very important. It is dishonest to cheat on exams, to copy term papers, to submit papers written by another person, to fake experimental results, or to copy or reword parts of books or articles into your own papers without appropriately citing the source.  Students committing or aiding in any of these violations may be given failing grades for an assignment or for an entire course, at the discretion of the instructor.  In addition to any academic action taken by an instructor, these violations are also subject to action under the University of Maine Student Conduct Code.  The maximum possible sanction under the student conduct code is dismissal from the University.</w:t>
      </w:r>
    </w:p>
    <w:p w14:paraId="3D28A6E3" w14:textId="77777777" w:rsidR="00D003AB" w:rsidRDefault="00D003AB" w:rsidP="00342351">
      <w:pPr>
        <w:rPr>
          <w:rFonts w:ascii="Arial" w:hAnsi="Arial" w:cs="Arial"/>
        </w:rPr>
      </w:pPr>
    </w:p>
    <w:p w14:paraId="07F864AA" w14:textId="77777777" w:rsidR="008E6F10" w:rsidRPr="009C557E" w:rsidRDefault="008E6F10" w:rsidP="008E6F10">
      <w:pPr>
        <w:rPr>
          <w:rFonts w:ascii="Arial" w:hAnsi="Arial" w:cs="Arial"/>
          <w:color w:val="0000FF"/>
        </w:rPr>
      </w:pPr>
      <w:r>
        <w:rPr>
          <w:rFonts w:ascii="Arial" w:hAnsi="Arial" w:cs="Arial"/>
          <w:b/>
          <w:bCs/>
          <w:color w:val="0000FF"/>
        </w:rPr>
        <w:t>University Sexual Discrimination Reporting</w:t>
      </w:r>
      <w:r w:rsidRPr="009C557E">
        <w:rPr>
          <w:rFonts w:ascii="Arial" w:hAnsi="Arial" w:cs="Arial"/>
          <w:b/>
          <w:bCs/>
          <w:color w:val="0000FF"/>
        </w:rPr>
        <w:t xml:space="preserve"> Policy</w:t>
      </w:r>
    </w:p>
    <w:p w14:paraId="4A9A9951" w14:textId="77777777" w:rsidR="00747613" w:rsidRPr="00747613" w:rsidRDefault="00747613" w:rsidP="00747613">
      <w:pPr>
        <w:rPr>
          <w:rFonts w:ascii="Arial" w:hAnsi="Arial"/>
        </w:rPr>
      </w:pPr>
      <w:r w:rsidRPr="00747613">
        <w:rPr>
          <w:rFonts w:ascii="Arial" w:hAnsi="Arial"/>
        </w:rPr>
        <w:t xml:space="preserve">The University of Maine is committed to making campus a safe place for students. Because of this commitment, if you tell a teacher about an experience of </w:t>
      </w:r>
      <w:r w:rsidRPr="00747613">
        <w:rPr>
          <w:rFonts w:ascii="Arial" w:hAnsi="Arial"/>
          <w:b/>
        </w:rPr>
        <w:t>sexual assault, sexual harassment, stalking, relationship abuse (dating violence and domestic violence), sexual misconduct or any form of gender discrimination</w:t>
      </w:r>
      <w:r w:rsidRPr="00747613">
        <w:rPr>
          <w:rFonts w:ascii="Arial" w:hAnsi="Arial"/>
        </w:rPr>
        <w:t xml:space="preserve"> involving members of the campus, </w:t>
      </w:r>
      <w:r w:rsidRPr="00747613">
        <w:rPr>
          <w:rFonts w:ascii="Arial" w:hAnsi="Arial"/>
          <w:b/>
        </w:rPr>
        <w:t>your teacher is required to report</w:t>
      </w:r>
      <w:r w:rsidRPr="00747613">
        <w:rPr>
          <w:rFonts w:ascii="Arial" w:hAnsi="Arial"/>
        </w:rPr>
        <w:t xml:space="preserve"> this information to the campus Office of Sexual Assault &amp; Violence Prevention or the Office of Equal Opportunity.</w:t>
      </w:r>
    </w:p>
    <w:p w14:paraId="27F88395" w14:textId="77777777" w:rsidR="00747613" w:rsidRPr="00747613" w:rsidRDefault="00747613" w:rsidP="00747613">
      <w:pPr>
        <w:ind w:left="720"/>
        <w:rPr>
          <w:rFonts w:ascii="Arial" w:hAnsi="Arial"/>
          <w:i/>
        </w:rPr>
      </w:pPr>
    </w:p>
    <w:p w14:paraId="03DCA5BA" w14:textId="77777777" w:rsidR="00747613" w:rsidRPr="00747613" w:rsidRDefault="00747613" w:rsidP="00747613">
      <w:pPr>
        <w:ind w:left="720"/>
        <w:rPr>
          <w:rFonts w:ascii="Arial" w:hAnsi="Arial"/>
        </w:rPr>
      </w:pPr>
      <w:r w:rsidRPr="00747613">
        <w:rPr>
          <w:rFonts w:ascii="Arial" w:hAnsi="Arial"/>
          <w:b/>
        </w:rPr>
        <w:t>If you want to talk</w:t>
      </w:r>
      <w:r w:rsidRPr="00747613">
        <w:rPr>
          <w:rFonts w:ascii="Arial" w:hAnsi="Arial"/>
        </w:rPr>
        <w:t xml:space="preserve"> </w:t>
      </w:r>
      <w:r w:rsidRPr="00747613">
        <w:rPr>
          <w:rFonts w:ascii="Arial" w:hAnsi="Arial"/>
          <w:b/>
        </w:rPr>
        <w:t>in confidence</w:t>
      </w:r>
      <w:r w:rsidRPr="00747613">
        <w:rPr>
          <w:rFonts w:ascii="Arial" w:hAnsi="Arial"/>
        </w:rPr>
        <w:t xml:space="preserve"> to someone about an experience of sexual discrimination, please contact these resources:</w:t>
      </w:r>
    </w:p>
    <w:p w14:paraId="42CE85B2" w14:textId="77777777" w:rsidR="00747613" w:rsidRPr="00747613" w:rsidRDefault="00747613" w:rsidP="00747613">
      <w:pPr>
        <w:ind w:left="720"/>
        <w:rPr>
          <w:rFonts w:ascii="Arial" w:hAnsi="Arial"/>
        </w:rPr>
      </w:pPr>
    </w:p>
    <w:p w14:paraId="07EBCF31" w14:textId="77777777" w:rsidR="00747613" w:rsidRPr="00747613" w:rsidRDefault="00747613" w:rsidP="00747613">
      <w:pPr>
        <w:ind w:left="720"/>
        <w:rPr>
          <w:rFonts w:ascii="Arial" w:hAnsi="Arial"/>
        </w:rPr>
      </w:pPr>
      <w:r w:rsidRPr="00747613">
        <w:rPr>
          <w:rFonts w:ascii="Arial" w:hAnsi="Arial"/>
        </w:rPr>
        <w:t xml:space="preserve">For </w:t>
      </w:r>
      <w:r w:rsidRPr="00747613">
        <w:rPr>
          <w:rFonts w:ascii="Arial" w:hAnsi="Arial"/>
          <w:i/>
        </w:rPr>
        <w:t>confidential resources on campus</w:t>
      </w:r>
      <w:r w:rsidRPr="00747613">
        <w:rPr>
          <w:rFonts w:ascii="Arial" w:hAnsi="Arial"/>
        </w:rPr>
        <w:t xml:space="preserve">: </w:t>
      </w:r>
      <w:r w:rsidRPr="00747613">
        <w:rPr>
          <w:rFonts w:ascii="Arial" w:hAnsi="Arial"/>
          <w:b/>
        </w:rPr>
        <w:t>Counseling Center: 207-581-1392</w:t>
      </w:r>
      <w:r w:rsidRPr="00747613">
        <w:rPr>
          <w:rFonts w:ascii="Arial" w:hAnsi="Arial"/>
        </w:rPr>
        <w:t xml:space="preserve"> or </w:t>
      </w:r>
      <w:r w:rsidRPr="00747613">
        <w:rPr>
          <w:rFonts w:ascii="Arial" w:hAnsi="Arial"/>
          <w:b/>
        </w:rPr>
        <w:t>Cutler Health Center: at 207-581-4000</w:t>
      </w:r>
      <w:r w:rsidRPr="00747613">
        <w:rPr>
          <w:rFonts w:ascii="Arial" w:hAnsi="Arial"/>
        </w:rPr>
        <w:t xml:space="preserve">. </w:t>
      </w:r>
    </w:p>
    <w:p w14:paraId="7C782FE3" w14:textId="77777777" w:rsidR="00747613" w:rsidRPr="00747613" w:rsidRDefault="00747613" w:rsidP="00747613">
      <w:pPr>
        <w:ind w:left="720"/>
        <w:rPr>
          <w:rFonts w:ascii="Arial" w:hAnsi="Arial"/>
        </w:rPr>
      </w:pPr>
      <w:r w:rsidRPr="00747613">
        <w:rPr>
          <w:rFonts w:ascii="Arial" w:hAnsi="Arial"/>
        </w:rPr>
        <w:t xml:space="preserve">For </w:t>
      </w:r>
      <w:r w:rsidRPr="00747613">
        <w:rPr>
          <w:rFonts w:ascii="Arial" w:hAnsi="Arial"/>
          <w:i/>
        </w:rPr>
        <w:t>confidential resources off campus</w:t>
      </w:r>
      <w:r w:rsidRPr="00747613">
        <w:rPr>
          <w:rFonts w:ascii="Arial" w:hAnsi="Arial"/>
        </w:rPr>
        <w:t xml:space="preserve">:  </w:t>
      </w:r>
      <w:r w:rsidRPr="00747613">
        <w:rPr>
          <w:rFonts w:ascii="Arial" w:hAnsi="Arial"/>
          <w:b/>
        </w:rPr>
        <w:t xml:space="preserve">Rape Response Services: </w:t>
      </w:r>
      <w:r w:rsidRPr="00747613">
        <w:rPr>
          <w:rFonts w:ascii="Arial" w:hAnsi="Arial"/>
        </w:rPr>
        <w:t xml:space="preserve">1-800-310-0000 or </w:t>
      </w:r>
      <w:r w:rsidRPr="00747613">
        <w:rPr>
          <w:rFonts w:ascii="Arial" w:hAnsi="Arial"/>
          <w:b/>
        </w:rPr>
        <w:t>Spruce Run</w:t>
      </w:r>
      <w:r w:rsidRPr="00747613">
        <w:rPr>
          <w:rFonts w:ascii="Arial" w:hAnsi="Arial"/>
        </w:rPr>
        <w:t xml:space="preserve">: 1-800-863-9909. </w:t>
      </w:r>
    </w:p>
    <w:p w14:paraId="29D2144C" w14:textId="77777777" w:rsidR="00747613" w:rsidRPr="00747613" w:rsidRDefault="00747613" w:rsidP="00747613">
      <w:pPr>
        <w:ind w:left="720"/>
        <w:rPr>
          <w:rFonts w:ascii="Arial" w:hAnsi="Arial"/>
        </w:rPr>
      </w:pPr>
    </w:p>
    <w:p w14:paraId="7B6172C2" w14:textId="77777777" w:rsidR="00747613" w:rsidRPr="00747613" w:rsidRDefault="00747613" w:rsidP="00747613">
      <w:pPr>
        <w:ind w:left="720"/>
        <w:rPr>
          <w:rFonts w:ascii="Arial" w:hAnsi="Arial"/>
        </w:rPr>
      </w:pPr>
      <w:r w:rsidRPr="00747613">
        <w:rPr>
          <w:rFonts w:ascii="Arial" w:hAnsi="Arial"/>
          <w:b/>
        </w:rPr>
        <w:t xml:space="preserve">Other resources:  </w:t>
      </w:r>
      <w:r w:rsidRPr="00747613">
        <w:rPr>
          <w:rFonts w:ascii="Arial" w:hAnsi="Arial"/>
        </w:rPr>
        <w:t>The resources listed below can offer support but may have to report the incident to others who can help:</w:t>
      </w:r>
    </w:p>
    <w:p w14:paraId="647C83CC" w14:textId="77777777" w:rsidR="00747613" w:rsidRPr="00747613" w:rsidRDefault="00747613" w:rsidP="00747613">
      <w:pPr>
        <w:ind w:left="720"/>
        <w:rPr>
          <w:rFonts w:ascii="Arial" w:hAnsi="Arial"/>
        </w:rPr>
      </w:pPr>
    </w:p>
    <w:p w14:paraId="1BEDAC51" w14:textId="0C99754E" w:rsidR="008E6F10" w:rsidRDefault="00747613" w:rsidP="00747613">
      <w:pPr>
        <w:rPr>
          <w:rStyle w:val="Hyperlink"/>
          <w:rFonts w:ascii="Arial" w:hAnsi="Arial"/>
        </w:rPr>
      </w:pPr>
      <w:r w:rsidRPr="00747613">
        <w:rPr>
          <w:rFonts w:ascii="Arial" w:hAnsi="Arial"/>
        </w:rPr>
        <w:t xml:space="preserve">For </w:t>
      </w:r>
      <w:r w:rsidRPr="00747613">
        <w:rPr>
          <w:rFonts w:ascii="Arial" w:hAnsi="Arial"/>
          <w:i/>
        </w:rPr>
        <w:t>support services on campus</w:t>
      </w:r>
      <w:r w:rsidRPr="00747613">
        <w:rPr>
          <w:rFonts w:ascii="Arial" w:hAnsi="Arial"/>
        </w:rPr>
        <w:t xml:space="preserve">: </w:t>
      </w:r>
      <w:r w:rsidRPr="00747613">
        <w:rPr>
          <w:rFonts w:ascii="Arial" w:hAnsi="Arial"/>
          <w:b/>
        </w:rPr>
        <w:t>Office of Sexual Assault &amp; Violence Prevention: 207-581-1406</w:t>
      </w:r>
      <w:r w:rsidRPr="00747613">
        <w:rPr>
          <w:rFonts w:ascii="Arial" w:hAnsi="Arial"/>
        </w:rPr>
        <w:t xml:space="preserve">, </w:t>
      </w:r>
      <w:r w:rsidRPr="00747613">
        <w:rPr>
          <w:rFonts w:ascii="Arial" w:hAnsi="Arial"/>
          <w:b/>
        </w:rPr>
        <w:t>Office of Community Standards: 207-581-1409</w:t>
      </w:r>
      <w:r w:rsidRPr="00747613">
        <w:rPr>
          <w:rFonts w:ascii="Arial" w:hAnsi="Arial"/>
        </w:rPr>
        <w:t xml:space="preserve">, </w:t>
      </w:r>
      <w:r w:rsidRPr="00747613">
        <w:rPr>
          <w:rFonts w:ascii="Arial" w:hAnsi="Arial"/>
          <w:b/>
        </w:rPr>
        <w:t>University of Maine Police: 207-581-4040 or 911</w:t>
      </w:r>
      <w:r w:rsidRPr="00747613">
        <w:rPr>
          <w:rFonts w:ascii="Arial" w:hAnsi="Arial"/>
        </w:rPr>
        <w:t xml:space="preserve">. Or see the OSAVP website for a complete list of </w:t>
      </w:r>
      <w:r w:rsidRPr="00740BE6">
        <w:rPr>
          <w:rFonts w:ascii="Arial" w:hAnsi="Arial"/>
        </w:rPr>
        <w:t>services</w:t>
      </w:r>
      <w:r w:rsidR="00740BE6" w:rsidRPr="00740BE6">
        <w:rPr>
          <w:rFonts w:ascii="Arial" w:hAnsi="Arial"/>
        </w:rPr>
        <w:t xml:space="preserve"> at </w:t>
      </w:r>
      <w:hyperlink r:id="rId12" w:history="1">
        <w:r w:rsidR="00740BE6" w:rsidRPr="00740BE6">
          <w:rPr>
            <w:rStyle w:val="Hyperlink"/>
            <w:rFonts w:ascii="Arial" w:hAnsi="Arial"/>
          </w:rPr>
          <w:t>http://www.umaine.edu/osavp/</w:t>
        </w:r>
      </w:hyperlink>
    </w:p>
    <w:p w14:paraId="080A38B2" w14:textId="77777777" w:rsidR="00510850" w:rsidRDefault="00510850" w:rsidP="00747613">
      <w:pPr>
        <w:rPr>
          <w:rStyle w:val="Hyperlink"/>
          <w:rFonts w:ascii="Arial" w:hAnsi="Arial"/>
        </w:rPr>
      </w:pPr>
    </w:p>
    <w:p w14:paraId="0CC607FC" w14:textId="238FDEFE" w:rsidR="00510850" w:rsidRDefault="00510850" w:rsidP="00747613">
      <w:pPr>
        <w:rPr>
          <w:rFonts w:ascii="Arial" w:hAnsi="Arial" w:cs="Arial"/>
        </w:rPr>
      </w:pPr>
      <w:r w:rsidRPr="00510850">
        <w:rPr>
          <w:rFonts w:ascii="Arial" w:hAnsi="Arial"/>
          <w:b/>
          <w:color w:val="0000FF"/>
        </w:rPr>
        <w:t>Course Schedule Disclaimer (Disruption Clause)</w:t>
      </w:r>
      <w:r w:rsidRPr="00510850">
        <w:rPr>
          <w:rFonts w:ascii="Arial" w:hAnsi="Arial" w:cs="Arial"/>
        </w:rPr>
        <w:t xml:space="preserve"> </w:t>
      </w:r>
    </w:p>
    <w:p w14:paraId="0B2DAFAD" w14:textId="242CFF1A" w:rsidR="00510850" w:rsidRDefault="00510850" w:rsidP="00747613">
      <w:pPr>
        <w:rPr>
          <w:rFonts w:ascii="Arial" w:hAnsi="Arial" w:cs="Arial"/>
        </w:rPr>
      </w:pPr>
      <w:r w:rsidRPr="00510850">
        <w:rPr>
          <w:rFonts w:ascii="Arial" w:hAnsi="Arial" w:cs="Arial"/>
        </w:rPr>
        <w:t>In the event of an extended disruption of normal classroom activities, the format for this course may be modified to enable its completion within its programmed time frame. In that event, you will be provided an addendum to the syllabus that will supersede this version.</w:t>
      </w:r>
    </w:p>
    <w:p w14:paraId="22D5D5AF" w14:textId="77777777" w:rsidR="002252FB" w:rsidRDefault="002252FB" w:rsidP="00747613">
      <w:pPr>
        <w:rPr>
          <w:rFonts w:ascii="Arial" w:hAnsi="Arial" w:cs="Arial"/>
        </w:rPr>
      </w:pPr>
    </w:p>
    <w:p w14:paraId="54A6BA03" w14:textId="6395AD1C" w:rsidR="007112B8" w:rsidRPr="007112B8" w:rsidRDefault="00344031" w:rsidP="00747613">
      <w:pPr>
        <w:rPr>
          <w:rFonts w:ascii="Arial" w:hAnsi="Arial" w:cs="Arial"/>
          <w:b/>
          <w:color w:val="0000FF"/>
        </w:rPr>
      </w:pPr>
      <w:r>
        <w:rPr>
          <w:rFonts w:ascii="Arial" w:hAnsi="Arial" w:cs="Arial"/>
          <w:b/>
          <w:color w:val="0000FF"/>
        </w:rPr>
        <w:t>Course Timeline: see attached</w:t>
      </w:r>
    </w:p>
    <w:sectPr w:rsidR="007112B8" w:rsidRPr="007112B8" w:rsidSect="00E4202A">
      <w:footerReference w:type="even" r:id="rId13"/>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97C09" w14:textId="77777777" w:rsidR="004E4E47" w:rsidRDefault="004E4E47" w:rsidP="003726E7">
      <w:r>
        <w:separator/>
      </w:r>
    </w:p>
  </w:endnote>
  <w:endnote w:type="continuationSeparator" w:id="0">
    <w:p w14:paraId="10D5C19A" w14:textId="77777777" w:rsidR="004E4E47" w:rsidRDefault="004E4E47" w:rsidP="0037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ItalicMT">
    <w:altName w:val="Arial"/>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12464" w14:textId="77777777" w:rsidR="004E4E47" w:rsidRDefault="004E4E47" w:rsidP="00A55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C010C" w14:textId="77777777" w:rsidR="004E4E47" w:rsidRDefault="004E4E47" w:rsidP="000667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C134" w14:textId="77777777" w:rsidR="004E4E47" w:rsidRDefault="004E4E47" w:rsidP="00A55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0616">
      <w:rPr>
        <w:rStyle w:val="PageNumber"/>
        <w:noProof/>
      </w:rPr>
      <w:t>6</w:t>
    </w:r>
    <w:r>
      <w:rPr>
        <w:rStyle w:val="PageNumber"/>
      </w:rPr>
      <w:fldChar w:fldCharType="end"/>
    </w:r>
  </w:p>
  <w:p w14:paraId="0C08B43A" w14:textId="77777777" w:rsidR="004E4E47" w:rsidRDefault="004E4E47" w:rsidP="000667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773F8" w14:textId="77777777" w:rsidR="004E4E47" w:rsidRDefault="004E4E47" w:rsidP="003726E7">
      <w:r>
        <w:separator/>
      </w:r>
    </w:p>
  </w:footnote>
  <w:footnote w:type="continuationSeparator" w:id="0">
    <w:p w14:paraId="2ABEA1FC" w14:textId="77777777" w:rsidR="004E4E47" w:rsidRDefault="004E4E47" w:rsidP="003726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0AB8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92CF3"/>
    <w:multiLevelType w:val="hybridMultilevel"/>
    <w:tmpl w:val="5680D62E"/>
    <w:lvl w:ilvl="0" w:tplc="6CAC847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9762A"/>
    <w:multiLevelType w:val="hybridMultilevel"/>
    <w:tmpl w:val="3ABC8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B62CF"/>
    <w:multiLevelType w:val="hybridMultilevel"/>
    <w:tmpl w:val="CCE40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C6382"/>
    <w:multiLevelType w:val="hybridMultilevel"/>
    <w:tmpl w:val="8A6486B4"/>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9C3C7E"/>
    <w:multiLevelType w:val="hybridMultilevel"/>
    <w:tmpl w:val="D8D88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E1DF9"/>
    <w:multiLevelType w:val="hybridMultilevel"/>
    <w:tmpl w:val="08027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42FBA"/>
    <w:multiLevelType w:val="hybridMultilevel"/>
    <w:tmpl w:val="3B488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60346"/>
    <w:multiLevelType w:val="hybridMultilevel"/>
    <w:tmpl w:val="9C8C3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34059"/>
    <w:multiLevelType w:val="hybridMultilevel"/>
    <w:tmpl w:val="901CF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3E4202"/>
    <w:multiLevelType w:val="hybridMultilevel"/>
    <w:tmpl w:val="EDF8D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D5E3D"/>
    <w:multiLevelType w:val="hybridMultilevel"/>
    <w:tmpl w:val="529C8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90779A"/>
    <w:multiLevelType w:val="hybridMultilevel"/>
    <w:tmpl w:val="D63EC3CA"/>
    <w:lvl w:ilvl="0" w:tplc="0409000F">
      <w:start w:val="1"/>
      <w:numFmt w:val="decimal"/>
      <w:lvlText w:val="%1."/>
      <w:lvlJc w:val="left"/>
      <w:pPr>
        <w:tabs>
          <w:tab w:val="num" w:pos="720"/>
        </w:tabs>
        <w:ind w:left="720" w:hanging="360"/>
      </w:pPr>
    </w:lvl>
    <w:lvl w:ilvl="1" w:tplc="BE44AD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4E696A"/>
    <w:multiLevelType w:val="hybridMultilevel"/>
    <w:tmpl w:val="90E40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D33A1D"/>
    <w:multiLevelType w:val="hybridMultilevel"/>
    <w:tmpl w:val="6F7675BE"/>
    <w:lvl w:ilvl="0" w:tplc="CBFC3BD2">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454344"/>
    <w:multiLevelType w:val="hybridMultilevel"/>
    <w:tmpl w:val="DD0CD5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D86C70"/>
    <w:multiLevelType w:val="hybridMultilevel"/>
    <w:tmpl w:val="87E4D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8D2E5B"/>
    <w:multiLevelType w:val="hybridMultilevel"/>
    <w:tmpl w:val="2F0C3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7F1603"/>
    <w:multiLevelType w:val="hybridMultilevel"/>
    <w:tmpl w:val="582E6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5B4AB5"/>
    <w:multiLevelType w:val="hybridMultilevel"/>
    <w:tmpl w:val="8A6486B4"/>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F6423A"/>
    <w:multiLevelType w:val="hybridMultilevel"/>
    <w:tmpl w:val="FDFEAA4A"/>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21">
    <w:nsid w:val="78A10B88"/>
    <w:multiLevelType w:val="hybridMultilevel"/>
    <w:tmpl w:val="1A383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AC1EB7"/>
    <w:multiLevelType w:val="hybridMultilevel"/>
    <w:tmpl w:val="27B80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4F65CA"/>
    <w:multiLevelType w:val="hybridMultilevel"/>
    <w:tmpl w:val="7AC8A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7"/>
  </w:num>
  <w:num w:numId="4">
    <w:abstractNumId w:val="7"/>
  </w:num>
  <w:num w:numId="5">
    <w:abstractNumId w:val="21"/>
  </w:num>
  <w:num w:numId="6">
    <w:abstractNumId w:val="18"/>
  </w:num>
  <w:num w:numId="7">
    <w:abstractNumId w:val="22"/>
  </w:num>
  <w:num w:numId="8">
    <w:abstractNumId w:val="6"/>
  </w:num>
  <w:num w:numId="9">
    <w:abstractNumId w:val="5"/>
  </w:num>
  <w:num w:numId="10">
    <w:abstractNumId w:val="16"/>
  </w:num>
  <w:num w:numId="11">
    <w:abstractNumId w:val="23"/>
  </w:num>
  <w:num w:numId="12">
    <w:abstractNumId w:val="10"/>
  </w:num>
  <w:num w:numId="13">
    <w:abstractNumId w:val="8"/>
  </w:num>
  <w:num w:numId="14">
    <w:abstractNumId w:val="3"/>
  </w:num>
  <w:num w:numId="15">
    <w:abstractNumId w:val="0"/>
  </w:num>
  <w:num w:numId="16">
    <w:abstractNumId w:val="1"/>
  </w:num>
  <w:num w:numId="17">
    <w:abstractNumId w:val="12"/>
  </w:num>
  <w:num w:numId="18">
    <w:abstractNumId w:val="19"/>
  </w:num>
  <w:num w:numId="19">
    <w:abstractNumId w:val="11"/>
  </w:num>
  <w:num w:numId="20">
    <w:abstractNumId w:val="2"/>
  </w:num>
  <w:num w:numId="21">
    <w:abstractNumId w:val="14"/>
  </w:num>
  <w:num w:numId="22">
    <w:abstractNumId w:val="15"/>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55"/>
    <w:rsid w:val="00000308"/>
    <w:rsid w:val="00001AE5"/>
    <w:rsid w:val="00006104"/>
    <w:rsid w:val="00006FB2"/>
    <w:rsid w:val="0001014B"/>
    <w:rsid w:val="00010F49"/>
    <w:rsid w:val="00021E09"/>
    <w:rsid w:val="00023528"/>
    <w:rsid w:val="00023F8D"/>
    <w:rsid w:val="0002474D"/>
    <w:rsid w:val="000318C3"/>
    <w:rsid w:val="00036A46"/>
    <w:rsid w:val="00037BE4"/>
    <w:rsid w:val="000404E0"/>
    <w:rsid w:val="00040DB3"/>
    <w:rsid w:val="0004157F"/>
    <w:rsid w:val="000415C7"/>
    <w:rsid w:val="00041755"/>
    <w:rsid w:val="00042FB4"/>
    <w:rsid w:val="00045612"/>
    <w:rsid w:val="00045743"/>
    <w:rsid w:val="00045FEC"/>
    <w:rsid w:val="00046B38"/>
    <w:rsid w:val="00047A74"/>
    <w:rsid w:val="00054CE0"/>
    <w:rsid w:val="000624C4"/>
    <w:rsid w:val="00063273"/>
    <w:rsid w:val="00064A0D"/>
    <w:rsid w:val="00065BDC"/>
    <w:rsid w:val="00066749"/>
    <w:rsid w:val="00066D1A"/>
    <w:rsid w:val="00071B25"/>
    <w:rsid w:val="000737DE"/>
    <w:rsid w:val="00075154"/>
    <w:rsid w:val="00075C84"/>
    <w:rsid w:val="00076EA9"/>
    <w:rsid w:val="000774BF"/>
    <w:rsid w:val="00080889"/>
    <w:rsid w:val="00080E7C"/>
    <w:rsid w:val="00086C49"/>
    <w:rsid w:val="000901E6"/>
    <w:rsid w:val="00090AF3"/>
    <w:rsid w:val="00092BC3"/>
    <w:rsid w:val="00092CD1"/>
    <w:rsid w:val="00094E86"/>
    <w:rsid w:val="000973DE"/>
    <w:rsid w:val="00097CF5"/>
    <w:rsid w:val="000A019B"/>
    <w:rsid w:val="000A097D"/>
    <w:rsid w:val="000A33DF"/>
    <w:rsid w:val="000A391D"/>
    <w:rsid w:val="000A3DA6"/>
    <w:rsid w:val="000A5CD7"/>
    <w:rsid w:val="000A72AF"/>
    <w:rsid w:val="000B0F8E"/>
    <w:rsid w:val="000B43C1"/>
    <w:rsid w:val="000C05D5"/>
    <w:rsid w:val="000C275C"/>
    <w:rsid w:val="000C27DA"/>
    <w:rsid w:val="000C66BD"/>
    <w:rsid w:val="000D1E1F"/>
    <w:rsid w:val="000D4FA0"/>
    <w:rsid w:val="000D5799"/>
    <w:rsid w:val="000E017B"/>
    <w:rsid w:val="000E08E3"/>
    <w:rsid w:val="000E2389"/>
    <w:rsid w:val="000E49EA"/>
    <w:rsid w:val="000E4ABD"/>
    <w:rsid w:val="000E5C37"/>
    <w:rsid w:val="000F2E72"/>
    <w:rsid w:val="000F4B19"/>
    <w:rsid w:val="000F4BB2"/>
    <w:rsid w:val="000F53C9"/>
    <w:rsid w:val="000F58BC"/>
    <w:rsid w:val="00101847"/>
    <w:rsid w:val="00101CE1"/>
    <w:rsid w:val="00102490"/>
    <w:rsid w:val="001051B3"/>
    <w:rsid w:val="00105A30"/>
    <w:rsid w:val="00106AF9"/>
    <w:rsid w:val="00110F0E"/>
    <w:rsid w:val="00115327"/>
    <w:rsid w:val="00120C68"/>
    <w:rsid w:val="00121738"/>
    <w:rsid w:val="00121B5E"/>
    <w:rsid w:val="00125386"/>
    <w:rsid w:val="0012615D"/>
    <w:rsid w:val="00126BA7"/>
    <w:rsid w:val="0012770D"/>
    <w:rsid w:val="00127B83"/>
    <w:rsid w:val="00127EF5"/>
    <w:rsid w:val="00127FDA"/>
    <w:rsid w:val="00131A45"/>
    <w:rsid w:val="00132688"/>
    <w:rsid w:val="00132D13"/>
    <w:rsid w:val="0013329F"/>
    <w:rsid w:val="001332EA"/>
    <w:rsid w:val="00135DA6"/>
    <w:rsid w:val="00140688"/>
    <w:rsid w:val="00146825"/>
    <w:rsid w:val="00146D3B"/>
    <w:rsid w:val="00147876"/>
    <w:rsid w:val="00152B27"/>
    <w:rsid w:val="0015485A"/>
    <w:rsid w:val="001566E4"/>
    <w:rsid w:val="001603D0"/>
    <w:rsid w:val="001612DB"/>
    <w:rsid w:val="00162B28"/>
    <w:rsid w:val="0016398C"/>
    <w:rsid w:val="00163F3A"/>
    <w:rsid w:val="00164EF2"/>
    <w:rsid w:val="00170802"/>
    <w:rsid w:val="00170FCB"/>
    <w:rsid w:val="0017240E"/>
    <w:rsid w:val="00172664"/>
    <w:rsid w:val="0017436C"/>
    <w:rsid w:val="0017569B"/>
    <w:rsid w:val="001766DB"/>
    <w:rsid w:val="00182363"/>
    <w:rsid w:val="00184708"/>
    <w:rsid w:val="00193F50"/>
    <w:rsid w:val="00196118"/>
    <w:rsid w:val="001972CE"/>
    <w:rsid w:val="001A0330"/>
    <w:rsid w:val="001A067B"/>
    <w:rsid w:val="001A269A"/>
    <w:rsid w:val="001A3B3D"/>
    <w:rsid w:val="001A3C93"/>
    <w:rsid w:val="001A4065"/>
    <w:rsid w:val="001A6AC0"/>
    <w:rsid w:val="001A758D"/>
    <w:rsid w:val="001B044F"/>
    <w:rsid w:val="001B05F9"/>
    <w:rsid w:val="001B0BE9"/>
    <w:rsid w:val="001B3185"/>
    <w:rsid w:val="001B3A51"/>
    <w:rsid w:val="001B3B2D"/>
    <w:rsid w:val="001B4D84"/>
    <w:rsid w:val="001C0C03"/>
    <w:rsid w:val="001C5737"/>
    <w:rsid w:val="001C5FFF"/>
    <w:rsid w:val="001D3762"/>
    <w:rsid w:val="001D498B"/>
    <w:rsid w:val="001D68B2"/>
    <w:rsid w:val="001D6D12"/>
    <w:rsid w:val="001D7667"/>
    <w:rsid w:val="001E03C2"/>
    <w:rsid w:val="001E15A0"/>
    <w:rsid w:val="001E61C4"/>
    <w:rsid w:val="001E7BA6"/>
    <w:rsid w:val="001F01F9"/>
    <w:rsid w:val="001F16F0"/>
    <w:rsid w:val="001F507A"/>
    <w:rsid w:val="001F554C"/>
    <w:rsid w:val="001F79D3"/>
    <w:rsid w:val="00200D57"/>
    <w:rsid w:val="00201988"/>
    <w:rsid w:val="00212E63"/>
    <w:rsid w:val="002148F4"/>
    <w:rsid w:val="0022231E"/>
    <w:rsid w:val="00222A67"/>
    <w:rsid w:val="00225004"/>
    <w:rsid w:val="002252FB"/>
    <w:rsid w:val="00227205"/>
    <w:rsid w:val="00227A73"/>
    <w:rsid w:val="00231238"/>
    <w:rsid w:val="002327F3"/>
    <w:rsid w:val="00234499"/>
    <w:rsid w:val="00237640"/>
    <w:rsid w:val="0024200C"/>
    <w:rsid w:val="002423C8"/>
    <w:rsid w:val="00243C46"/>
    <w:rsid w:val="002452EF"/>
    <w:rsid w:val="00247567"/>
    <w:rsid w:val="00247AD3"/>
    <w:rsid w:val="00247D3B"/>
    <w:rsid w:val="00251892"/>
    <w:rsid w:val="00251D49"/>
    <w:rsid w:val="00252565"/>
    <w:rsid w:val="00252A91"/>
    <w:rsid w:val="00254204"/>
    <w:rsid w:val="00254DFF"/>
    <w:rsid w:val="00255F98"/>
    <w:rsid w:val="002661B1"/>
    <w:rsid w:val="00266400"/>
    <w:rsid w:val="00266A2A"/>
    <w:rsid w:val="00271432"/>
    <w:rsid w:val="0027155B"/>
    <w:rsid w:val="00272998"/>
    <w:rsid w:val="0027421A"/>
    <w:rsid w:val="0027575D"/>
    <w:rsid w:val="00276791"/>
    <w:rsid w:val="00276E08"/>
    <w:rsid w:val="002822C9"/>
    <w:rsid w:val="00287CC2"/>
    <w:rsid w:val="00290C26"/>
    <w:rsid w:val="00290E7F"/>
    <w:rsid w:val="002919B9"/>
    <w:rsid w:val="002960E8"/>
    <w:rsid w:val="002A1FEB"/>
    <w:rsid w:val="002A37F1"/>
    <w:rsid w:val="002A5BC3"/>
    <w:rsid w:val="002A7216"/>
    <w:rsid w:val="002B3A8F"/>
    <w:rsid w:val="002B3DD7"/>
    <w:rsid w:val="002B44CB"/>
    <w:rsid w:val="002B588E"/>
    <w:rsid w:val="002B7177"/>
    <w:rsid w:val="002B7401"/>
    <w:rsid w:val="002C1749"/>
    <w:rsid w:val="002C22DC"/>
    <w:rsid w:val="002C4BE7"/>
    <w:rsid w:val="002D2A13"/>
    <w:rsid w:val="002D42BF"/>
    <w:rsid w:val="002D60BF"/>
    <w:rsid w:val="002D63F1"/>
    <w:rsid w:val="002D6986"/>
    <w:rsid w:val="002D73B8"/>
    <w:rsid w:val="002E0B40"/>
    <w:rsid w:val="002E0EA5"/>
    <w:rsid w:val="002E5704"/>
    <w:rsid w:val="002E5C12"/>
    <w:rsid w:val="002E70C2"/>
    <w:rsid w:val="002E7755"/>
    <w:rsid w:val="002F2B25"/>
    <w:rsid w:val="002F3094"/>
    <w:rsid w:val="002F3589"/>
    <w:rsid w:val="002F47F0"/>
    <w:rsid w:val="002F7AC2"/>
    <w:rsid w:val="0030577A"/>
    <w:rsid w:val="00305B3C"/>
    <w:rsid w:val="00306D1F"/>
    <w:rsid w:val="00306ECD"/>
    <w:rsid w:val="00310990"/>
    <w:rsid w:val="00311896"/>
    <w:rsid w:val="003125BF"/>
    <w:rsid w:val="00313000"/>
    <w:rsid w:val="00315491"/>
    <w:rsid w:val="0031653F"/>
    <w:rsid w:val="00325B1E"/>
    <w:rsid w:val="00325D6D"/>
    <w:rsid w:val="00330421"/>
    <w:rsid w:val="00330A29"/>
    <w:rsid w:val="003325DB"/>
    <w:rsid w:val="00333D83"/>
    <w:rsid w:val="00335332"/>
    <w:rsid w:val="003360E1"/>
    <w:rsid w:val="00336B8B"/>
    <w:rsid w:val="0034096F"/>
    <w:rsid w:val="00340F3B"/>
    <w:rsid w:val="00342351"/>
    <w:rsid w:val="00343918"/>
    <w:rsid w:val="00344031"/>
    <w:rsid w:val="003508CA"/>
    <w:rsid w:val="003530E8"/>
    <w:rsid w:val="003549C8"/>
    <w:rsid w:val="003576D4"/>
    <w:rsid w:val="00360E03"/>
    <w:rsid w:val="0036273C"/>
    <w:rsid w:val="003726E7"/>
    <w:rsid w:val="003753B4"/>
    <w:rsid w:val="0037555F"/>
    <w:rsid w:val="00386AB1"/>
    <w:rsid w:val="003874C5"/>
    <w:rsid w:val="00391A81"/>
    <w:rsid w:val="003928F3"/>
    <w:rsid w:val="003A2FF3"/>
    <w:rsid w:val="003A6B34"/>
    <w:rsid w:val="003B04D6"/>
    <w:rsid w:val="003B1B5F"/>
    <w:rsid w:val="003B2561"/>
    <w:rsid w:val="003B25C7"/>
    <w:rsid w:val="003B36A3"/>
    <w:rsid w:val="003C0300"/>
    <w:rsid w:val="003C0F94"/>
    <w:rsid w:val="003C3A2C"/>
    <w:rsid w:val="003C696C"/>
    <w:rsid w:val="003C6D27"/>
    <w:rsid w:val="003D136B"/>
    <w:rsid w:val="003D650A"/>
    <w:rsid w:val="003D6F30"/>
    <w:rsid w:val="003D7036"/>
    <w:rsid w:val="003E0510"/>
    <w:rsid w:val="003E1777"/>
    <w:rsid w:val="003E19C2"/>
    <w:rsid w:val="003E4AB7"/>
    <w:rsid w:val="003E4CA7"/>
    <w:rsid w:val="003E5B00"/>
    <w:rsid w:val="003E6EFA"/>
    <w:rsid w:val="003F101A"/>
    <w:rsid w:val="003F2A45"/>
    <w:rsid w:val="003F4B4D"/>
    <w:rsid w:val="003F6C10"/>
    <w:rsid w:val="003F6EB1"/>
    <w:rsid w:val="003F7778"/>
    <w:rsid w:val="003F7801"/>
    <w:rsid w:val="00400568"/>
    <w:rsid w:val="0040415E"/>
    <w:rsid w:val="00410826"/>
    <w:rsid w:val="004124A7"/>
    <w:rsid w:val="0041425B"/>
    <w:rsid w:val="004176DF"/>
    <w:rsid w:val="004178C5"/>
    <w:rsid w:val="0042151E"/>
    <w:rsid w:val="00422E51"/>
    <w:rsid w:val="00423FE5"/>
    <w:rsid w:val="004266EC"/>
    <w:rsid w:val="0043049B"/>
    <w:rsid w:val="0043069D"/>
    <w:rsid w:val="004324CE"/>
    <w:rsid w:val="0043734D"/>
    <w:rsid w:val="00444EEF"/>
    <w:rsid w:val="00451863"/>
    <w:rsid w:val="00451878"/>
    <w:rsid w:val="004569C5"/>
    <w:rsid w:val="00456F7E"/>
    <w:rsid w:val="00457022"/>
    <w:rsid w:val="004606A4"/>
    <w:rsid w:val="004609C0"/>
    <w:rsid w:val="00461EBA"/>
    <w:rsid w:val="0046293E"/>
    <w:rsid w:val="004644D3"/>
    <w:rsid w:val="00472C3C"/>
    <w:rsid w:val="0047536B"/>
    <w:rsid w:val="0047575B"/>
    <w:rsid w:val="004764D9"/>
    <w:rsid w:val="00484DDB"/>
    <w:rsid w:val="00485082"/>
    <w:rsid w:val="00486296"/>
    <w:rsid w:val="00487C6B"/>
    <w:rsid w:val="00493602"/>
    <w:rsid w:val="00494E41"/>
    <w:rsid w:val="00495157"/>
    <w:rsid w:val="004975F6"/>
    <w:rsid w:val="004A20F6"/>
    <w:rsid w:val="004A3AA6"/>
    <w:rsid w:val="004A3B32"/>
    <w:rsid w:val="004A4E48"/>
    <w:rsid w:val="004A5E2E"/>
    <w:rsid w:val="004B0085"/>
    <w:rsid w:val="004B233E"/>
    <w:rsid w:val="004B354D"/>
    <w:rsid w:val="004B41AB"/>
    <w:rsid w:val="004B7424"/>
    <w:rsid w:val="004C13EC"/>
    <w:rsid w:val="004C21A5"/>
    <w:rsid w:val="004C265D"/>
    <w:rsid w:val="004C3A65"/>
    <w:rsid w:val="004C6B21"/>
    <w:rsid w:val="004D15C3"/>
    <w:rsid w:val="004D5A9B"/>
    <w:rsid w:val="004D6228"/>
    <w:rsid w:val="004D698B"/>
    <w:rsid w:val="004D737D"/>
    <w:rsid w:val="004D7449"/>
    <w:rsid w:val="004D7D52"/>
    <w:rsid w:val="004E2259"/>
    <w:rsid w:val="004E4AD0"/>
    <w:rsid w:val="004E4CAC"/>
    <w:rsid w:val="004E4E47"/>
    <w:rsid w:val="004E5F41"/>
    <w:rsid w:val="004E6C28"/>
    <w:rsid w:val="004F1012"/>
    <w:rsid w:val="004F16E4"/>
    <w:rsid w:val="004F59A4"/>
    <w:rsid w:val="004F5AC0"/>
    <w:rsid w:val="005010A6"/>
    <w:rsid w:val="005024C8"/>
    <w:rsid w:val="00502CBB"/>
    <w:rsid w:val="00503C7C"/>
    <w:rsid w:val="00507A1B"/>
    <w:rsid w:val="00510850"/>
    <w:rsid w:val="00515DBE"/>
    <w:rsid w:val="00516ADD"/>
    <w:rsid w:val="00517C99"/>
    <w:rsid w:val="00517DE1"/>
    <w:rsid w:val="0053103B"/>
    <w:rsid w:val="00532FBE"/>
    <w:rsid w:val="0053746C"/>
    <w:rsid w:val="005414FC"/>
    <w:rsid w:val="00543979"/>
    <w:rsid w:val="00543A04"/>
    <w:rsid w:val="0054630A"/>
    <w:rsid w:val="0054722E"/>
    <w:rsid w:val="005514B5"/>
    <w:rsid w:val="00554A08"/>
    <w:rsid w:val="00556E79"/>
    <w:rsid w:val="00556FB5"/>
    <w:rsid w:val="005612EE"/>
    <w:rsid w:val="00561564"/>
    <w:rsid w:val="00562897"/>
    <w:rsid w:val="00565970"/>
    <w:rsid w:val="0057081C"/>
    <w:rsid w:val="00571C5F"/>
    <w:rsid w:val="00572BFA"/>
    <w:rsid w:val="00573D52"/>
    <w:rsid w:val="00576175"/>
    <w:rsid w:val="00581E40"/>
    <w:rsid w:val="00582B89"/>
    <w:rsid w:val="005830B1"/>
    <w:rsid w:val="005848AF"/>
    <w:rsid w:val="005871C4"/>
    <w:rsid w:val="0059056D"/>
    <w:rsid w:val="00592754"/>
    <w:rsid w:val="00592B0A"/>
    <w:rsid w:val="005941C0"/>
    <w:rsid w:val="00594588"/>
    <w:rsid w:val="00595BD6"/>
    <w:rsid w:val="00595C91"/>
    <w:rsid w:val="005A198A"/>
    <w:rsid w:val="005A1C3A"/>
    <w:rsid w:val="005A2158"/>
    <w:rsid w:val="005A4DF4"/>
    <w:rsid w:val="005A50A4"/>
    <w:rsid w:val="005A5B7C"/>
    <w:rsid w:val="005A5CFB"/>
    <w:rsid w:val="005A7B5E"/>
    <w:rsid w:val="005B05C4"/>
    <w:rsid w:val="005B1334"/>
    <w:rsid w:val="005B1BEA"/>
    <w:rsid w:val="005B2030"/>
    <w:rsid w:val="005B50A2"/>
    <w:rsid w:val="005B59AF"/>
    <w:rsid w:val="005B7D6A"/>
    <w:rsid w:val="005C0332"/>
    <w:rsid w:val="005C1C43"/>
    <w:rsid w:val="005C1E16"/>
    <w:rsid w:val="005C2687"/>
    <w:rsid w:val="005C4452"/>
    <w:rsid w:val="005C52B3"/>
    <w:rsid w:val="005C6661"/>
    <w:rsid w:val="005C788E"/>
    <w:rsid w:val="005D05C3"/>
    <w:rsid w:val="005D0C61"/>
    <w:rsid w:val="005D362D"/>
    <w:rsid w:val="005D379C"/>
    <w:rsid w:val="005D46AA"/>
    <w:rsid w:val="005D5881"/>
    <w:rsid w:val="005D670F"/>
    <w:rsid w:val="005E1A24"/>
    <w:rsid w:val="005E4BFA"/>
    <w:rsid w:val="005E6034"/>
    <w:rsid w:val="005E6CAB"/>
    <w:rsid w:val="005F07D1"/>
    <w:rsid w:val="005F1C8B"/>
    <w:rsid w:val="005F241C"/>
    <w:rsid w:val="005F4414"/>
    <w:rsid w:val="005F4FB9"/>
    <w:rsid w:val="005F76A8"/>
    <w:rsid w:val="00600163"/>
    <w:rsid w:val="00601326"/>
    <w:rsid w:val="00603AEC"/>
    <w:rsid w:val="00603B16"/>
    <w:rsid w:val="0060420A"/>
    <w:rsid w:val="00605231"/>
    <w:rsid w:val="006065E1"/>
    <w:rsid w:val="006068CF"/>
    <w:rsid w:val="00607372"/>
    <w:rsid w:val="00611FB7"/>
    <w:rsid w:val="006172A8"/>
    <w:rsid w:val="006202C5"/>
    <w:rsid w:val="006233B2"/>
    <w:rsid w:val="00625006"/>
    <w:rsid w:val="0062599A"/>
    <w:rsid w:val="006262B5"/>
    <w:rsid w:val="006267B4"/>
    <w:rsid w:val="006300E6"/>
    <w:rsid w:val="00633090"/>
    <w:rsid w:val="0063494B"/>
    <w:rsid w:val="00634F92"/>
    <w:rsid w:val="0063521E"/>
    <w:rsid w:val="00640B1B"/>
    <w:rsid w:val="00641E0F"/>
    <w:rsid w:val="0064253A"/>
    <w:rsid w:val="00646E11"/>
    <w:rsid w:val="0065169B"/>
    <w:rsid w:val="0065322D"/>
    <w:rsid w:val="00657FE9"/>
    <w:rsid w:val="006624D6"/>
    <w:rsid w:val="00662E4D"/>
    <w:rsid w:val="00666D21"/>
    <w:rsid w:val="0066797E"/>
    <w:rsid w:val="00671080"/>
    <w:rsid w:val="00675511"/>
    <w:rsid w:val="00677E62"/>
    <w:rsid w:val="006855BE"/>
    <w:rsid w:val="00685D3B"/>
    <w:rsid w:val="0069019C"/>
    <w:rsid w:val="0069039B"/>
    <w:rsid w:val="006907BF"/>
    <w:rsid w:val="00694F95"/>
    <w:rsid w:val="0069579B"/>
    <w:rsid w:val="006961CF"/>
    <w:rsid w:val="006965A4"/>
    <w:rsid w:val="006A004F"/>
    <w:rsid w:val="006A080B"/>
    <w:rsid w:val="006A31AF"/>
    <w:rsid w:val="006B152C"/>
    <w:rsid w:val="006B32F1"/>
    <w:rsid w:val="006B523E"/>
    <w:rsid w:val="006B67B7"/>
    <w:rsid w:val="006B67F7"/>
    <w:rsid w:val="006B67FD"/>
    <w:rsid w:val="006B6BF7"/>
    <w:rsid w:val="006C100C"/>
    <w:rsid w:val="006C1216"/>
    <w:rsid w:val="006C4052"/>
    <w:rsid w:val="006D3E85"/>
    <w:rsid w:val="006D41D2"/>
    <w:rsid w:val="006E54BC"/>
    <w:rsid w:val="006E643B"/>
    <w:rsid w:val="006E6829"/>
    <w:rsid w:val="006F3A65"/>
    <w:rsid w:val="006F6899"/>
    <w:rsid w:val="006F7EF5"/>
    <w:rsid w:val="00701CEE"/>
    <w:rsid w:val="007027C7"/>
    <w:rsid w:val="00705924"/>
    <w:rsid w:val="00710FBC"/>
    <w:rsid w:val="007112B8"/>
    <w:rsid w:val="00717269"/>
    <w:rsid w:val="00723B56"/>
    <w:rsid w:val="0072653F"/>
    <w:rsid w:val="00727822"/>
    <w:rsid w:val="00731E22"/>
    <w:rsid w:val="007339EC"/>
    <w:rsid w:val="00734EB8"/>
    <w:rsid w:val="00734F2C"/>
    <w:rsid w:val="00735E1E"/>
    <w:rsid w:val="00740BE6"/>
    <w:rsid w:val="00745ABA"/>
    <w:rsid w:val="007466F0"/>
    <w:rsid w:val="00747613"/>
    <w:rsid w:val="0074767F"/>
    <w:rsid w:val="0074798C"/>
    <w:rsid w:val="00750DD0"/>
    <w:rsid w:val="00752E6C"/>
    <w:rsid w:val="007535AF"/>
    <w:rsid w:val="00755B05"/>
    <w:rsid w:val="00756C87"/>
    <w:rsid w:val="00757BDF"/>
    <w:rsid w:val="00760D4C"/>
    <w:rsid w:val="00760F52"/>
    <w:rsid w:val="00762066"/>
    <w:rsid w:val="00763BCC"/>
    <w:rsid w:val="007644E7"/>
    <w:rsid w:val="00764869"/>
    <w:rsid w:val="00766890"/>
    <w:rsid w:val="00774893"/>
    <w:rsid w:val="00777077"/>
    <w:rsid w:val="007900EA"/>
    <w:rsid w:val="007912BC"/>
    <w:rsid w:val="0079177B"/>
    <w:rsid w:val="00791ACC"/>
    <w:rsid w:val="00792491"/>
    <w:rsid w:val="007935D6"/>
    <w:rsid w:val="0079372D"/>
    <w:rsid w:val="00794901"/>
    <w:rsid w:val="00795054"/>
    <w:rsid w:val="007959BC"/>
    <w:rsid w:val="00796E90"/>
    <w:rsid w:val="007A19C7"/>
    <w:rsid w:val="007A4C41"/>
    <w:rsid w:val="007A5396"/>
    <w:rsid w:val="007A5E41"/>
    <w:rsid w:val="007A67D8"/>
    <w:rsid w:val="007A7F4D"/>
    <w:rsid w:val="007B28CD"/>
    <w:rsid w:val="007B42D5"/>
    <w:rsid w:val="007B51DD"/>
    <w:rsid w:val="007B572D"/>
    <w:rsid w:val="007C2331"/>
    <w:rsid w:val="007C3CDA"/>
    <w:rsid w:val="007C40B9"/>
    <w:rsid w:val="007C6B8D"/>
    <w:rsid w:val="007D1011"/>
    <w:rsid w:val="007D123B"/>
    <w:rsid w:val="007D27AC"/>
    <w:rsid w:val="007D5086"/>
    <w:rsid w:val="007D66CF"/>
    <w:rsid w:val="007E0C87"/>
    <w:rsid w:val="007E0F40"/>
    <w:rsid w:val="007E3C15"/>
    <w:rsid w:val="007E531E"/>
    <w:rsid w:val="007E57EF"/>
    <w:rsid w:val="007E6A64"/>
    <w:rsid w:val="007F01AD"/>
    <w:rsid w:val="007F0B5B"/>
    <w:rsid w:val="007F2874"/>
    <w:rsid w:val="007F6310"/>
    <w:rsid w:val="007F7CDB"/>
    <w:rsid w:val="00800BFF"/>
    <w:rsid w:val="00803A16"/>
    <w:rsid w:val="00805DE3"/>
    <w:rsid w:val="0081126A"/>
    <w:rsid w:val="008120C3"/>
    <w:rsid w:val="00812FA5"/>
    <w:rsid w:val="00816D3B"/>
    <w:rsid w:val="00820BEB"/>
    <w:rsid w:val="00820D5C"/>
    <w:rsid w:val="00835DB1"/>
    <w:rsid w:val="0083770A"/>
    <w:rsid w:val="00840822"/>
    <w:rsid w:val="00840BE1"/>
    <w:rsid w:val="00842479"/>
    <w:rsid w:val="00845CDE"/>
    <w:rsid w:val="00851988"/>
    <w:rsid w:val="008577F9"/>
    <w:rsid w:val="00857BD0"/>
    <w:rsid w:val="008608F6"/>
    <w:rsid w:val="00860B8B"/>
    <w:rsid w:val="008620C4"/>
    <w:rsid w:val="00864940"/>
    <w:rsid w:val="008673E6"/>
    <w:rsid w:val="00867D96"/>
    <w:rsid w:val="008716F7"/>
    <w:rsid w:val="0087433A"/>
    <w:rsid w:val="0087603C"/>
    <w:rsid w:val="0087755D"/>
    <w:rsid w:val="00881766"/>
    <w:rsid w:val="00884F12"/>
    <w:rsid w:val="0088568A"/>
    <w:rsid w:val="0088584D"/>
    <w:rsid w:val="008919EB"/>
    <w:rsid w:val="00892E35"/>
    <w:rsid w:val="00894E64"/>
    <w:rsid w:val="008A2461"/>
    <w:rsid w:val="008A3F17"/>
    <w:rsid w:val="008A410A"/>
    <w:rsid w:val="008B091E"/>
    <w:rsid w:val="008B167E"/>
    <w:rsid w:val="008B4E6E"/>
    <w:rsid w:val="008B5DE9"/>
    <w:rsid w:val="008B6656"/>
    <w:rsid w:val="008B6CAC"/>
    <w:rsid w:val="008B70B3"/>
    <w:rsid w:val="008B721E"/>
    <w:rsid w:val="008C00AB"/>
    <w:rsid w:val="008C4504"/>
    <w:rsid w:val="008D11AA"/>
    <w:rsid w:val="008D4089"/>
    <w:rsid w:val="008D491D"/>
    <w:rsid w:val="008E2DD8"/>
    <w:rsid w:val="008E6883"/>
    <w:rsid w:val="008E6F10"/>
    <w:rsid w:val="008E75BB"/>
    <w:rsid w:val="008F068A"/>
    <w:rsid w:val="008F0893"/>
    <w:rsid w:val="008F26D7"/>
    <w:rsid w:val="008F3858"/>
    <w:rsid w:val="008F4163"/>
    <w:rsid w:val="00901506"/>
    <w:rsid w:val="00902A4E"/>
    <w:rsid w:val="00904D7D"/>
    <w:rsid w:val="00904F57"/>
    <w:rsid w:val="00906714"/>
    <w:rsid w:val="00910E7C"/>
    <w:rsid w:val="00913562"/>
    <w:rsid w:val="0091391B"/>
    <w:rsid w:val="00913FDC"/>
    <w:rsid w:val="009150D8"/>
    <w:rsid w:val="0092088C"/>
    <w:rsid w:val="00920C89"/>
    <w:rsid w:val="009223DA"/>
    <w:rsid w:val="00923010"/>
    <w:rsid w:val="00924AF6"/>
    <w:rsid w:val="009274BD"/>
    <w:rsid w:val="009275C1"/>
    <w:rsid w:val="00931234"/>
    <w:rsid w:val="00932211"/>
    <w:rsid w:val="00932291"/>
    <w:rsid w:val="009329EE"/>
    <w:rsid w:val="00933247"/>
    <w:rsid w:val="00935A18"/>
    <w:rsid w:val="00935B02"/>
    <w:rsid w:val="00944457"/>
    <w:rsid w:val="00953E1F"/>
    <w:rsid w:val="00957988"/>
    <w:rsid w:val="00970232"/>
    <w:rsid w:val="00970964"/>
    <w:rsid w:val="009709CF"/>
    <w:rsid w:val="009765F9"/>
    <w:rsid w:val="0097674A"/>
    <w:rsid w:val="00977467"/>
    <w:rsid w:val="00977E15"/>
    <w:rsid w:val="00980E72"/>
    <w:rsid w:val="00982F98"/>
    <w:rsid w:val="00983611"/>
    <w:rsid w:val="00983B71"/>
    <w:rsid w:val="00984AB2"/>
    <w:rsid w:val="00984E21"/>
    <w:rsid w:val="00993661"/>
    <w:rsid w:val="009938F8"/>
    <w:rsid w:val="009A13B0"/>
    <w:rsid w:val="009A1BB0"/>
    <w:rsid w:val="009A4995"/>
    <w:rsid w:val="009A5ADD"/>
    <w:rsid w:val="009A6963"/>
    <w:rsid w:val="009A77B3"/>
    <w:rsid w:val="009B03DF"/>
    <w:rsid w:val="009B290F"/>
    <w:rsid w:val="009B3D43"/>
    <w:rsid w:val="009B6789"/>
    <w:rsid w:val="009C3111"/>
    <w:rsid w:val="009C4304"/>
    <w:rsid w:val="009C48E8"/>
    <w:rsid w:val="009C62AA"/>
    <w:rsid w:val="009C6357"/>
    <w:rsid w:val="009C765F"/>
    <w:rsid w:val="009D228F"/>
    <w:rsid w:val="009D29D0"/>
    <w:rsid w:val="009D514E"/>
    <w:rsid w:val="009D6707"/>
    <w:rsid w:val="009D759F"/>
    <w:rsid w:val="009E17EB"/>
    <w:rsid w:val="009E25D0"/>
    <w:rsid w:val="009E2850"/>
    <w:rsid w:val="009E2D71"/>
    <w:rsid w:val="009E3744"/>
    <w:rsid w:val="009E3989"/>
    <w:rsid w:val="009E545C"/>
    <w:rsid w:val="009F0890"/>
    <w:rsid w:val="009F2CF1"/>
    <w:rsid w:val="009F3E61"/>
    <w:rsid w:val="009F4F07"/>
    <w:rsid w:val="009F6662"/>
    <w:rsid w:val="00A008FA"/>
    <w:rsid w:val="00A038E2"/>
    <w:rsid w:val="00A06508"/>
    <w:rsid w:val="00A112D9"/>
    <w:rsid w:val="00A113FA"/>
    <w:rsid w:val="00A11FFA"/>
    <w:rsid w:val="00A14573"/>
    <w:rsid w:val="00A15AB3"/>
    <w:rsid w:val="00A16196"/>
    <w:rsid w:val="00A167F6"/>
    <w:rsid w:val="00A2191B"/>
    <w:rsid w:val="00A21EC7"/>
    <w:rsid w:val="00A230DE"/>
    <w:rsid w:val="00A23FA4"/>
    <w:rsid w:val="00A26856"/>
    <w:rsid w:val="00A26FB5"/>
    <w:rsid w:val="00A32BED"/>
    <w:rsid w:val="00A3380A"/>
    <w:rsid w:val="00A33851"/>
    <w:rsid w:val="00A36F5A"/>
    <w:rsid w:val="00A373BB"/>
    <w:rsid w:val="00A432B5"/>
    <w:rsid w:val="00A446AE"/>
    <w:rsid w:val="00A46286"/>
    <w:rsid w:val="00A46792"/>
    <w:rsid w:val="00A5047F"/>
    <w:rsid w:val="00A506DF"/>
    <w:rsid w:val="00A51658"/>
    <w:rsid w:val="00A55E53"/>
    <w:rsid w:val="00A56B97"/>
    <w:rsid w:val="00A60871"/>
    <w:rsid w:val="00A621A7"/>
    <w:rsid w:val="00A634CC"/>
    <w:rsid w:val="00A64256"/>
    <w:rsid w:val="00A65577"/>
    <w:rsid w:val="00A67060"/>
    <w:rsid w:val="00A7296F"/>
    <w:rsid w:val="00A7401D"/>
    <w:rsid w:val="00A80A77"/>
    <w:rsid w:val="00A833D6"/>
    <w:rsid w:val="00A85996"/>
    <w:rsid w:val="00A93321"/>
    <w:rsid w:val="00A951E3"/>
    <w:rsid w:val="00AA125E"/>
    <w:rsid w:val="00AA2E79"/>
    <w:rsid w:val="00AA395A"/>
    <w:rsid w:val="00AA67DC"/>
    <w:rsid w:val="00AA7FAC"/>
    <w:rsid w:val="00AB0A50"/>
    <w:rsid w:val="00AB1532"/>
    <w:rsid w:val="00AC1A25"/>
    <w:rsid w:val="00AC4251"/>
    <w:rsid w:val="00AC6B4F"/>
    <w:rsid w:val="00AD0A32"/>
    <w:rsid w:val="00AD2AC6"/>
    <w:rsid w:val="00AD72A0"/>
    <w:rsid w:val="00AD7391"/>
    <w:rsid w:val="00AD789E"/>
    <w:rsid w:val="00AE0C83"/>
    <w:rsid w:val="00AE0E29"/>
    <w:rsid w:val="00AE663B"/>
    <w:rsid w:val="00AE725B"/>
    <w:rsid w:val="00AE75D4"/>
    <w:rsid w:val="00AE7907"/>
    <w:rsid w:val="00AE7BC8"/>
    <w:rsid w:val="00AF1BAE"/>
    <w:rsid w:val="00AF25E8"/>
    <w:rsid w:val="00AF2C7E"/>
    <w:rsid w:val="00AF47C7"/>
    <w:rsid w:val="00AF6400"/>
    <w:rsid w:val="00AF7960"/>
    <w:rsid w:val="00B0003D"/>
    <w:rsid w:val="00B010D7"/>
    <w:rsid w:val="00B02BB4"/>
    <w:rsid w:val="00B06762"/>
    <w:rsid w:val="00B11362"/>
    <w:rsid w:val="00B12141"/>
    <w:rsid w:val="00B13D5C"/>
    <w:rsid w:val="00B15841"/>
    <w:rsid w:val="00B21F9A"/>
    <w:rsid w:val="00B22A21"/>
    <w:rsid w:val="00B2488E"/>
    <w:rsid w:val="00B25228"/>
    <w:rsid w:val="00B313AF"/>
    <w:rsid w:val="00B40AAE"/>
    <w:rsid w:val="00B424A1"/>
    <w:rsid w:val="00B4639F"/>
    <w:rsid w:val="00B47A70"/>
    <w:rsid w:val="00B50E18"/>
    <w:rsid w:val="00B515EC"/>
    <w:rsid w:val="00B51F39"/>
    <w:rsid w:val="00B53417"/>
    <w:rsid w:val="00B54FB3"/>
    <w:rsid w:val="00B55198"/>
    <w:rsid w:val="00B60478"/>
    <w:rsid w:val="00B60ACD"/>
    <w:rsid w:val="00B60D8D"/>
    <w:rsid w:val="00B6126D"/>
    <w:rsid w:val="00B65115"/>
    <w:rsid w:val="00B65B5D"/>
    <w:rsid w:val="00B66CA0"/>
    <w:rsid w:val="00B73214"/>
    <w:rsid w:val="00B75DA3"/>
    <w:rsid w:val="00B764D6"/>
    <w:rsid w:val="00B77005"/>
    <w:rsid w:val="00B777CE"/>
    <w:rsid w:val="00B812A2"/>
    <w:rsid w:val="00B83F20"/>
    <w:rsid w:val="00B90616"/>
    <w:rsid w:val="00B92FB3"/>
    <w:rsid w:val="00B93245"/>
    <w:rsid w:val="00B95382"/>
    <w:rsid w:val="00B971CB"/>
    <w:rsid w:val="00BA0B73"/>
    <w:rsid w:val="00BA136F"/>
    <w:rsid w:val="00BA460B"/>
    <w:rsid w:val="00BA5F4D"/>
    <w:rsid w:val="00BA768C"/>
    <w:rsid w:val="00BB2350"/>
    <w:rsid w:val="00BB3C12"/>
    <w:rsid w:val="00BB435C"/>
    <w:rsid w:val="00BB492D"/>
    <w:rsid w:val="00BB4F06"/>
    <w:rsid w:val="00BB7200"/>
    <w:rsid w:val="00BC27F1"/>
    <w:rsid w:val="00BC450E"/>
    <w:rsid w:val="00BC54D4"/>
    <w:rsid w:val="00BC652A"/>
    <w:rsid w:val="00BD00BF"/>
    <w:rsid w:val="00BD0C7C"/>
    <w:rsid w:val="00BD2A3B"/>
    <w:rsid w:val="00BD37D2"/>
    <w:rsid w:val="00BD3A22"/>
    <w:rsid w:val="00BD3BE8"/>
    <w:rsid w:val="00BD60D4"/>
    <w:rsid w:val="00BD6609"/>
    <w:rsid w:val="00BD711B"/>
    <w:rsid w:val="00BD79E2"/>
    <w:rsid w:val="00BE0AB8"/>
    <w:rsid w:val="00BE0D7E"/>
    <w:rsid w:val="00BE38A8"/>
    <w:rsid w:val="00BF6998"/>
    <w:rsid w:val="00BF73F0"/>
    <w:rsid w:val="00C06D3C"/>
    <w:rsid w:val="00C06E51"/>
    <w:rsid w:val="00C1010A"/>
    <w:rsid w:val="00C11F51"/>
    <w:rsid w:val="00C15CB4"/>
    <w:rsid w:val="00C17F5E"/>
    <w:rsid w:val="00C25C8E"/>
    <w:rsid w:val="00C306F2"/>
    <w:rsid w:val="00C30EC5"/>
    <w:rsid w:val="00C32511"/>
    <w:rsid w:val="00C33283"/>
    <w:rsid w:val="00C3527B"/>
    <w:rsid w:val="00C41AE6"/>
    <w:rsid w:val="00C437D4"/>
    <w:rsid w:val="00C43CFE"/>
    <w:rsid w:val="00C43D77"/>
    <w:rsid w:val="00C4716B"/>
    <w:rsid w:val="00C47557"/>
    <w:rsid w:val="00C51AD6"/>
    <w:rsid w:val="00C528C0"/>
    <w:rsid w:val="00C558FA"/>
    <w:rsid w:val="00C57172"/>
    <w:rsid w:val="00C61A84"/>
    <w:rsid w:val="00C66F55"/>
    <w:rsid w:val="00C717A4"/>
    <w:rsid w:val="00C7228B"/>
    <w:rsid w:val="00C7384E"/>
    <w:rsid w:val="00C757B0"/>
    <w:rsid w:val="00C801BB"/>
    <w:rsid w:val="00C80225"/>
    <w:rsid w:val="00C90563"/>
    <w:rsid w:val="00C917A3"/>
    <w:rsid w:val="00C93689"/>
    <w:rsid w:val="00C942AB"/>
    <w:rsid w:val="00C943AA"/>
    <w:rsid w:val="00C97878"/>
    <w:rsid w:val="00CA1C41"/>
    <w:rsid w:val="00CA1FB3"/>
    <w:rsid w:val="00CA3503"/>
    <w:rsid w:val="00CA3D25"/>
    <w:rsid w:val="00CA5143"/>
    <w:rsid w:val="00CB170B"/>
    <w:rsid w:val="00CB5476"/>
    <w:rsid w:val="00CC42CB"/>
    <w:rsid w:val="00CC6E41"/>
    <w:rsid w:val="00CC6EFA"/>
    <w:rsid w:val="00CD0A3D"/>
    <w:rsid w:val="00CD0C2A"/>
    <w:rsid w:val="00CD0D6F"/>
    <w:rsid w:val="00CD1394"/>
    <w:rsid w:val="00CD2904"/>
    <w:rsid w:val="00CD2D52"/>
    <w:rsid w:val="00CD4428"/>
    <w:rsid w:val="00CD65DD"/>
    <w:rsid w:val="00CE2F8A"/>
    <w:rsid w:val="00CF1060"/>
    <w:rsid w:val="00D003AB"/>
    <w:rsid w:val="00D01AB9"/>
    <w:rsid w:val="00D04E03"/>
    <w:rsid w:val="00D06753"/>
    <w:rsid w:val="00D07DCE"/>
    <w:rsid w:val="00D101F0"/>
    <w:rsid w:val="00D141EB"/>
    <w:rsid w:val="00D16BFA"/>
    <w:rsid w:val="00D20C47"/>
    <w:rsid w:val="00D21C4F"/>
    <w:rsid w:val="00D230DE"/>
    <w:rsid w:val="00D24251"/>
    <w:rsid w:val="00D26242"/>
    <w:rsid w:val="00D2698B"/>
    <w:rsid w:val="00D27117"/>
    <w:rsid w:val="00D27127"/>
    <w:rsid w:val="00D30489"/>
    <w:rsid w:val="00D30D74"/>
    <w:rsid w:val="00D33A68"/>
    <w:rsid w:val="00D342C4"/>
    <w:rsid w:val="00D34A7C"/>
    <w:rsid w:val="00D40BF4"/>
    <w:rsid w:val="00D4323B"/>
    <w:rsid w:val="00D50822"/>
    <w:rsid w:val="00D52B9B"/>
    <w:rsid w:val="00D6103F"/>
    <w:rsid w:val="00D61DC4"/>
    <w:rsid w:val="00D62A5C"/>
    <w:rsid w:val="00D62EC6"/>
    <w:rsid w:val="00D63774"/>
    <w:rsid w:val="00D676BC"/>
    <w:rsid w:val="00D738DC"/>
    <w:rsid w:val="00D77647"/>
    <w:rsid w:val="00D77D80"/>
    <w:rsid w:val="00D80F5D"/>
    <w:rsid w:val="00D85CDD"/>
    <w:rsid w:val="00D8637A"/>
    <w:rsid w:val="00D864E8"/>
    <w:rsid w:val="00D9210D"/>
    <w:rsid w:val="00D92D3A"/>
    <w:rsid w:val="00D946D2"/>
    <w:rsid w:val="00D947CD"/>
    <w:rsid w:val="00D96578"/>
    <w:rsid w:val="00D97E8F"/>
    <w:rsid w:val="00DA0E38"/>
    <w:rsid w:val="00DA281B"/>
    <w:rsid w:val="00DA4EF0"/>
    <w:rsid w:val="00DA5A12"/>
    <w:rsid w:val="00DA76B4"/>
    <w:rsid w:val="00DB0E93"/>
    <w:rsid w:val="00DC5EEB"/>
    <w:rsid w:val="00DD2146"/>
    <w:rsid w:val="00DD325F"/>
    <w:rsid w:val="00DD48A1"/>
    <w:rsid w:val="00DD5108"/>
    <w:rsid w:val="00DD6C6E"/>
    <w:rsid w:val="00DE2438"/>
    <w:rsid w:val="00DE3394"/>
    <w:rsid w:val="00DE359A"/>
    <w:rsid w:val="00DE49F1"/>
    <w:rsid w:val="00DF2430"/>
    <w:rsid w:val="00DF3BD2"/>
    <w:rsid w:val="00DF584E"/>
    <w:rsid w:val="00E00A40"/>
    <w:rsid w:val="00E00DDF"/>
    <w:rsid w:val="00E108B8"/>
    <w:rsid w:val="00E108FC"/>
    <w:rsid w:val="00E13C41"/>
    <w:rsid w:val="00E16E61"/>
    <w:rsid w:val="00E16F99"/>
    <w:rsid w:val="00E17532"/>
    <w:rsid w:val="00E179B1"/>
    <w:rsid w:val="00E2006E"/>
    <w:rsid w:val="00E22B17"/>
    <w:rsid w:val="00E22EB7"/>
    <w:rsid w:val="00E25186"/>
    <w:rsid w:val="00E25649"/>
    <w:rsid w:val="00E26285"/>
    <w:rsid w:val="00E26700"/>
    <w:rsid w:val="00E312D5"/>
    <w:rsid w:val="00E31EFA"/>
    <w:rsid w:val="00E32B36"/>
    <w:rsid w:val="00E36DF6"/>
    <w:rsid w:val="00E37CFF"/>
    <w:rsid w:val="00E37EB5"/>
    <w:rsid w:val="00E4079B"/>
    <w:rsid w:val="00E409BD"/>
    <w:rsid w:val="00E40D7C"/>
    <w:rsid w:val="00E4202A"/>
    <w:rsid w:val="00E46BDF"/>
    <w:rsid w:val="00E50BD5"/>
    <w:rsid w:val="00E50CB6"/>
    <w:rsid w:val="00E52DBD"/>
    <w:rsid w:val="00E56AD0"/>
    <w:rsid w:val="00E6462F"/>
    <w:rsid w:val="00E648FC"/>
    <w:rsid w:val="00E654EF"/>
    <w:rsid w:val="00E67C29"/>
    <w:rsid w:val="00E7252F"/>
    <w:rsid w:val="00E72BC2"/>
    <w:rsid w:val="00E72DB0"/>
    <w:rsid w:val="00E7339F"/>
    <w:rsid w:val="00E75794"/>
    <w:rsid w:val="00E75928"/>
    <w:rsid w:val="00E81321"/>
    <w:rsid w:val="00E85ECF"/>
    <w:rsid w:val="00E868FE"/>
    <w:rsid w:val="00E928C3"/>
    <w:rsid w:val="00E93DBB"/>
    <w:rsid w:val="00E94835"/>
    <w:rsid w:val="00E95ACC"/>
    <w:rsid w:val="00E97EDD"/>
    <w:rsid w:val="00EA28F6"/>
    <w:rsid w:val="00EA396B"/>
    <w:rsid w:val="00EA3B15"/>
    <w:rsid w:val="00EA4570"/>
    <w:rsid w:val="00EA5751"/>
    <w:rsid w:val="00EB30B0"/>
    <w:rsid w:val="00EB6DA8"/>
    <w:rsid w:val="00EC02B1"/>
    <w:rsid w:val="00EC0D86"/>
    <w:rsid w:val="00EC1287"/>
    <w:rsid w:val="00EC2528"/>
    <w:rsid w:val="00EC3E12"/>
    <w:rsid w:val="00EC4AE1"/>
    <w:rsid w:val="00EC518B"/>
    <w:rsid w:val="00ED36B6"/>
    <w:rsid w:val="00ED47C5"/>
    <w:rsid w:val="00ED5910"/>
    <w:rsid w:val="00ED592E"/>
    <w:rsid w:val="00ED7A65"/>
    <w:rsid w:val="00EE1B1B"/>
    <w:rsid w:val="00EE241C"/>
    <w:rsid w:val="00EE2C1B"/>
    <w:rsid w:val="00EE4F6E"/>
    <w:rsid w:val="00EE7D2B"/>
    <w:rsid w:val="00EE7EFC"/>
    <w:rsid w:val="00EF06F0"/>
    <w:rsid w:val="00EF1EB7"/>
    <w:rsid w:val="00EF55DF"/>
    <w:rsid w:val="00F00AD2"/>
    <w:rsid w:val="00F07D48"/>
    <w:rsid w:val="00F10520"/>
    <w:rsid w:val="00F1185E"/>
    <w:rsid w:val="00F125E1"/>
    <w:rsid w:val="00F149C5"/>
    <w:rsid w:val="00F170E1"/>
    <w:rsid w:val="00F20879"/>
    <w:rsid w:val="00F2147F"/>
    <w:rsid w:val="00F24FC5"/>
    <w:rsid w:val="00F260D4"/>
    <w:rsid w:val="00F26D6A"/>
    <w:rsid w:val="00F276C5"/>
    <w:rsid w:val="00F30732"/>
    <w:rsid w:val="00F30F24"/>
    <w:rsid w:val="00F32CD5"/>
    <w:rsid w:val="00F34AA4"/>
    <w:rsid w:val="00F36A5C"/>
    <w:rsid w:val="00F36C41"/>
    <w:rsid w:val="00F37476"/>
    <w:rsid w:val="00F375BA"/>
    <w:rsid w:val="00F37C81"/>
    <w:rsid w:val="00F40A37"/>
    <w:rsid w:val="00F41628"/>
    <w:rsid w:val="00F473B2"/>
    <w:rsid w:val="00F47CEB"/>
    <w:rsid w:val="00F501A6"/>
    <w:rsid w:val="00F5333C"/>
    <w:rsid w:val="00F53969"/>
    <w:rsid w:val="00F53D64"/>
    <w:rsid w:val="00F54D70"/>
    <w:rsid w:val="00F57A72"/>
    <w:rsid w:val="00F622EF"/>
    <w:rsid w:val="00F63DEF"/>
    <w:rsid w:val="00F67C30"/>
    <w:rsid w:val="00F748BC"/>
    <w:rsid w:val="00F74ACA"/>
    <w:rsid w:val="00F763DB"/>
    <w:rsid w:val="00F775B4"/>
    <w:rsid w:val="00F7769E"/>
    <w:rsid w:val="00F80C21"/>
    <w:rsid w:val="00F8718A"/>
    <w:rsid w:val="00F879BE"/>
    <w:rsid w:val="00F931BA"/>
    <w:rsid w:val="00F93310"/>
    <w:rsid w:val="00F95949"/>
    <w:rsid w:val="00F9710E"/>
    <w:rsid w:val="00FA0237"/>
    <w:rsid w:val="00FA363A"/>
    <w:rsid w:val="00FB3201"/>
    <w:rsid w:val="00FB51A2"/>
    <w:rsid w:val="00FC03E3"/>
    <w:rsid w:val="00FC1692"/>
    <w:rsid w:val="00FC17CD"/>
    <w:rsid w:val="00FC1F6A"/>
    <w:rsid w:val="00FC303B"/>
    <w:rsid w:val="00FC5CEF"/>
    <w:rsid w:val="00FD058E"/>
    <w:rsid w:val="00FD50CA"/>
    <w:rsid w:val="00FD5EF3"/>
    <w:rsid w:val="00FD5FCA"/>
    <w:rsid w:val="00FE1BDB"/>
    <w:rsid w:val="00FE1C41"/>
    <w:rsid w:val="00FE4454"/>
    <w:rsid w:val="00FE7B5B"/>
    <w:rsid w:val="00FF01BC"/>
    <w:rsid w:val="00FF1468"/>
    <w:rsid w:val="00FF41A1"/>
    <w:rsid w:val="00FF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B7A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rPr>
  </w:style>
  <w:style w:type="paragraph" w:styleId="Heading2">
    <w:name w:val="heading 2"/>
    <w:basedOn w:val="Normal"/>
    <w:next w:val="Normal"/>
    <w:link w:val="Heading2Char"/>
    <w:uiPriority w:val="9"/>
    <w:semiHidden/>
    <w:unhideWhenUsed/>
    <w:qFormat/>
    <w:rsid w:val="00805D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0D5799"/>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902A4E"/>
    <w:pPr>
      <w:keepNext/>
      <w:widowControl/>
      <w:suppressAutoHyphens w:val="0"/>
      <w:outlineLvl w:val="8"/>
    </w:pPr>
    <w:rPr>
      <w:rFonts w:eastAsia="Times New Roman"/>
      <w:i/>
      <w:iCs/>
      <w:kern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041755"/>
    <w:rPr>
      <w:rFonts w:ascii="Tahoma" w:hAnsi="Tahoma" w:cs="Tahoma"/>
      <w:sz w:val="16"/>
      <w:szCs w:val="16"/>
    </w:rPr>
  </w:style>
  <w:style w:type="character" w:customStyle="1" w:styleId="BalloonTextChar">
    <w:name w:val="Balloon Text Char"/>
    <w:link w:val="BalloonText"/>
    <w:uiPriority w:val="99"/>
    <w:semiHidden/>
    <w:rsid w:val="00041755"/>
    <w:rPr>
      <w:rFonts w:ascii="Tahoma" w:eastAsia="Lucida Sans Unicode" w:hAnsi="Tahoma" w:cs="Tahoma"/>
      <w:kern w:val="1"/>
      <w:sz w:val="16"/>
      <w:szCs w:val="16"/>
    </w:rPr>
  </w:style>
  <w:style w:type="character" w:customStyle="1" w:styleId="apple-style-span">
    <w:name w:val="apple-style-span"/>
    <w:basedOn w:val="DefaultParagraphFont"/>
    <w:rsid w:val="005A1C3A"/>
  </w:style>
  <w:style w:type="table" w:styleId="TableGrid">
    <w:name w:val="Table Grid"/>
    <w:basedOn w:val="TableNormal"/>
    <w:uiPriority w:val="59"/>
    <w:rsid w:val="00CD0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rsid w:val="00800BFF"/>
  </w:style>
  <w:style w:type="paragraph" w:styleId="FootnoteText">
    <w:name w:val="footnote text"/>
    <w:basedOn w:val="Normal"/>
    <w:link w:val="FootnoteTextChar"/>
    <w:unhideWhenUsed/>
    <w:rsid w:val="003726E7"/>
  </w:style>
  <w:style w:type="character" w:customStyle="1" w:styleId="FootnoteTextChar">
    <w:name w:val="Footnote Text Char"/>
    <w:link w:val="FootnoteText"/>
    <w:rsid w:val="003726E7"/>
    <w:rPr>
      <w:rFonts w:eastAsia="Lucida Sans Unicode"/>
      <w:kern w:val="1"/>
      <w:sz w:val="24"/>
      <w:szCs w:val="24"/>
    </w:rPr>
  </w:style>
  <w:style w:type="character" w:styleId="FootnoteReference">
    <w:name w:val="footnote reference"/>
    <w:unhideWhenUsed/>
    <w:rsid w:val="003726E7"/>
    <w:rPr>
      <w:vertAlign w:val="superscript"/>
    </w:rPr>
  </w:style>
  <w:style w:type="paragraph" w:styleId="BodyText2">
    <w:name w:val="Body Text 2"/>
    <w:basedOn w:val="Normal"/>
    <w:link w:val="BodyText2Char"/>
    <w:uiPriority w:val="99"/>
    <w:unhideWhenUsed/>
    <w:rsid w:val="0069019C"/>
    <w:pPr>
      <w:spacing w:after="120" w:line="480" w:lineRule="auto"/>
    </w:pPr>
  </w:style>
  <w:style w:type="character" w:customStyle="1" w:styleId="BodyText2Char">
    <w:name w:val="Body Text 2 Char"/>
    <w:basedOn w:val="DefaultParagraphFont"/>
    <w:link w:val="BodyText2"/>
    <w:uiPriority w:val="99"/>
    <w:rsid w:val="0069019C"/>
    <w:rPr>
      <w:rFonts w:eastAsia="Lucida Sans Unicode"/>
      <w:kern w:val="1"/>
      <w:sz w:val="24"/>
      <w:szCs w:val="24"/>
    </w:rPr>
  </w:style>
  <w:style w:type="character" w:customStyle="1" w:styleId="Heading9Char">
    <w:name w:val="Heading 9 Char"/>
    <w:basedOn w:val="DefaultParagraphFont"/>
    <w:link w:val="Heading9"/>
    <w:rsid w:val="00902A4E"/>
    <w:rPr>
      <w:i/>
      <w:iCs/>
      <w:sz w:val="24"/>
      <w:szCs w:val="24"/>
      <w:u w:val="single"/>
    </w:rPr>
  </w:style>
  <w:style w:type="paragraph" w:styleId="BodyTextIndent">
    <w:name w:val="Body Text Indent"/>
    <w:basedOn w:val="Normal"/>
    <w:link w:val="BodyTextIndentChar"/>
    <w:uiPriority w:val="99"/>
    <w:semiHidden/>
    <w:unhideWhenUsed/>
    <w:rsid w:val="00E50BD5"/>
    <w:pPr>
      <w:spacing w:after="120"/>
      <w:ind w:left="360"/>
    </w:pPr>
  </w:style>
  <w:style w:type="character" w:customStyle="1" w:styleId="BodyTextIndentChar">
    <w:name w:val="Body Text Indent Char"/>
    <w:basedOn w:val="DefaultParagraphFont"/>
    <w:link w:val="BodyTextIndent"/>
    <w:uiPriority w:val="99"/>
    <w:semiHidden/>
    <w:rsid w:val="00E50BD5"/>
    <w:rPr>
      <w:rFonts w:eastAsia="Lucida Sans Unicode"/>
      <w:kern w:val="1"/>
      <w:sz w:val="24"/>
      <w:szCs w:val="24"/>
    </w:rPr>
  </w:style>
  <w:style w:type="paragraph" w:styleId="ListParagraph">
    <w:name w:val="List Paragraph"/>
    <w:basedOn w:val="Normal"/>
    <w:uiPriority w:val="34"/>
    <w:qFormat/>
    <w:rsid w:val="00360E03"/>
    <w:pPr>
      <w:widowControl/>
      <w:suppressAutoHyphens w:val="0"/>
      <w:ind w:left="720"/>
      <w:contextualSpacing/>
    </w:pPr>
    <w:rPr>
      <w:rFonts w:eastAsia="Times New Roman"/>
      <w:kern w:val="0"/>
    </w:rPr>
  </w:style>
  <w:style w:type="paragraph" w:styleId="EndnoteText">
    <w:name w:val="endnote text"/>
    <w:basedOn w:val="Normal"/>
    <w:link w:val="EndnoteTextChar"/>
    <w:uiPriority w:val="99"/>
    <w:unhideWhenUsed/>
    <w:rsid w:val="00045FEC"/>
  </w:style>
  <w:style w:type="character" w:customStyle="1" w:styleId="EndnoteTextChar">
    <w:name w:val="Endnote Text Char"/>
    <w:basedOn w:val="DefaultParagraphFont"/>
    <w:link w:val="EndnoteText"/>
    <w:uiPriority w:val="99"/>
    <w:rsid w:val="00045FEC"/>
    <w:rPr>
      <w:rFonts w:eastAsia="Lucida Sans Unicode"/>
      <w:kern w:val="1"/>
      <w:sz w:val="24"/>
      <w:szCs w:val="24"/>
    </w:rPr>
  </w:style>
  <w:style w:type="character" w:styleId="EndnoteReference">
    <w:name w:val="endnote reference"/>
    <w:basedOn w:val="DefaultParagraphFont"/>
    <w:uiPriority w:val="99"/>
    <w:unhideWhenUsed/>
    <w:rsid w:val="00045FEC"/>
    <w:rPr>
      <w:vertAlign w:val="superscript"/>
    </w:rPr>
  </w:style>
  <w:style w:type="paragraph" w:styleId="Footer">
    <w:name w:val="footer"/>
    <w:basedOn w:val="Normal"/>
    <w:link w:val="FooterChar"/>
    <w:uiPriority w:val="99"/>
    <w:unhideWhenUsed/>
    <w:rsid w:val="00066749"/>
    <w:pPr>
      <w:tabs>
        <w:tab w:val="center" w:pos="4320"/>
        <w:tab w:val="right" w:pos="8640"/>
      </w:tabs>
    </w:pPr>
  </w:style>
  <w:style w:type="character" w:customStyle="1" w:styleId="FooterChar">
    <w:name w:val="Footer Char"/>
    <w:basedOn w:val="DefaultParagraphFont"/>
    <w:link w:val="Footer"/>
    <w:uiPriority w:val="99"/>
    <w:rsid w:val="00066749"/>
    <w:rPr>
      <w:rFonts w:eastAsia="Lucida Sans Unicode"/>
      <w:kern w:val="1"/>
      <w:sz w:val="24"/>
      <w:szCs w:val="24"/>
    </w:rPr>
  </w:style>
  <w:style w:type="character" w:styleId="PageNumber">
    <w:name w:val="page number"/>
    <w:basedOn w:val="DefaultParagraphFont"/>
    <w:uiPriority w:val="99"/>
    <w:semiHidden/>
    <w:unhideWhenUsed/>
    <w:rsid w:val="00066749"/>
  </w:style>
  <w:style w:type="character" w:customStyle="1" w:styleId="Heading2Char">
    <w:name w:val="Heading 2 Char"/>
    <w:basedOn w:val="DefaultParagraphFont"/>
    <w:link w:val="Heading2"/>
    <w:uiPriority w:val="9"/>
    <w:semiHidden/>
    <w:rsid w:val="00805DE3"/>
    <w:rPr>
      <w:rFonts w:asciiTheme="majorHAnsi" w:eastAsiaTheme="majorEastAsia" w:hAnsiTheme="majorHAnsi" w:cstheme="majorBidi"/>
      <w:b/>
      <w:bCs/>
      <w:color w:val="4F81BD" w:themeColor="accent1"/>
      <w:kern w:val="1"/>
      <w:sz w:val="26"/>
      <w:szCs w:val="26"/>
    </w:rPr>
  </w:style>
  <w:style w:type="character" w:styleId="CommentReference">
    <w:name w:val="annotation reference"/>
    <w:basedOn w:val="DefaultParagraphFont"/>
    <w:uiPriority w:val="99"/>
    <w:semiHidden/>
    <w:unhideWhenUsed/>
    <w:rsid w:val="00FA363A"/>
    <w:rPr>
      <w:sz w:val="18"/>
      <w:szCs w:val="18"/>
    </w:rPr>
  </w:style>
  <w:style w:type="paragraph" w:styleId="CommentText">
    <w:name w:val="annotation text"/>
    <w:basedOn w:val="Normal"/>
    <w:link w:val="CommentTextChar"/>
    <w:uiPriority w:val="99"/>
    <w:semiHidden/>
    <w:unhideWhenUsed/>
    <w:rsid w:val="00FA363A"/>
  </w:style>
  <w:style w:type="character" w:customStyle="1" w:styleId="CommentTextChar">
    <w:name w:val="Comment Text Char"/>
    <w:basedOn w:val="DefaultParagraphFont"/>
    <w:link w:val="CommentText"/>
    <w:uiPriority w:val="99"/>
    <w:semiHidden/>
    <w:rsid w:val="00FA363A"/>
    <w:rPr>
      <w:rFonts w:eastAsia="Lucida Sans Unicode"/>
      <w:kern w:val="1"/>
      <w:sz w:val="24"/>
      <w:szCs w:val="24"/>
    </w:rPr>
  </w:style>
  <w:style w:type="paragraph" w:styleId="CommentSubject">
    <w:name w:val="annotation subject"/>
    <w:basedOn w:val="CommentText"/>
    <w:next w:val="CommentText"/>
    <w:link w:val="CommentSubjectChar"/>
    <w:uiPriority w:val="99"/>
    <w:semiHidden/>
    <w:unhideWhenUsed/>
    <w:rsid w:val="00FA363A"/>
    <w:rPr>
      <w:b/>
      <w:bCs/>
      <w:sz w:val="20"/>
      <w:szCs w:val="20"/>
    </w:rPr>
  </w:style>
  <w:style w:type="character" w:customStyle="1" w:styleId="CommentSubjectChar">
    <w:name w:val="Comment Subject Char"/>
    <w:basedOn w:val="CommentTextChar"/>
    <w:link w:val="CommentSubject"/>
    <w:uiPriority w:val="99"/>
    <w:semiHidden/>
    <w:rsid w:val="00FA363A"/>
    <w:rPr>
      <w:rFonts w:eastAsia="Lucida Sans Unicode"/>
      <w:b/>
      <w:bCs/>
      <w:kern w:val="1"/>
      <w:sz w:val="24"/>
      <w:szCs w:val="24"/>
    </w:rPr>
  </w:style>
  <w:style w:type="paragraph" w:styleId="NormalWeb">
    <w:name w:val="Normal (Web)"/>
    <w:basedOn w:val="Normal"/>
    <w:uiPriority w:val="99"/>
    <w:unhideWhenUsed/>
    <w:rsid w:val="00794901"/>
    <w:pPr>
      <w:widowControl/>
      <w:suppressAutoHyphens w:val="0"/>
      <w:spacing w:before="100" w:beforeAutospacing="1" w:after="100" w:afterAutospacing="1"/>
    </w:pPr>
    <w:rPr>
      <w:rFonts w:ascii="Times" w:eastAsiaTheme="minorEastAsia" w:hAnsi="Times"/>
      <w:kern w:val="0"/>
      <w:sz w:val="20"/>
      <w:szCs w:val="20"/>
    </w:rPr>
  </w:style>
  <w:style w:type="character" w:styleId="Strong">
    <w:name w:val="Strong"/>
    <w:basedOn w:val="DefaultParagraphFont"/>
    <w:uiPriority w:val="22"/>
    <w:qFormat/>
    <w:rsid w:val="00794901"/>
    <w:rPr>
      <w:b/>
      <w:bCs/>
    </w:rPr>
  </w:style>
  <w:style w:type="character" w:customStyle="1" w:styleId="Heading4Char">
    <w:name w:val="Heading 4 Char"/>
    <w:basedOn w:val="DefaultParagraphFont"/>
    <w:link w:val="Heading4"/>
    <w:uiPriority w:val="9"/>
    <w:rsid w:val="000D5799"/>
    <w:rPr>
      <w:rFonts w:asciiTheme="majorHAnsi" w:eastAsiaTheme="majorEastAsia" w:hAnsiTheme="majorHAnsi" w:cstheme="majorBidi"/>
      <w:b/>
      <w:bCs/>
      <w:i/>
      <w:iCs/>
      <w:color w:val="4F81BD" w:themeColor="accent1"/>
      <w:kern w:val="1"/>
      <w:sz w:val="24"/>
      <w:szCs w:val="24"/>
    </w:rPr>
  </w:style>
  <w:style w:type="character" w:styleId="Emphasis">
    <w:name w:val="Emphasis"/>
    <w:basedOn w:val="DefaultParagraphFont"/>
    <w:uiPriority w:val="20"/>
    <w:qFormat/>
    <w:rsid w:val="00A4628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rPr>
  </w:style>
  <w:style w:type="paragraph" w:styleId="Heading2">
    <w:name w:val="heading 2"/>
    <w:basedOn w:val="Normal"/>
    <w:next w:val="Normal"/>
    <w:link w:val="Heading2Char"/>
    <w:uiPriority w:val="9"/>
    <w:semiHidden/>
    <w:unhideWhenUsed/>
    <w:qFormat/>
    <w:rsid w:val="00805D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0D5799"/>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902A4E"/>
    <w:pPr>
      <w:keepNext/>
      <w:widowControl/>
      <w:suppressAutoHyphens w:val="0"/>
      <w:outlineLvl w:val="8"/>
    </w:pPr>
    <w:rPr>
      <w:rFonts w:eastAsia="Times New Roman"/>
      <w:i/>
      <w:iCs/>
      <w:kern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041755"/>
    <w:rPr>
      <w:rFonts w:ascii="Tahoma" w:hAnsi="Tahoma" w:cs="Tahoma"/>
      <w:sz w:val="16"/>
      <w:szCs w:val="16"/>
    </w:rPr>
  </w:style>
  <w:style w:type="character" w:customStyle="1" w:styleId="BalloonTextChar">
    <w:name w:val="Balloon Text Char"/>
    <w:link w:val="BalloonText"/>
    <w:uiPriority w:val="99"/>
    <w:semiHidden/>
    <w:rsid w:val="00041755"/>
    <w:rPr>
      <w:rFonts w:ascii="Tahoma" w:eastAsia="Lucida Sans Unicode" w:hAnsi="Tahoma" w:cs="Tahoma"/>
      <w:kern w:val="1"/>
      <w:sz w:val="16"/>
      <w:szCs w:val="16"/>
    </w:rPr>
  </w:style>
  <w:style w:type="character" w:customStyle="1" w:styleId="apple-style-span">
    <w:name w:val="apple-style-span"/>
    <w:basedOn w:val="DefaultParagraphFont"/>
    <w:rsid w:val="005A1C3A"/>
  </w:style>
  <w:style w:type="table" w:styleId="TableGrid">
    <w:name w:val="Table Grid"/>
    <w:basedOn w:val="TableNormal"/>
    <w:uiPriority w:val="59"/>
    <w:rsid w:val="00CD0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rsid w:val="00800BFF"/>
  </w:style>
  <w:style w:type="paragraph" w:styleId="FootnoteText">
    <w:name w:val="footnote text"/>
    <w:basedOn w:val="Normal"/>
    <w:link w:val="FootnoteTextChar"/>
    <w:unhideWhenUsed/>
    <w:rsid w:val="003726E7"/>
  </w:style>
  <w:style w:type="character" w:customStyle="1" w:styleId="FootnoteTextChar">
    <w:name w:val="Footnote Text Char"/>
    <w:link w:val="FootnoteText"/>
    <w:rsid w:val="003726E7"/>
    <w:rPr>
      <w:rFonts w:eastAsia="Lucida Sans Unicode"/>
      <w:kern w:val="1"/>
      <w:sz w:val="24"/>
      <w:szCs w:val="24"/>
    </w:rPr>
  </w:style>
  <w:style w:type="character" w:styleId="FootnoteReference">
    <w:name w:val="footnote reference"/>
    <w:unhideWhenUsed/>
    <w:rsid w:val="003726E7"/>
    <w:rPr>
      <w:vertAlign w:val="superscript"/>
    </w:rPr>
  </w:style>
  <w:style w:type="paragraph" w:styleId="BodyText2">
    <w:name w:val="Body Text 2"/>
    <w:basedOn w:val="Normal"/>
    <w:link w:val="BodyText2Char"/>
    <w:uiPriority w:val="99"/>
    <w:unhideWhenUsed/>
    <w:rsid w:val="0069019C"/>
    <w:pPr>
      <w:spacing w:after="120" w:line="480" w:lineRule="auto"/>
    </w:pPr>
  </w:style>
  <w:style w:type="character" w:customStyle="1" w:styleId="BodyText2Char">
    <w:name w:val="Body Text 2 Char"/>
    <w:basedOn w:val="DefaultParagraphFont"/>
    <w:link w:val="BodyText2"/>
    <w:uiPriority w:val="99"/>
    <w:rsid w:val="0069019C"/>
    <w:rPr>
      <w:rFonts w:eastAsia="Lucida Sans Unicode"/>
      <w:kern w:val="1"/>
      <w:sz w:val="24"/>
      <w:szCs w:val="24"/>
    </w:rPr>
  </w:style>
  <w:style w:type="character" w:customStyle="1" w:styleId="Heading9Char">
    <w:name w:val="Heading 9 Char"/>
    <w:basedOn w:val="DefaultParagraphFont"/>
    <w:link w:val="Heading9"/>
    <w:rsid w:val="00902A4E"/>
    <w:rPr>
      <w:i/>
      <w:iCs/>
      <w:sz w:val="24"/>
      <w:szCs w:val="24"/>
      <w:u w:val="single"/>
    </w:rPr>
  </w:style>
  <w:style w:type="paragraph" w:styleId="BodyTextIndent">
    <w:name w:val="Body Text Indent"/>
    <w:basedOn w:val="Normal"/>
    <w:link w:val="BodyTextIndentChar"/>
    <w:uiPriority w:val="99"/>
    <w:semiHidden/>
    <w:unhideWhenUsed/>
    <w:rsid w:val="00E50BD5"/>
    <w:pPr>
      <w:spacing w:after="120"/>
      <w:ind w:left="360"/>
    </w:pPr>
  </w:style>
  <w:style w:type="character" w:customStyle="1" w:styleId="BodyTextIndentChar">
    <w:name w:val="Body Text Indent Char"/>
    <w:basedOn w:val="DefaultParagraphFont"/>
    <w:link w:val="BodyTextIndent"/>
    <w:uiPriority w:val="99"/>
    <w:semiHidden/>
    <w:rsid w:val="00E50BD5"/>
    <w:rPr>
      <w:rFonts w:eastAsia="Lucida Sans Unicode"/>
      <w:kern w:val="1"/>
      <w:sz w:val="24"/>
      <w:szCs w:val="24"/>
    </w:rPr>
  </w:style>
  <w:style w:type="paragraph" w:styleId="ListParagraph">
    <w:name w:val="List Paragraph"/>
    <w:basedOn w:val="Normal"/>
    <w:uiPriority w:val="34"/>
    <w:qFormat/>
    <w:rsid w:val="00360E03"/>
    <w:pPr>
      <w:widowControl/>
      <w:suppressAutoHyphens w:val="0"/>
      <w:ind w:left="720"/>
      <w:contextualSpacing/>
    </w:pPr>
    <w:rPr>
      <w:rFonts w:eastAsia="Times New Roman"/>
      <w:kern w:val="0"/>
    </w:rPr>
  </w:style>
  <w:style w:type="paragraph" w:styleId="EndnoteText">
    <w:name w:val="endnote text"/>
    <w:basedOn w:val="Normal"/>
    <w:link w:val="EndnoteTextChar"/>
    <w:uiPriority w:val="99"/>
    <w:unhideWhenUsed/>
    <w:rsid w:val="00045FEC"/>
  </w:style>
  <w:style w:type="character" w:customStyle="1" w:styleId="EndnoteTextChar">
    <w:name w:val="Endnote Text Char"/>
    <w:basedOn w:val="DefaultParagraphFont"/>
    <w:link w:val="EndnoteText"/>
    <w:uiPriority w:val="99"/>
    <w:rsid w:val="00045FEC"/>
    <w:rPr>
      <w:rFonts w:eastAsia="Lucida Sans Unicode"/>
      <w:kern w:val="1"/>
      <w:sz w:val="24"/>
      <w:szCs w:val="24"/>
    </w:rPr>
  </w:style>
  <w:style w:type="character" w:styleId="EndnoteReference">
    <w:name w:val="endnote reference"/>
    <w:basedOn w:val="DefaultParagraphFont"/>
    <w:uiPriority w:val="99"/>
    <w:unhideWhenUsed/>
    <w:rsid w:val="00045FEC"/>
    <w:rPr>
      <w:vertAlign w:val="superscript"/>
    </w:rPr>
  </w:style>
  <w:style w:type="paragraph" w:styleId="Footer">
    <w:name w:val="footer"/>
    <w:basedOn w:val="Normal"/>
    <w:link w:val="FooterChar"/>
    <w:uiPriority w:val="99"/>
    <w:unhideWhenUsed/>
    <w:rsid w:val="00066749"/>
    <w:pPr>
      <w:tabs>
        <w:tab w:val="center" w:pos="4320"/>
        <w:tab w:val="right" w:pos="8640"/>
      </w:tabs>
    </w:pPr>
  </w:style>
  <w:style w:type="character" w:customStyle="1" w:styleId="FooterChar">
    <w:name w:val="Footer Char"/>
    <w:basedOn w:val="DefaultParagraphFont"/>
    <w:link w:val="Footer"/>
    <w:uiPriority w:val="99"/>
    <w:rsid w:val="00066749"/>
    <w:rPr>
      <w:rFonts w:eastAsia="Lucida Sans Unicode"/>
      <w:kern w:val="1"/>
      <w:sz w:val="24"/>
      <w:szCs w:val="24"/>
    </w:rPr>
  </w:style>
  <w:style w:type="character" w:styleId="PageNumber">
    <w:name w:val="page number"/>
    <w:basedOn w:val="DefaultParagraphFont"/>
    <w:uiPriority w:val="99"/>
    <w:semiHidden/>
    <w:unhideWhenUsed/>
    <w:rsid w:val="00066749"/>
  </w:style>
  <w:style w:type="character" w:customStyle="1" w:styleId="Heading2Char">
    <w:name w:val="Heading 2 Char"/>
    <w:basedOn w:val="DefaultParagraphFont"/>
    <w:link w:val="Heading2"/>
    <w:uiPriority w:val="9"/>
    <w:semiHidden/>
    <w:rsid w:val="00805DE3"/>
    <w:rPr>
      <w:rFonts w:asciiTheme="majorHAnsi" w:eastAsiaTheme="majorEastAsia" w:hAnsiTheme="majorHAnsi" w:cstheme="majorBidi"/>
      <w:b/>
      <w:bCs/>
      <w:color w:val="4F81BD" w:themeColor="accent1"/>
      <w:kern w:val="1"/>
      <w:sz w:val="26"/>
      <w:szCs w:val="26"/>
    </w:rPr>
  </w:style>
  <w:style w:type="character" w:styleId="CommentReference">
    <w:name w:val="annotation reference"/>
    <w:basedOn w:val="DefaultParagraphFont"/>
    <w:uiPriority w:val="99"/>
    <w:semiHidden/>
    <w:unhideWhenUsed/>
    <w:rsid w:val="00FA363A"/>
    <w:rPr>
      <w:sz w:val="18"/>
      <w:szCs w:val="18"/>
    </w:rPr>
  </w:style>
  <w:style w:type="paragraph" w:styleId="CommentText">
    <w:name w:val="annotation text"/>
    <w:basedOn w:val="Normal"/>
    <w:link w:val="CommentTextChar"/>
    <w:uiPriority w:val="99"/>
    <w:semiHidden/>
    <w:unhideWhenUsed/>
    <w:rsid w:val="00FA363A"/>
  </w:style>
  <w:style w:type="character" w:customStyle="1" w:styleId="CommentTextChar">
    <w:name w:val="Comment Text Char"/>
    <w:basedOn w:val="DefaultParagraphFont"/>
    <w:link w:val="CommentText"/>
    <w:uiPriority w:val="99"/>
    <w:semiHidden/>
    <w:rsid w:val="00FA363A"/>
    <w:rPr>
      <w:rFonts w:eastAsia="Lucida Sans Unicode"/>
      <w:kern w:val="1"/>
      <w:sz w:val="24"/>
      <w:szCs w:val="24"/>
    </w:rPr>
  </w:style>
  <w:style w:type="paragraph" w:styleId="CommentSubject">
    <w:name w:val="annotation subject"/>
    <w:basedOn w:val="CommentText"/>
    <w:next w:val="CommentText"/>
    <w:link w:val="CommentSubjectChar"/>
    <w:uiPriority w:val="99"/>
    <w:semiHidden/>
    <w:unhideWhenUsed/>
    <w:rsid w:val="00FA363A"/>
    <w:rPr>
      <w:b/>
      <w:bCs/>
      <w:sz w:val="20"/>
      <w:szCs w:val="20"/>
    </w:rPr>
  </w:style>
  <w:style w:type="character" w:customStyle="1" w:styleId="CommentSubjectChar">
    <w:name w:val="Comment Subject Char"/>
    <w:basedOn w:val="CommentTextChar"/>
    <w:link w:val="CommentSubject"/>
    <w:uiPriority w:val="99"/>
    <w:semiHidden/>
    <w:rsid w:val="00FA363A"/>
    <w:rPr>
      <w:rFonts w:eastAsia="Lucida Sans Unicode"/>
      <w:b/>
      <w:bCs/>
      <w:kern w:val="1"/>
      <w:sz w:val="24"/>
      <w:szCs w:val="24"/>
    </w:rPr>
  </w:style>
  <w:style w:type="paragraph" w:styleId="NormalWeb">
    <w:name w:val="Normal (Web)"/>
    <w:basedOn w:val="Normal"/>
    <w:uiPriority w:val="99"/>
    <w:unhideWhenUsed/>
    <w:rsid w:val="00794901"/>
    <w:pPr>
      <w:widowControl/>
      <w:suppressAutoHyphens w:val="0"/>
      <w:spacing w:before="100" w:beforeAutospacing="1" w:after="100" w:afterAutospacing="1"/>
    </w:pPr>
    <w:rPr>
      <w:rFonts w:ascii="Times" w:eastAsiaTheme="minorEastAsia" w:hAnsi="Times"/>
      <w:kern w:val="0"/>
      <w:sz w:val="20"/>
      <w:szCs w:val="20"/>
    </w:rPr>
  </w:style>
  <w:style w:type="character" w:styleId="Strong">
    <w:name w:val="Strong"/>
    <w:basedOn w:val="DefaultParagraphFont"/>
    <w:uiPriority w:val="22"/>
    <w:qFormat/>
    <w:rsid w:val="00794901"/>
    <w:rPr>
      <w:b/>
      <w:bCs/>
    </w:rPr>
  </w:style>
  <w:style w:type="character" w:customStyle="1" w:styleId="Heading4Char">
    <w:name w:val="Heading 4 Char"/>
    <w:basedOn w:val="DefaultParagraphFont"/>
    <w:link w:val="Heading4"/>
    <w:uiPriority w:val="9"/>
    <w:rsid w:val="000D5799"/>
    <w:rPr>
      <w:rFonts w:asciiTheme="majorHAnsi" w:eastAsiaTheme="majorEastAsia" w:hAnsiTheme="majorHAnsi" w:cstheme="majorBidi"/>
      <w:b/>
      <w:bCs/>
      <w:i/>
      <w:iCs/>
      <w:color w:val="4F81BD" w:themeColor="accent1"/>
      <w:kern w:val="1"/>
      <w:sz w:val="24"/>
      <w:szCs w:val="24"/>
    </w:rPr>
  </w:style>
  <w:style w:type="character" w:styleId="Emphasis">
    <w:name w:val="Emphasis"/>
    <w:basedOn w:val="DefaultParagraphFont"/>
    <w:uiPriority w:val="20"/>
    <w:qFormat/>
    <w:rsid w:val="00A462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378">
      <w:bodyDiv w:val="1"/>
      <w:marLeft w:val="0"/>
      <w:marRight w:val="0"/>
      <w:marTop w:val="0"/>
      <w:marBottom w:val="0"/>
      <w:divBdr>
        <w:top w:val="none" w:sz="0" w:space="0" w:color="auto"/>
        <w:left w:val="none" w:sz="0" w:space="0" w:color="auto"/>
        <w:bottom w:val="none" w:sz="0" w:space="0" w:color="auto"/>
        <w:right w:val="none" w:sz="0" w:space="0" w:color="auto"/>
      </w:divBdr>
    </w:div>
    <w:div w:id="212692752">
      <w:bodyDiv w:val="1"/>
      <w:marLeft w:val="0"/>
      <w:marRight w:val="0"/>
      <w:marTop w:val="0"/>
      <w:marBottom w:val="0"/>
      <w:divBdr>
        <w:top w:val="none" w:sz="0" w:space="0" w:color="auto"/>
        <w:left w:val="none" w:sz="0" w:space="0" w:color="auto"/>
        <w:bottom w:val="none" w:sz="0" w:space="0" w:color="auto"/>
        <w:right w:val="none" w:sz="0" w:space="0" w:color="auto"/>
      </w:divBdr>
      <w:divsChild>
        <w:div w:id="292102421">
          <w:marLeft w:val="0"/>
          <w:marRight w:val="0"/>
          <w:marTop w:val="0"/>
          <w:marBottom w:val="0"/>
          <w:divBdr>
            <w:top w:val="none" w:sz="0" w:space="0" w:color="auto"/>
            <w:left w:val="none" w:sz="0" w:space="0" w:color="auto"/>
            <w:bottom w:val="none" w:sz="0" w:space="0" w:color="auto"/>
            <w:right w:val="none" w:sz="0" w:space="0" w:color="auto"/>
          </w:divBdr>
        </w:div>
        <w:div w:id="833030238">
          <w:marLeft w:val="0"/>
          <w:marRight w:val="0"/>
          <w:marTop w:val="0"/>
          <w:marBottom w:val="0"/>
          <w:divBdr>
            <w:top w:val="none" w:sz="0" w:space="0" w:color="auto"/>
            <w:left w:val="none" w:sz="0" w:space="0" w:color="auto"/>
            <w:bottom w:val="none" w:sz="0" w:space="0" w:color="auto"/>
            <w:right w:val="none" w:sz="0" w:space="0" w:color="auto"/>
          </w:divBdr>
        </w:div>
      </w:divsChild>
    </w:div>
    <w:div w:id="257063890">
      <w:bodyDiv w:val="1"/>
      <w:marLeft w:val="0"/>
      <w:marRight w:val="0"/>
      <w:marTop w:val="0"/>
      <w:marBottom w:val="0"/>
      <w:divBdr>
        <w:top w:val="none" w:sz="0" w:space="0" w:color="auto"/>
        <w:left w:val="none" w:sz="0" w:space="0" w:color="auto"/>
        <w:bottom w:val="none" w:sz="0" w:space="0" w:color="auto"/>
        <w:right w:val="none" w:sz="0" w:space="0" w:color="auto"/>
      </w:divBdr>
    </w:div>
    <w:div w:id="265038090">
      <w:bodyDiv w:val="1"/>
      <w:marLeft w:val="0"/>
      <w:marRight w:val="0"/>
      <w:marTop w:val="0"/>
      <w:marBottom w:val="0"/>
      <w:divBdr>
        <w:top w:val="none" w:sz="0" w:space="0" w:color="auto"/>
        <w:left w:val="none" w:sz="0" w:space="0" w:color="auto"/>
        <w:bottom w:val="none" w:sz="0" w:space="0" w:color="auto"/>
        <w:right w:val="none" w:sz="0" w:space="0" w:color="auto"/>
      </w:divBdr>
    </w:div>
    <w:div w:id="395011572">
      <w:bodyDiv w:val="1"/>
      <w:marLeft w:val="0"/>
      <w:marRight w:val="0"/>
      <w:marTop w:val="0"/>
      <w:marBottom w:val="0"/>
      <w:divBdr>
        <w:top w:val="none" w:sz="0" w:space="0" w:color="auto"/>
        <w:left w:val="none" w:sz="0" w:space="0" w:color="auto"/>
        <w:bottom w:val="none" w:sz="0" w:space="0" w:color="auto"/>
        <w:right w:val="none" w:sz="0" w:space="0" w:color="auto"/>
      </w:divBdr>
    </w:div>
    <w:div w:id="609776808">
      <w:bodyDiv w:val="1"/>
      <w:marLeft w:val="0"/>
      <w:marRight w:val="0"/>
      <w:marTop w:val="0"/>
      <w:marBottom w:val="0"/>
      <w:divBdr>
        <w:top w:val="none" w:sz="0" w:space="0" w:color="auto"/>
        <w:left w:val="none" w:sz="0" w:space="0" w:color="auto"/>
        <w:bottom w:val="none" w:sz="0" w:space="0" w:color="auto"/>
        <w:right w:val="none" w:sz="0" w:space="0" w:color="auto"/>
      </w:divBdr>
      <w:divsChild>
        <w:div w:id="1535264406">
          <w:marLeft w:val="0"/>
          <w:marRight w:val="0"/>
          <w:marTop w:val="0"/>
          <w:marBottom w:val="0"/>
          <w:divBdr>
            <w:top w:val="none" w:sz="0" w:space="0" w:color="auto"/>
            <w:left w:val="none" w:sz="0" w:space="0" w:color="auto"/>
            <w:bottom w:val="none" w:sz="0" w:space="0" w:color="auto"/>
            <w:right w:val="none" w:sz="0" w:space="0" w:color="auto"/>
          </w:divBdr>
        </w:div>
        <w:div w:id="151483254">
          <w:marLeft w:val="0"/>
          <w:marRight w:val="0"/>
          <w:marTop w:val="0"/>
          <w:marBottom w:val="0"/>
          <w:divBdr>
            <w:top w:val="none" w:sz="0" w:space="0" w:color="auto"/>
            <w:left w:val="none" w:sz="0" w:space="0" w:color="auto"/>
            <w:bottom w:val="none" w:sz="0" w:space="0" w:color="auto"/>
            <w:right w:val="none" w:sz="0" w:space="0" w:color="auto"/>
          </w:divBdr>
        </w:div>
      </w:divsChild>
    </w:div>
    <w:div w:id="670257154">
      <w:bodyDiv w:val="1"/>
      <w:marLeft w:val="0"/>
      <w:marRight w:val="0"/>
      <w:marTop w:val="0"/>
      <w:marBottom w:val="0"/>
      <w:divBdr>
        <w:top w:val="none" w:sz="0" w:space="0" w:color="auto"/>
        <w:left w:val="none" w:sz="0" w:space="0" w:color="auto"/>
        <w:bottom w:val="none" w:sz="0" w:space="0" w:color="auto"/>
        <w:right w:val="none" w:sz="0" w:space="0" w:color="auto"/>
      </w:divBdr>
    </w:div>
    <w:div w:id="798375009">
      <w:bodyDiv w:val="1"/>
      <w:marLeft w:val="0"/>
      <w:marRight w:val="0"/>
      <w:marTop w:val="0"/>
      <w:marBottom w:val="0"/>
      <w:divBdr>
        <w:top w:val="none" w:sz="0" w:space="0" w:color="auto"/>
        <w:left w:val="none" w:sz="0" w:space="0" w:color="auto"/>
        <w:bottom w:val="none" w:sz="0" w:space="0" w:color="auto"/>
        <w:right w:val="none" w:sz="0" w:space="0" w:color="auto"/>
      </w:divBdr>
    </w:div>
    <w:div w:id="861479883">
      <w:bodyDiv w:val="1"/>
      <w:marLeft w:val="0"/>
      <w:marRight w:val="0"/>
      <w:marTop w:val="0"/>
      <w:marBottom w:val="0"/>
      <w:divBdr>
        <w:top w:val="none" w:sz="0" w:space="0" w:color="auto"/>
        <w:left w:val="none" w:sz="0" w:space="0" w:color="auto"/>
        <w:bottom w:val="none" w:sz="0" w:space="0" w:color="auto"/>
        <w:right w:val="none" w:sz="0" w:space="0" w:color="auto"/>
      </w:divBdr>
      <w:divsChild>
        <w:div w:id="1808544416">
          <w:marLeft w:val="0"/>
          <w:marRight w:val="0"/>
          <w:marTop w:val="0"/>
          <w:marBottom w:val="0"/>
          <w:divBdr>
            <w:top w:val="none" w:sz="0" w:space="0" w:color="auto"/>
            <w:left w:val="none" w:sz="0" w:space="0" w:color="auto"/>
            <w:bottom w:val="none" w:sz="0" w:space="0" w:color="auto"/>
            <w:right w:val="none" w:sz="0" w:space="0" w:color="auto"/>
          </w:divBdr>
        </w:div>
        <w:div w:id="1225066478">
          <w:marLeft w:val="0"/>
          <w:marRight w:val="0"/>
          <w:marTop w:val="0"/>
          <w:marBottom w:val="0"/>
          <w:divBdr>
            <w:top w:val="none" w:sz="0" w:space="0" w:color="auto"/>
            <w:left w:val="none" w:sz="0" w:space="0" w:color="auto"/>
            <w:bottom w:val="none" w:sz="0" w:space="0" w:color="auto"/>
            <w:right w:val="none" w:sz="0" w:space="0" w:color="auto"/>
          </w:divBdr>
        </w:div>
        <w:div w:id="1062564520">
          <w:marLeft w:val="0"/>
          <w:marRight w:val="0"/>
          <w:marTop w:val="0"/>
          <w:marBottom w:val="0"/>
          <w:divBdr>
            <w:top w:val="none" w:sz="0" w:space="0" w:color="auto"/>
            <w:left w:val="none" w:sz="0" w:space="0" w:color="auto"/>
            <w:bottom w:val="none" w:sz="0" w:space="0" w:color="auto"/>
            <w:right w:val="none" w:sz="0" w:space="0" w:color="auto"/>
          </w:divBdr>
        </w:div>
      </w:divsChild>
    </w:div>
    <w:div w:id="948003473">
      <w:bodyDiv w:val="1"/>
      <w:marLeft w:val="0"/>
      <w:marRight w:val="0"/>
      <w:marTop w:val="0"/>
      <w:marBottom w:val="0"/>
      <w:divBdr>
        <w:top w:val="none" w:sz="0" w:space="0" w:color="auto"/>
        <w:left w:val="none" w:sz="0" w:space="0" w:color="auto"/>
        <w:bottom w:val="none" w:sz="0" w:space="0" w:color="auto"/>
        <w:right w:val="none" w:sz="0" w:space="0" w:color="auto"/>
      </w:divBdr>
    </w:div>
    <w:div w:id="993415015">
      <w:bodyDiv w:val="1"/>
      <w:marLeft w:val="0"/>
      <w:marRight w:val="0"/>
      <w:marTop w:val="0"/>
      <w:marBottom w:val="0"/>
      <w:divBdr>
        <w:top w:val="none" w:sz="0" w:space="0" w:color="auto"/>
        <w:left w:val="none" w:sz="0" w:space="0" w:color="auto"/>
        <w:bottom w:val="none" w:sz="0" w:space="0" w:color="auto"/>
        <w:right w:val="none" w:sz="0" w:space="0" w:color="auto"/>
      </w:divBdr>
    </w:div>
    <w:div w:id="1012102200">
      <w:bodyDiv w:val="1"/>
      <w:marLeft w:val="0"/>
      <w:marRight w:val="0"/>
      <w:marTop w:val="0"/>
      <w:marBottom w:val="0"/>
      <w:divBdr>
        <w:top w:val="none" w:sz="0" w:space="0" w:color="auto"/>
        <w:left w:val="none" w:sz="0" w:space="0" w:color="auto"/>
        <w:bottom w:val="none" w:sz="0" w:space="0" w:color="auto"/>
        <w:right w:val="none" w:sz="0" w:space="0" w:color="auto"/>
      </w:divBdr>
      <w:divsChild>
        <w:div w:id="173881438">
          <w:marLeft w:val="0"/>
          <w:marRight w:val="0"/>
          <w:marTop w:val="0"/>
          <w:marBottom w:val="0"/>
          <w:divBdr>
            <w:top w:val="none" w:sz="0" w:space="0" w:color="auto"/>
            <w:left w:val="none" w:sz="0" w:space="0" w:color="auto"/>
            <w:bottom w:val="none" w:sz="0" w:space="0" w:color="auto"/>
            <w:right w:val="none" w:sz="0" w:space="0" w:color="auto"/>
          </w:divBdr>
        </w:div>
        <w:div w:id="64375828">
          <w:marLeft w:val="0"/>
          <w:marRight w:val="0"/>
          <w:marTop w:val="0"/>
          <w:marBottom w:val="0"/>
          <w:divBdr>
            <w:top w:val="none" w:sz="0" w:space="0" w:color="auto"/>
            <w:left w:val="none" w:sz="0" w:space="0" w:color="auto"/>
            <w:bottom w:val="none" w:sz="0" w:space="0" w:color="auto"/>
            <w:right w:val="none" w:sz="0" w:space="0" w:color="auto"/>
          </w:divBdr>
        </w:div>
      </w:divsChild>
    </w:div>
    <w:div w:id="1356153025">
      <w:bodyDiv w:val="1"/>
      <w:marLeft w:val="0"/>
      <w:marRight w:val="0"/>
      <w:marTop w:val="0"/>
      <w:marBottom w:val="0"/>
      <w:divBdr>
        <w:top w:val="none" w:sz="0" w:space="0" w:color="auto"/>
        <w:left w:val="none" w:sz="0" w:space="0" w:color="auto"/>
        <w:bottom w:val="none" w:sz="0" w:space="0" w:color="auto"/>
        <w:right w:val="none" w:sz="0" w:space="0" w:color="auto"/>
      </w:divBdr>
      <w:divsChild>
        <w:div w:id="274097929">
          <w:marLeft w:val="0"/>
          <w:marRight w:val="0"/>
          <w:marTop w:val="0"/>
          <w:marBottom w:val="0"/>
          <w:divBdr>
            <w:top w:val="none" w:sz="0" w:space="0" w:color="auto"/>
            <w:left w:val="none" w:sz="0" w:space="0" w:color="auto"/>
            <w:bottom w:val="none" w:sz="0" w:space="0" w:color="auto"/>
            <w:right w:val="none" w:sz="0" w:space="0" w:color="auto"/>
          </w:divBdr>
        </w:div>
        <w:div w:id="1507787398">
          <w:marLeft w:val="0"/>
          <w:marRight w:val="0"/>
          <w:marTop w:val="0"/>
          <w:marBottom w:val="0"/>
          <w:divBdr>
            <w:top w:val="none" w:sz="0" w:space="0" w:color="auto"/>
            <w:left w:val="none" w:sz="0" w:space="0" w:color="auto"/>
            <w:bottom w:val="none" w:sz="0" w:space="0" w:color="auto"/>
            <w:right w:val="none" w:sz="0" w:space="0" w:color="auto"/>
          </w:divBdr>
        </w:div>
      </w:divsChild>
    </w:div>
    <w:div w:id="18545649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Sharon.klein@maine.edu" TargetMode="External"/><Relationship Id="rId12" Type="http://schemas.openxmlformats.org/officeDocument/2006/relationships/hyperlink" Target="http://www.umaine.edu/osavp/"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maine.edu/volunteer/service-learning/" TargetMode="External"/><Relationship Id="rId9" Type="http://schemas.openxmlformats.org/officeDocument/2006/relationships/hyperlink" Target="http://windowdressers.org/" TargetMode="External"/><Relationship Id="rId10" Type="http://schemas.openxmlformats.org/officeDocument/2006/relationships/hyperlink" Target="http://uubang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2658</Words>
  <Characters>15151</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SYLLABUS</vt:lpstr>
    </vt:vector>
  </TitlesOfParts>
  <Company>maine</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huntg</dc:creator>
  <cp:keywords/>
  <cp:lastModifiedBy>Sharon Klein</cp:lastModifiedBy>
  <cp:revision>148</cp:revision>
  <cp:lastPrinted>2012-02-09T14:22:00Z</cp:lastPrinted>
  <dcterms:created xsi:type="dcterms:W3CDTF">2015-06-05T15:36:00Z</dcterms:created>
  <dcterms:modified xsi:type="dcterms:W3CDTF">2015-08-31T19:48:00Z</dcterms:modified>
</cp:coreProperties>
</file>