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3996F9" w14:textId="77777777" w:rsidR="00DE7528" w:rsidRDefault="00BB063B">
      <w:pPr>
        <w:pStyle w:val="Title"/>
      </w:pPr>
      <w:bookmarkStart w:id="0" w:name="_GoBack"/>
      <w:bookmarkEnd w:id="0"/>
      <w:r>
        <w:rPr>
          <w:rFonts w:ascii="Arial" w:eastAsia="Arial" w:hAnsi="Arial" w:cs="Arial"/>
        </w:rPr>
        <w:t>SWK 595 Generalist Year Field Practicum</w:t>
      </w:r>
    </w:p>
    <w:p w14:paraId="6561902B" w14:textId="77777777" w:rsidR="00DE7528" w:rsidRDefault="00BB063B">
      <w:pPr>
        <w:pStyle w:val="Normal1"/>
        <w:ind w:right="-540"/>
        <w:jc w:val="center"/>
      </w:pPr>
      <w:r>
        <w:rPr>
          <w:rFonts w:ascii="Arial" w:eastAsia="Arial" w:hAnsi="Arial" w:cs="Arial"/>
          <w:b/>
        </w:rPr>
        <w:t>LOG CONTACT FORM</w:t>
      </w:r>
    </w:p>
    <w:p w14:paraId="6AE4A6EC" w14:textId="77777777" w:rsidR="00DE7528" w:rsidRDefault="00DE7528">
      <w:pPr>
        <w:pStyle w:val="Normal1"/>
        <w:ind w:right="-540"/>
        <w:jc w:val="center"/>
      </w:pPr>
    </w:p>
    <w:p w14:paraId="60E49BC0" w14:textId="77777777" w:rsidR="00DE7528" w:rsidRDefault="00DE7528">
      <w:pPr>
        <w:pStyle w:val="Normal1"/>
        <w:ind w:right="-540"/>
        <w:jc w:val="center"/>
      </w:pPr>
    </w:p>
    <w:p w14:paraId="3D3803DF" w14:textId="77777777" w:rsidR="00DE7528" w:rsidRDefault="00BB063B">
      <w:pPr>
        <w:pStyle w:val="Normal1"/>
        <w:tabs>
          <w:tab w:val="left" w:pos="4680"/>
        </w:tabs>
        <w:ind w:right="-540"/>
      </w:pPr>
      <w:r>
        <w:rPr>
          <w:rFonts w:ascii="Arial" w:eastAsia="Arial" w:hAnsi="Arial" w:cs="Arial"/>
        </w:rPr>
        <w:t>Name: _______________________________</w:t>
      </w:r>
      <w:r>
        <w:rPr>
          <w:rFonts w:ascii="Arial" w:eastAsia="Arial" w:hAnsi="Arial" w:cs="Arial"/>
        </w:rPr>
        <w:tab/>
        <w:t>Log#: ______________________</w:t>
      </w:r>
    </w:p>
    <w:p w14:paraId="28F943CD" w14:textId="77777777" w:rsidR="00DE7528" w:rsidRDefault="00DE7528">
      <w:pPr>
        <w:pStyle w:val="Normal1"/>
        <w:ind w:right="-540"/>
      </w:pPr>
    </w:p>
    <w:p w14:paraId="7DAAD561" w14:textId="77777777" w:rsidR="00DE7528" w:rsidRDefault="00BB063B">
      <w:pPr>
        <w:pStyle w:val="Normal1"/>
        <w:tabs>
          <w:tab w:val="left" w:pos="-720"/>
        </w:tabs>
        <w:ind w:right="-540"/>
      </w:pPr>
      <w:r>
        <w:rPr>
          <w:rFonts w:ascii="Arial" w:eastAsia="Arial" w:hAnsi="Arial" w:cs="Arial"/>
          <w:b/>
        </w:rPr>
        <w:t>Week of: __________________________________________________________</w:t>
      </w:r>
    </w:p>
    <w:p w14:paraId="1DC8D623" w14:textId="77777777" w:rsidR="00DE7528" w:rsidRDefault="00DE7528">
      <w:pPr>
        <w:pStyle w:val="Normal1"/>
        <w:tabs>
          <w:tab w:val="left" w:pos="-720"/>
        </w:tabs>
        <w:ind w:right="-540"/>
      </w:pPr>
    </w:p>
    <w:p w14:paraId="3CCBC5C5" w14:textId="77777777" w:rsidR="00DE7528" w:rsidRDefault="00BB063B">
      <w:pPr>
        <w:pStyle w:val="Normal1"/>
        <w:tabs>
          <w:tab w:val="left" w:pos="-720"/>
        </w:tabs>
        <w:ind w:right="-540"/>
        <w:jc w:val="center"/>
      </w:pPr>
      <w:r>
        <w:rPr>
          <w:rFonts w:ascii="Arial" w:eastAsia="Arial" w:hAnsi="Arial" w:cs="Arial"/>
          <w:b/>
          <w:u w:val="single"/>
        </w:rPr>
        <w:t>1. How did you spend your time this week?</w:t>
      </w:r>
    </w:p>
    <w:p w14:paraId="706EF439" w14:textId="77777777" w:rsidR="00DE7528" w:rsidRDefault="00BB063B">
      <w:pPr>
        <w:pStyle w:val="Normal1"/>
        <w:tabs>
          <w:tab w:val="left" w:pos="-720"/>
        </w:tabs>
        <w:ind w:right="-540"/>
        <w:jc w:val="center"/>
      </w:pPr>
      <w:r>
        <w:rPr>
          <w:rFonts w:ascii="Arial" w:eastAsia="Arial" w:hAnsi="Arial" w:cs="Arial"/>
          <w:b/>
          <w:u w:val="single"/>
        </w:rPr>
        <w:t>Learning Experience</w:t>
      </w:r>
    </w:p>
    <w:p w14:paraId="6B9C30DB" w14:textId="77777777" w:rsidR="00DE7528" w:rsidRDefault="00DE7528">
      <w:pPr>
        <w:pStyle w:val="Normal1"/>
        <w:tabs>
          <w:tab w:val="left" w:pos="-720"/>
        </w:tabs>
        <w:ind w:right="-540"/>
      </w:pPr>
    </w:p>
    <w:p w14:paraId="620B2F07" w14:textId="77777777" w:rsidR="00DE7528" w:rsidRDefault="00BB063B">
      <w:pPr>
        <w:pStyle w:val="Normal1"/>
        <w:tabs>
          <w:tab w:val="left" w:pos="-720"/>
        </w:tabs>
        <w:ind w:right="-540"/>
        <w:jc w:val="center"/>
      </w:pPr>
      <w:r>
        <w:rPr>
          <w:rFonts w:ascii="Arial" w:eastAsia="Arial" w:hAnsi="Arial" w:cs="Arial"/>
          <w:b/>
        </w:rPr>
        <w:t>Total number of hours spent in the following:</w:t>
      </w:r>
    </w:p>
    <w:p w14:paraId="621807EB" w14:textId="77777777" w:rsidR="00DE7528" w:rsidRDefault="00DE7528">
      <w:pPr>
        <w:pStyle w:val="Normal1"/>
        <w:tabs>
          <w:tab w:val="left" w:pos="-720"/>
        </w:tabs>
        <w:ind w:right="-540"/>
      </w:pPr>
    </w:p>
    <w:tbl>
      <w:tblPr>
        <w:tblStyle w:val="a"/>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4680"/>
      </w:tblGrid>
      <w:tr w:rsidR="00DE7528" w14:paraId="1F766A48" w14:textId="77777777">
        <w:tc>
          <w:tcPr>
            <w:tcW w:w="4338" w:type="dxa"/>
          </w:tcPr>
          <w:p w14:paraId="4EF49D2F" w14:textId="77777777" w:rsidR="00DE7528" w:rsidRDefault="00BB063B">
            <w:pPr>
              <w:pStyle w:val="Normal1"/>
              <w:tabs>
                <w:tab w:val="left" w:pos="-720"/>
              </w:tabs>
              <w:ind w:right="-540"/>
            </w:pPr>
            <w:r>
              <w:rPr>
                <w:rFonts w:ascii="Arial" w:eastAsia="Arial" w:hAnsi="Arial" w:cs="Arial"/>
              </w:rPr>
              <w:t xml:space="preserve">Individual Direct Service Activities: </w:t>
            </w:r>
          </w:p>
          <w:p w14:paraId="193EF39C" w14:textId="77777777" w:rsidR="00DE7528" w:rsidRDefault="00BB063B">
            <w:pPr>
              <w:pStyle w:val="Normal1"/>
              <w:tabs>
                <w:tab w:val="left" w:pos="-720"/>
              </w:tabs>
              <w:ind w:right="-540"/>
            </w:pPr>
            <w:r>
              <w:rPr>
                <w:rFonts w:ascii="Arial" w:eastAsia="Arial" w:hAnsi="Arial" w:cs="Arial"/>
              </w:rPr>
              <w:t>_____ Intake/Assessment</w:t>
            </w:r>
          </w:p>
          <w:p w14:paraId="1F1471DA" w14:textId="77777777" w:rsidR="00DE7528" w:rsidRDefault="00BB063B">
            <w:pPr>
              <w:pStyle w:val="Normal1"/>
              <w:tabs>
                <w:tab w:val="left" w:pos="-720"/>
              </w:tabs>
              <w:ind w:right="-540"/>
            </w:pPr>
            <w:r>
              <w:rPr>
                <w:rFonts w:ascii="Arial" w:eastAsia="Arial" w:hAnsi="Arial" w:cs="Arial"/>
              </w:rPr>
              <w:t>_____ Individual client</w:t>
            </w:r>
          </w:p>
          <w:p w14:paraId="6E608B4A" w14:textId="77777777" w:rsidR="00DE7528" w:rsidRDefault="00BB063B">
            <w:pPr>
              <w:pStyle w:val="Normal1"/>
              <w:tabs>
                <w:tab w:val="left" w:pos="-720"/>
              </w:tabs>
              <w:ind w:right="-540"/>
            </w:pPr>
            <w:r>
              <w:rPr>
                <w:rFonts w:ascii="Arial" w:eastAsia="Arial" w:hAnsi="Arial" w:cs="Arial"/>
              </w:rPr>
              <w:t>_____ Other</w:t>
            </w:r>
          </w:p>
        </w:tc>
        <w:tc>
          <w:tcPr>
            <w:tcW w:w="4680" w:type="dxa"/>
          </w:tcPr>
          <w:p w14:paraId="08CC8096" w14:textId="77777777" w:rsidR="00DE7528" w:rsidRDefault="00BB063B">
            <w:pPr>
              <w:pStyle w:val="Normal1"/>
              <w:tabs>
                <w:tab w:val="left" w:pos="-720"/>
              </w:tabs>
              <w:ind w:right="-540"/>
            </w:pPr>
            <w:r>
              <w:rPr>
                <w:rFonts w:ascii="Arial" w:eastAsia="Arial" w:hAnsi="Arial" w:cs="Arial"/>
              </w:rPr>
              <w:t>Other Learning Activities:</w:t>
            </w:r>
          </w:p>
          <w:p w14:paraId="286DA0C8" w14:textId="77777777" w:rsidR="00DE7528" w:rsidRDefault="00BB063B">
            <w:pPr>
              <w:pStyle w:val="Normal1"/>
              <w:tabs>
                <w:tab w:val="left" w:pos="-720"/>
              </w:tabs>
              <w:ind w:right="-540"/>
            </w:pPr>
            <w:r>
              <w:rPr>
                <w:rFonts w:ascii="Arial" w:eastAsia="Arial" w:hAnsi="Arial" w:cs="Arial"/>
              </w:rPr>
              <w:t>_____ Process recordings</w:t>
            </w:r>
          </w:p>
          <w:p w14:paraId="10BDEB88" w14:textId="77777777" w:rsidR="00DE7528" w:rsidRDefault="00BB063B">
            <w:pPr>
              <w:pStyle w:val="Normal1"/>
              <w:tabs>
                <w:tab w:val="left" w:pos="-720"/>
              </w:tabs>
              <w:ind w:right="-540"/>
            </w:pPr>
            <w:r>
              <w:rPr>
                <w:rFonts w:ascii="Arial" w:eastAsia="Arial" w:hAnsi="Arial" w:cs="Arial"/>
              </w:rPr>
              <w:t>_____ Progress notes/reports/paperwork</w:t>
            </w:r>
          </w:p>
          <w:p w14:paraId="61016FD6" w14:textId="77777777" w:rsidR="00DE7528" w:rsidRDefault="00BB063B">
            <w:pPr>
              <w:pStyle w:val="Normal1"/>
              <w:tabs>
                <w:tab w:val="left" w:pos="-720"/>
              </w:tabs>
              <w:ind w:right="-540"/>
            </w:pPr>
            <w:r>
              <w:rPr>
                <w:rFonts w:ascii="Arial" w:eastAsia="Arial" w:hAnsi="Arial" w:cs="Arial"/>
              </w:rPr>
              <w:t>_____ In-service training at agency</w:t>
            </w:r>
          </w:p>
          <w:p w14:paraId="0F2C3DC3" w14:textId="77777777" w:rsidR="00DE7528" w:rsidRDefault="00BB063B">
            <w:pPr>
              <w:pStyle w:val="Normal1"/>
              <w:tabs>
                <w:tab w:val="left" w:pos="-720"/>
              </w:tabs>
              <w:ind w:right="-540"/>
            </w:pPr>
            <w:r>
              <w:rPr>
                <w:rFonts w:ascii="Arial" w:eastAsia="Arial" w:hAnsi="Arial" w:cs="Arial"/>
              </w:rPr>
              <w:t>_____ Workshop, training, conference</w:t>
            </w:r>
          </w:p>
          <w:p w14:paraId="2F4A0D3A" w14:textId="77777777" w:rsidR="00DE7528" w:rsidRDefault="00BB063B">
            <w:pPr>
              <w:pStyle w:val="Normal1"/>
              <w:tabs>
                <w:tab w:val="left" w:pos="-720"/>
              </w:tabs>
              <w:ind w:right="-540"/>
            </w:pPr>
            <w:r>
              <w:rPr>
                <w:rFonts w:ascii="Arial" w:eastAsia="Arial" w:hAnsi="Arial" w:cs="Arial"/>
              </w:rPr>
              <w:t>_____ Other (specify)</w:t>
            </w:r>
          </w:p>
          <w:p w14:paraId="46EA2411" w14:textId="77777777" w:rsidR="00DE7528" w:rsidRDefault="00DE7528">
            <w:pPr>
              <w:pStyle w:val="Normal1"/>
              <w:tabs>
                <w:tab w:val="left" w:pos="-720"/>
              </w:tabs>
              <w:ind w:right="-540"/>
            </w:pPr>
          </w:p>
        </w:tc>
      </w:tr>
      <w:tr w:rsidR="00DE7528" w14:paraId="604E1F30" w14:textId="77777777">
        <w:tc>
          <w:tcPr>
            <w:tcW w:w="4338" w:type="dxa"/>
          </w:tcPr>
          <w:p w14:paraId="1CD81849" w14:textId="77777777" w:rsidR="00DE7528" w:rsidRDefault="00BB063B">
            <w:pPr>
              <w:pStyle w:val="Normal1"/>
              <w:tabs>
                <w:tab w:val="left" w:pos="-720"/>
              </w:tabs>
              <w:ind w:right="-540"/>
            </w:pPr>
            <w:r>
              <w:rPr>
                <w:rFonts w:ascii="Arial" w:eastAsia="Arial" w:hAnsi="Arial" w:cs="Arial"/>
              </w:rPr>
              <w:t xml:space="preserve">Group/Organizational Direct Service Activities: </w:t>
            </w:r>
          </w:p>
          <w:p w14:paraId="292870FA" w14:textId="77777777" w:rsidR="00DE7528" w:rsidRDefault="00BB063B">
            <w:pPr>
              <w:pStyle w:val="Normal1"/>
              <w:tabs>
                <w:tab w:val="left" w:pos="-720"/>
              </w:tabs>
              <w:ind w:right="-540"/>
            </w:pPr>
            <w:r>
              <w:rPr>
                <w:rFonts w:ascii="Arial" w:eastAsia="Arial" w:hAnsi="Arial" w:cs="Arial"/>
              </w:rPr>
              <w:t>_____ Couple</w:t>
            </w:r>
          </w:p>
          <w:p w14:paraId="0F82F31A" w14:textId="77777777" w:rsidR="00DE7528" w:rsidRDefault="00BB063B">
            <w:pPr>
              <w:pStyle w:val="Normal1"/>
              <w:tabs>
                <w:tab w:val="left" w:pos="-720"/>
              </w:tabs>
              <w:ind w:right="-540"/>
            </w:pPr>
            <w:r>
              <w:rPr>
                <w:rFonts w:ascii="Arial" w:eastAsia="Arial" w:hAnsi="Arial" w:cs="Arial"/>
              </w:rPr>
              <w:t>_____ Family</w:t>
            </w:r>
          </w:p>
          <w:p w14:paraId="2DB4DC7A" w14:textId="77777777" w:rsidR="00DE7528" w:rsidRDefault="00BB063B">
            <w:pPr>
              <w:pStyle w:val="Normal1"/>
              <w:tabs>
                <w:tab w:val="left" w:pos="-720"/>
              </w:tabs>
              <w:ind w:right="-540"/>
            </w:pPr>
            <w:r>
              <w:rPr>
                <w:rFonts w:ascii="Arial" w:eastAsia="Arial" w:hAnsi="Arial" w:cs="Arial"/>
              </w:rPr>
              <w:t>_____ Group</w:t>
            </w:r>
          </w:p>
          <w:p w14:paraId="0E7AF85C" w14:textId="77777777" w:rsidR="00DE7528" w:rsidRDefault="00BB063B">
            <w:pPr>
              <w:pStyle w:val="Normal1"/>
              <w:tabs>
                <w:tab w:val="left" w:pos="-720"/>
              </w:tabs>
              <w:ind w:right="-540"/>
            </w:pPr>
            <w:r>
              <w:rPr>
                <w:rFonts w:ascii="Arial" w:eastAsia="Arial" w:hAnsi="Arial" w:cs="Arial"/>
              </w:rPr>
              <w:t>_____ Service providers/collaterals</w:t>
            </w:r>
          </w:p>
          <w:p w14:paraId="1E969234" w14:textId="77777777" w:rsidR="00DE7528" w:rsidRDefault="00BB063B">
            <w:pPr>
              <w:pStyle w:val="Normal1"/>
              <w:tabs>
                <w:tab w:val="left" w:pos="-720"/>
              </w:tabs>
              <w:ind w:right="-540"/>
            </w:pPr>
            <w:r>
              <w:rPr>
                <w:rFonts w:ascii="Arial" w:eastAsia="Arial" w:hAnsi="Arial" w:cs="Arial"/>
              </w:rPr>
              <w:t>_____ Other</w:t>
            </w:r>
          </w:p>
          <w:p w14:paraId="117391E3" w14:textId="77777777" w:rsidR="00DE7528" w:rsidRDefault="00DE7528">
            <w:pPr>
              <w:pStyle w:val="Normal1"/>
              <w:tabs>
                <w:tab w:val="left" w:pos="-720"/>
              </w:tabs>
              <w:ind w:right="-540"/>
            </w:pPr>
          </w:p>
          <w:p w14:paraId="19B05F66" w14:textId="77777777" w:rsidR="00DE7528" w:rsidRDefault="00DE7528">
            <w:pPr>
              <w:pStyle w:val="Normal1"/>
              <w:tabs>
                <w:tab w:val="left" w:pos="-720"/>
              </w:tabs>
              <w:ind w:right="-540"/>
            </w:pPr>
          </w:p>
        </w:tc>
        <w:tc>
          <w:tcPr>
            <w:tcW w:w="4680" w:type="dxa"/>
          </w:tcPr>
          <w:p w14:paraId="1E488CCC" w14:textId="77777777" w:rsidR="00DE7528" w:rsidRDefault="00BB063B">
            <w:pPr>
              <w:pStyle w:val="Normal1"/>
              <w:tabs>
                <w:tab w:val="left" w:pos="-720"/>
              </w:tabs>
              <w:ind w:right="-540"/>
            </w:pPr>
            <w:r>
              <w:rPr>
                <w:rFonts w:ascii="Arial" w:eastAsia="Arial" w:hAnsi="Arial" w:cs="Arial"/>
              </w:rPr>
              <w:t>Travel Time: _____ hours</w:t>
            </w:r>
          </w:p>
        </w:tc>
      </w:tr>
      <w:tr w:rsidR="00DE7528" w14:paraId="3B533F42" w14:textId="77777777">
        <w:tc>
          <w:tcPr>
            <w:tcW w:w="4338" w:type="dxa"/>
          </w:tcPr>
          <w:p w14:paraId="300F4D4E" w14:textId="77777777" w:rsidR="00DE7528" w:rsidRDefault="00BB063B">
            <w:pPr>
              <w:pStyle w:val="Normal1"/>
              <w:tabs>
                <w:tab w:val="left" w:pos="-720"/>
              </w:tabs>
              <w:ind w:right="-540"/>
            </w:pPr>
            <w:r>
              <w:rPr>
                <w:rFonts w:ascii="Arial" w:eastAsia="Arial" w:hAnsi="Arial" w:cs="Arial"/>
              </w:rPr>
              <w:t>Organizational/Community Service Activities:</w:t>
            </w:r>
          </w:p>
          <w:p w14:paraId="56156D25" w14:textId="77777777" w:rsidR="00DE7528" w:rsidRDefault="00BB063B">
            <w:pPr>
              <w:pStyle w:val="Normal1"/>
              <w:tabs>
                <w:tab w:val="left" w:pos="-720"/>
              </w:tabs>
              <w:ind w:right="-540"/>
            </w:pPr>
            <w:r>
              <w:rPr>
                <w:rFonts w:ascii="Arial" w:eastAsia="Arial" w:hAnsi="Arial" w:cs="Arial"/>
              </w:rPr>
              <w:t>_____ Program needs assessment</w:t>
            </w:r>
          </w:p>
          <w:p w14:paraId="0F090D0B" w14:textId="77777777" w:rsidR="00DE7528" w:rsidRDefault="00BB063B">
            <w:pPr>
              <w:pStyle w:val="Normal1"/>
              <w:tabs>
                <w:tab w:val="left" w:pos="-720"/>
              </w:tabs>
              <w:ind w:right="-540"/>
            </w:pPr>
            <w:r>
              <w:rPr>
                <w:rFonts w:ascii="Arial" w:eastAsia="Arial" w:hAnsi="Arial" w:cs="Arial"/>
              </w:rPr>
              <w:t>_____ Community outreach/organizing</w:t>
            </w:r>
          </w:p>
          <w:p w14:paraId="69462859" w14:textId="77777777" w:rsidR="00DE7528" w:rsidRDefault="00BB063B">
            <w:pPr>
              <w:pStyle w:val="Normal1"/>
              <w:tabs>
                <w:tab w:val="left" w:pos="-720"/>
              </w:tabs>
              <w:ind w:right="-540"/>
            </w:pPr>
            <w:r>
              <w:rPr>
                <w:rFonts w:ascii="Arial" w:eastAsia="Arial" w:hAnsi="Arial" w:cs="Arial"/>
              </w:rPr>
              <w:t>_____ Program development</w:t>
            </w:r>
          </w:p>
          <w:p w14:paraId="4386D7DE" w14:textId="77777777" w:rsidR="00DE7528" w:rsidRDefault="00BB063B">
            <w:pPr>
              <w:pStyle w:val="Normal1"/>
              <w:tabs>
                <w:tab w:val="left" w:pos="-720"/>
              </w:tabs>
              <w:ind w:right="-540"/>
            </w:pPr>
            <w:r>
              <w:rPr>
                <w:rFonts w:ascii="Arial" w:eastAsia="Arial" w:hAnsi="Arial" w:cs="Arial"/>
              </w:rPr>
              <w:t>_____ Policy development/advocacy</w:t>
            </w:r>
          </w:p>
          <w:p w14:paraId="27142AF4" w14:textId="77777777" w:rsidR="00DE7528" w:rsidRDefault="00BB063B">
            <w:pPr>
              <w:pStyle w:val="Normal1"/>
              <w:tabs>
                <w:tab w:val="left" w:pos="-720"/>
              </w:tabs>
              <w:ind w:right="-540"/>
            </w:pPr>
            <w:r>
              <w:rPr>
                <w:rFonts w:ascii="Arial" w:eastAsia="Arial" w:hAnsi="Arial" w:cs="Arial"/>
              </w:rPr>
              <w:t>_____ Task/Committee group work</w:t>
            </w:r>
          </w:p>
          <w:p w14:paraId="4BC09B2C" w14:textId="77777777" w:rsidR="00DE7528" w:rsidRDefault="00BB063B">
            <w:pPr>
              <w:pStyle w:val="Normal1"/>
              <w:tabs>
                <w:tab w:val="left" w:pos="-720"/>
              </w:tabs>
              <w:ind w:right="-540"/>
            </w:pPr>
            <w:r>
              <w:rPr>
                <w:rFonts w:ascii="Arial" w:eastAsia="Arial" w:hAnsi="Arial" w:cs="Arial"/>
              </w:rPr>
              <w:t>_____ Program evaluation</w:t>
            </w:r>
          </w:p>
          <w:p w14:paraId="370DBA3B" w14:textId="77777777" w:rsidR="00DE7528" w:rsidRDefault="00BB063B">
            <w:pPr>
              <w:pStyle w:val="Normal1"/>
              <w:tabs>
                <w:tab w:val="left" w:pos="-720"/>
              </w:tabs>
              <w:ind w:right="-540"/>
            </w:pPr>
            <w:r>
              <w:rPr>
                <w:rFonts w:ascii="Arial" w:eastAsia="Arial" w:hAnsi="Arial" w:cs="Arial"/>
              </w:rPr>
              <w:t>_____ Other</w:t>
            </w:r>
          </w:p>
          <w:p w14:paraId="24AE3BB5" w14:textId="77777777" w:rsidR="00DE7528" w:rsidRDefault="00DE7528">
            <w:pPr>
              <w:pStyle w:val="Normal1"/>
              <w:tabs>
                <w:tab w:val="left" w:pos="-720"/>
              </w:tabs>
              <w:ind w:right="-540"/>
            </w:pPr>
          </w:p>
        </w:tc>
        <w:tc>
          <w:tcPr>
            <w:tcW w:w="4680" w:type="dxa"/>
          </w:tcPr>
          <w:p w14:paraId="4B35532A" w14:textId="77777777" w:rsidR="00DE7528" w:rsidRDefault="00BB063B">
            <w:pPr>
              <w:pStyle w:val="Normal1"/>
              <w:tabs>
                <w:tab w:val="left" w:pos="-720"/>
              </w:tabs>
              <w:ind w:left="792" w:right="-540" w:hanging="810"/>
            </w:pPr>
            <w:r>
              <w:rPr>
                <w:rFonts w:ascii="Arial" w:eastAsia="Arial" w:hAnsi="Arial" w:cs="Arial"/>
              </w:rPr>
              <w:t>Supervision: Hours spent in:</w:t>
            </w:r>
          </w:p>
          <w:p w14:paraId="57C445E0" w14:textId="77777777" w:rsidR="00DE7528" w:rsidRDefault="00BB063B">
            <w:pPr>
              <w:pStyle w:val="Normal1"/>
              <w:tabs>
                <w:tab w:val="left" w:pos="-720"/>
              </w:tabs>
              <w:ind w:left="792" w:right="-540" w:hanging="810"/>
            </w:pPr>
            <w:r>
              <w:rPr>
                <w:rFonts w:ascii="Arial" w:eastAsia="Arial" w:hAnsi="Arial" w:cs="Arial"/>
              </w:rPr>
              <w:t>_____ Individual face-to-face with field instructor</w:t>
            </w:r>
          </w:p>
          <w:p w14:paraId="1FB9977D" w14:textId="77777777" w:rsidR="00DE7528" w:rsidRDefault="00BB063B">
            <w:pPr>
              <w:pStyle w:val="Normal1"/>
              <w:tabs>
                <w:tab w:val="left" w:pos="-720"/>
              </w:tabs>
              <w:ind w:left="792" w:right="-540" w:hanging="810"/>
            </w:pPr>
            <w:r>
              <w:rPr>
                <w:rFonts w:ascii="Arial" w:eastAsia="Arial" w:hAnsi="Arial" w:cs="Arial"/>
              </w:rPr>
              <w:t>_____ Group supervision</w:t>
            </w:r>
          </w:p>
          <w:p w14:paraId="2DF56C94" w14:textId="77777777" w:rsidR="00DE7528" w:rsidRDefault="00BB063B">
            <w:pPr>
              <w:pStyle w:val="Normal1"/>
              <w:tabs>
                <w:tab w:val="left" w:pos="-720"/>
              </w:tabs>
              <w:ind w:left="792" w:right="-540" w:hanging="810"/>
            </w:pPr>
            <w:r>
              <w:rPr>
                <w:rFonts w:ascii="Arial" w:eastAsia="Arial" w:hAnsi="Arial" w:cs="Arial"/>
              </w:rPr>
              <w:t>_____ Other (i.e. mentor, task supervisor)</w:t>
            </w:r>
          </w:p>
        </w:tc>
      </w:tr>
    </w:tbl>
    <w:p w14:paraId="03AEAA7C" w14:textId="77777777" w:rsidR="00DE7528" w:rsidRDefault="00DE7528">
      <w:pPr>
        <w:pStyle w:val="Normal1"/>
        <w:tabs>
          <w:tab w:val="left" w:pos="-720"/>
        </w:tabs>
        <w:ind w:right="-540"/>
      </w:pPr>
    </w:p>
    <w:p w14:paraId="5ECF12EA" w14:textId="77777777" w:rsidR="00DE7528" w:rsidRDefault="00BB063B">
      <w:pPr>
        <w:pStyle w:val="Normal1"/>
        <w:tabs>
          <w:tab w:val="left" w:pos="-720"/>
        </w:tabs>
        <w:ind w:right="-540"/>
      </w:pPr>
      <w:r>
        <w:rPr>
          <w:rFonts w:ascii="Arial" w:eastAsia="Arial" w:hAnsi="Arial" w:cs="Arial"/>
        </w:rPr>
        <w:t>Total time in field placement, this log: ______________________________________</w:t>
      </w:r>
    </w:p>
    <w:p w14:paraId="491579DE" w14:textId="77777777" w:rsidR="00DE7528" w:rsidRDefault="00DE7528">
      <w:pPr>
        <w:pStyle w:val="Normal1"/>
        <w:tabs>
          <w:tab w:val="left" w:pos="-720"/>
        </w:tabs>
        <w:ind w:right="-540"/>
      </w:pPr>
    </w:p>
    <w:p w14:paraId="57F111D7" w14:textId="50BF9C88" w:rsidR="00DE7528" w:rsidRDefault="00BB063B">
      <w:pPr>
        <w:pStyle w:val="Normal1"/>
      </w:pPr>
      <w:r>
        <w:rPr>
          <w:rFonts w:ascii="Arial" w:eastAsia="Arial" w:hAnsi="Arial" w:cs="Arial"/>
        </w:rPr>
        <w:t>Cumulative hours in field placement: _______</w:t>
      </w:r>
      <w:r w:rsidR="00EF17E0">
        <w:rPr>
          <w:rFonts w:ascii="Arial" w:eastAsia="Arial" w:hAnsi="Arial" w:cs="Arial"/>
        </w:rPr>
        <w:t>____________________________</w:t>
      </w:r>
      <w:r>
        <w:br w:type="page"/>
      </w:r>
    </w:p>
    <w:p w14:paraId="4A753077" w14:textId="77777777" w:rsidR="00EF17E0" w:rsidRDefault="00EF17E0">
      <w:pPr>
        <w:pStyle w:val="Normal1"/>
        <w:tabs>
          <w:tab w:val="left" w:pos="-720"/>
        </w:tabs>
        <w:ind w:right="-540"/>
        <w:rPr>
          <w:rFonts w:ascii="Arial" w:eastAsia="Arial" w:hAnsi="Arial" w:cs="Arial"/>
          <w:b/>
        </w:rPr>
      </w:pPr>
    </w:p>
    <w:p w14:paraId="564636ED" w14:textId="6B94E72A" w:rsidR="00DE7528" w:rsidRDefault="00BB063B">
      <w:pPr>
        <w:pStyle w:val="Normal1"/>
        <w:tabs>
          <w:tab w:val="left" w:pos="-720"/>
        </w:tabs>
        <w:ind w:right="-540"/>
      </w:pPr>
      <w:r>
        <w:rPr>
          <w:rFonts w:ascii="Arial" w:eastAsia="Arial" w:hAnsi="Arial" w:cs="Arial"/>
          <w:b/>
        </w:rPr>
        <w:t xml:space="preserve">2. </w:t>
      </w:r>
      <w:r>
        <w:rPr>
          <w:rFonts w:ascii="Arial" w:eastAsia="Arial" w:hAnsi="Arial" w:cs="Arial"/>
          <w:b/>
          <w:u w:val="single"/>
        </w:rPr>
        <w:t xml:space="preserve">Planned Contacts with Clients, Field Instructor, Staff, and Others </w:t>
      </w:r>
    </w:p>
    <w:p w14:paraId="5EB6096C" w14:textId="77777777" w:rsidR="00DE7528" w:rsidRDefault="00BB063B">
      <w:pPr>
        <w:pStyle w:val="Normal1"/>
        <w:tabs>
          <w:tab w:val="left" w:pos="-720"/>
        </w:tabs>
        <w:ind w:right="-540"/>
        <w:jc w:val="center"/>
      </w:pPr>
      <w:r>
        <w:rPr>
          <w:rFonts w:ascii="Arial" w:eastAsia="Arial" w:hAnsi="Arial" w:cs="Arial"/>
          <w:b/>
          <w:u w:val="single"/>
        </w:rPr>
        <w:t>for Next Week</w:t>
      </w:r>
    </w:p>
    <w:p w14:paraId="08946096" w14:textId="77777777" w:rsidR="00DE7528" w:rsidRDefault="00DE7528">
      <w:pPr>
        <w:pStyle w:val="Normal1"/>
        <w:tabs>
          <w:tab w:val="left" w:pos="-720"/>
        </w:tabs>
        <w:ind w:right="-540"/>
      </w:pPr>
    </w:p>
    <w:p w14:paraId="3F4A00A2" w14:textId="77777777" w:rsidR="00DE7528" w:rsidRDefault="00BB063B">
      <w:pPr>
        <w:pStyle w:val="Normal1"/>
        <w:tabs>
          <w:tab w:val="left" w:pos="-720"/>
        </w:tabs>
        <w:ind w:right="-540"/>
      </w:pPr>
      <w:r>
        <w:rPr>
          <w:rFonts w:ascii="Arial" w:eastAsia="Arial" w:hAnsi="Arial" w:cs="Arial"/>
        </w:rPr>
        <w:t>For your next week in field: what are your planned contacts and goals for these contacts?  Be sure to de-identify any client names.</w:t>
      </w:r>
    </w:p>
    <w:p w14:paraId="15070BCA" w14:textId="77777777" w:rsidR="00DE7528" w:rsidRDefault="00DE7528">
      <w:pPr>
        <w:pStyle w:val="Normal1"/>
        <w:tabs>
          <w:tab w:val="left" w:pos="-720"/>
        </w:tabs>
        <w:ind w:right="-540"/>
      </w:pPr>
    </w:p>
    <w:p w14:paraId="4A5BFC0E" w14:textId="77777777" w:rsidR="00DE7528" w:rsidRDefault="00DE7528">
      <w:pPr>
        <w:pStyle w:val="Normal1"/>
        <w:tabs>
          <w:tab w:val="left" w:pos="-720"/>
        </w:tabs>
        <w:ind w:right="-540"/>
      </w:pPr>
    </w:p>
    <w:tbl>
      <w:tblPr>
        <w:tblStyle w:val="a0"/>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8"/>
        <w:gridCol w:w="5760"/>
      </w:tblGrid>
      <w:tr w:rsidR="00DE7528" w14:paraId="52D249F8" w14:textId="77777777">
        <w:trPr>
          <w:trHeight w:val="720"/>
          <w:jc w:val="center"/>
        </w:trPr>
        <w:tc>
          <w:tcPr>
            <w:tcW w:w="2678" w:type="dxa"/>
          </w:tcPr>
          <w:p w14:paraId="45E17D5A" w14:textId="77777777" w:rsidR="00DE7528" w:rsidRDefault="00BB063B">
            <w:pPr>
              <w:pStyle w:val="Normal1"/>
              <w:tabs>
                <w:tab w:val="left" w:pos="-720"/>
              </w:tabs>
              <w:spacing w:before="90"/>
              <w:ind w:right="-540"/>
            </w:pPr>
            <w:r>
              <w:rPr>
                <w:rFonts w:ascii="Arial" w:eastAsia="Arial" w:hAnsi="Arial" w:cs="Arial"/>
              </w:rPr>
              <w:t>Contact</w:t>
            </w:r>
          </w:p>
          <w:p w14:paraId="7692BE7B" w14:textId="77777777" w:rsidR="00DE7528" w:rsidRDefault="00DE7528">
            <w:pPr>
              <w:pStyle w:val="Normal1"/>
              <w:tabs>
                <w:tab w:val="left" w:pos="-720"/>
              </w:tabs>
              <w:spacing w:after="54"/>
              <w:ind w:right="-540"/>
              <w:jc w:val="center"/>
            </w:pPr>
          </w:p>
        </w:tc>
        <w:tc>
          <w:tcPr>
            <w:tcW w:w="5760" w:type="dxa"/>
          </w:tcPr>
          <w:p w14:paraId="76A27E40" w14:textId="77777777" w:rsidR="00DE7528" w:rsidRDefault="00BB063B">
            <w:pPr>
              <w:pStyle w:val="Normal1"/>
              <w:tabs>
                <w:tab w:val="left" w:pos="-720"/>
              </w:tabs>
              <w:spacing w:before="90" w:after="54"/>
              <w:ind w:right="-540"/>
              <w:jc w:val="center"/>
            </w:pPr>
            <w:r>
              <w:rPr>
                <w:rFonts w:ascii="Arial" w:eastAsia="Arial" w:hAnsi="Arial" w:cs="Arial"/>
              </w:rPr>
              <w:t>Goals for Contact</w:t>
            </w:r>
          </w:p>
        </w:tc>
      </w:tr>
      <w:tr w:rsidR="00DE7528" w14:paraId="58ACA409" w14:textId="77777777">
        <w:trPr>
          <w:trHeight w:val="720"/>
          <w:jc w:val="center"/>
        </w:trPr>
        <w:tc>
          <w:tcPr>
            <w:tcW w:w="2678" w:type="dxa"/>
          </w:tcPr>
          <w:p w14:paraId="686C9E83" w14:textId="77777777" w:rsidR="00DE7528" w:rsidRDefault="00DE7528">
            <w:pPr>
              <w:pStyle w:val="Normal1"/>
              <w:tabs>
                <w:tab w:val="left" w:pos="-720"/>
              </w:tabs>
              <w:spacing w:before="90" w:after="54"/>
              <w:ind w:right="-540"/>
            </w:pPr>
          </w:p>
        </w:tc>
        <w:tc>
          <w:tcPr>
            <w:tcW w:w="5760" w:type="dxa"/>
          </w:tcPr>
          <w:p w14:paraId="2A09E540" w14:textId="77777777" w:rsidR="00DE7528" w:rsidRDefault="00DE7528">
            <w:pPr>
              <w:pStyle w:val="Normal1"/>
              <w:tabs>
                <w:tab w:val="left" w:pos="-720"/>
              </w:tabs>
              <w:spacing w:before="90" w:after="54"/>
              <w:ind w:right="-540"/>
            </w:pPr>
          </w:p>
        </w:tc>
      </w:tr>
      <w:tr w:rsidR="00DE7528" w14:paraId="72E38365" w14:textId="77777777">
        <w:trPr>
          <w:trHeight w:val="720"/>
          <w:jc w:val="center"/>
        </w:trPr>
        <w:tc>
          <w:tcPr>
            <w:tcW w:w="2678" w:type="dxa"/>
          </w:tcPr>
          <w:p w14:paraId="721DDAA9" w14:textId="77777777" w:rsidR="00DE7528" w:rsidRDefault="00BB063B">
            <w:pPr>
              <w:pStyle w:val="Normal1"/>
              <w:tabs>
                <w:tab w:val="left" w:pos="-720"/>
              </w:tabs>
              <w:spacing w:before="90" w:after="54"/>
              <w:ind w:right="-540"/>
            </w:pPr>
            <w:r>
              <w:rPr>
                <w:rFonts w:ascii="Arial" w:eastAsia="Arial" w:hAnsi="Arial" w:cs="Arial"/>
              </w:rPr>
              <w:t xml:space="preserve"> </w:t>
            </w:r>
          </w:p>
        </w:tc>
        <w:tc>
          <w:tcPr>
            <w:tcW w:w="5760" w:type="dxa"/>
          </w:tcPr>
          <w:p w14:paraId="7E5A8D16" w14:textId="77777777" w:rsidR="00DE7528" w:rsidRDefault="00DE7528">
            <w:pPr>
              <w:pStyle w:val="Normal1"/>
              <w:tabs>
                <w:tab w:val="left" w:pos="-720"/>
              </w:tabs>
              <w:spacing w:before="90" w:after="54"/>
              <w:ind w:right="-540"/>
            </w:pPr>
          </w:p>
        </w:tc>
      </w:tr>
      <w:tr w:rsidR="00DE7528" w14:paraId="1405AA7A" w14:textId="77777777">
        <w:trPr>
          <w:trHeight w:val="720"/>
          <w:jc w:val="center"/>
        </w:trPr>
        <w:tc>
          <w:tcPr>
            <w:tcW w:w="2678" w:type="dxa"/>
          </w:tcPr>
          <w:p w14:paraId="1D34A404" w14:textId="77777777" w:rsidR="00DE7528" w:rsidRDefault="00DE7528">
            <w:pPr>
              <w:pStyle w:val="Normal1"/>
              <w:tabs>
                <w:tab w:val="left" w:pos="-720"/>
              </w:tabs>
              <w:spacing w:before="90" w:after="54"/>
              <w:ind w:right="-540"/>
            </w:pPr>
          </w:p>
        </w:tc>
        <w:tc>
          <w:tcPr>
            <w:tcW w:w="5760" w:type="dxa"/>
          </w:tcPr>
          <w:p w14:paraId="0784FDB5" w14:textId="77777777" w:rsidR="00DE7528" w:rsidRDefault="00DE7528">
            <w:pPr>
              <w:pStyle w:val="Normal1"/>
              <w:tabs>
                <w:tab w:val="left" w:pos="-720"/>
              </w:tabs>
              <w:spacing w:before="90" w:after="54"/>
              <w:ind w:right="-540"/>
            </w:pPr>
          </w:p>
        </w:tc>
      </w:tr>
      <w:tr w:rsidR="00DE7528" w14:paraId="1052C0B3" w14:textId="77777777">
        <w:trPr>
          <w:trHeight w:val="720"/>
          <w:jc w:val="center"/>
        </w:trPr>
        <w:tc>
          <w:tcPr>
            <w:tcW w:w="2678" w:type="dxa"/>
          </w:tcPr>
          <w:p w14:paraId="3869B3C2" w14:textId="77777777" w:rsidR="00DE7528" w:rsidRDefault="00DE7528">
            <w:pPr>
              <w:pStyle w:val="Normal1"/>
              <w:tabs>
                <w:tab w:val="left" w:pos="-720"/>
              </w:tabs>
              <w:spacing w:before="90" w:after="54"/>
              <w:ind w:right="-540"/>
            </w:pPr>
          </w:p>
        </w:tc>
        <w:tc>
          <w:tcPr>
            <w:tcW w:w="5760" w:type="dxa"/>
          </w:tcPr>
          <w:p w14:paraId="4A21DE1C" w14:textId="77777777" w:rsidR="00DE7528" w:rsidRDefault="00DE7528">
            <w:pPr>
              <w:pStyle w:val="Normal1"/>
              <w:tabs>
                <w:tab w:val="left" w:pos="-720"/>
              </w:tabs>
              <w:spacing w:before="90" w:after="54"/>
              <w:ind w:right="-540"/>
            </w:pPr>
          </w:p>
        </w:tc>
      </w:tr>
      <w:tr w:rsidR="00DE7528" w14:paraId="25C37567" w14:textId="77777777">
        <w:trPr>
          <w:trHeight w:val="720"/>
          <w:jc w:val="center"/>
        </w:trPr>
        <w:tc>
          <w:tcPr>
            <w:tcW w:w="2678" w:type="dxa"/>
          </w:tcPr>
          <w:p w14:paraId="51B7556A" w14:textId="77777777" w:rsidR="00DE7528" w:rsidRDefault="00DE7528">
            <w:pPr>
              <w:pStyle w:val="Normal1"/>
              <w:tabs>
                <w:tab w:val="left" w:pos="-720"/>
              </w:tabs>
              <w:spacing w:before="90" w:after="54"/>
              <w:ind w:right="-540"/>
            </w:pPr>
          </w:p>
        </w:tc>
        <w:tc>
          <w:tcPr>
            <w:tcW w:w="5760" w:type="dxa"/>
          </w:tcPr>
          <w:p w14:paraId="01549ACE" w14:textId="77777777" w:rsidR="00DE7528" w:rsidRDefault="00DE7528">
            <w:pPr>
              <w:pStyle w:val="Normal1"/>
              <w:tabs>
                <w:tab w:val="left" w:pos="-720"/>
              </w:tabs>
              <w:spacing w:before="90" w:after="54"/>
              <w:ind w:right="-540"/>
            </w:pPr>
          </w:p>
        </w:tc>
      </w:tr>
      <w:tr w:rsidR="00DE7528" w14:paraId="11B434ED" w14:textId="77777777">
        <w:trPr>
          <w:trHeight w:val="720"/>
          <w:jc w:val="center"/>
        </w:trPr>
        <w:tc>
          <w:tcPr>
            <w:tcW w:w="2678" w:type="dxa"/>
          </w:tcPr>
          <w:p w14:paraId="567BBC78" w14:textId="77777777" w:rsidR="00DE7528" w:rsidRDefault="00DE7528">
            <w:pPr>
              <w:pStyle w:val="Normal1"/>
              <w:tabs>
                <w:tab w:val="left" w:pos="-720"/>
              </w:tabs>
              <w:spacing w:before="90" w:after="54"/>
              <w:ind w:right="-540"/>
            </w:pPr>
          </w:p>
        </w:tc>
        <w:tc>
          <w:tcPr>
            <w:tcW w:w="5760" w:type="dxa"/>
          </w:tcPr>
          <w:p w14:paraId="63FA3AF2" w14:textId="77777777" w:rsidR="00DE7528" w:rsidRDefault="00DE7528">
            <w:pPr>
              <w:pStyle w:val="Normal1"/>
              <w:tabs>
                <w:tab w:val="left" w:pos="-720"/>
              </w:tabs>
              <w:spacing w:before="90" w:after="54"/>
              <w:ind w:right="-540"/>
            </w:pPr>
          </w:p>
        </w:tc>
      </w:tr>
      <w:tr w:rsidR="00DE7528" w14:paraId="3FA5905C" w14:textId="77777777">
        <w:trPr>
          <w:trHeight w:val="660"/>
          <w:jc w:val="center"/>
        </w:trPr>
        <w:tc>
          <w:tcPr>
            <w:tcW w:w="2678" w:type="dxa"/>
          </w:tcPr>
          <w:p w14:paraId="495F27DD" w14:textId="77777777" w:rsidR="00DE7528" w:rsidRDefault="00DE7528">
            <w:pPr>
              <w:pStyle w:val="Normal1"/>
              <w:tabs>
                <w:tab w:val="left" w:pos="-720"/>
              </w:tabs>
              <w:spacing w:before="90" w:after="54"/>
              <w:ind w:right="-540"/>
            </w:pPr>
          </w:p>
        </w:tc>
        <w:tc>
          <w:tcPr>
            <w:tcW w:w="5760" w:type="dxa"/>
          </w:tcPr>
          <w:p w14:paraId="628912DD" w14:textId="77777777" w:rsidR="00DE7528" w:rsidRDefault="00DE7528">
            <w:pPr>
              <w:pStyle w:val="Normal1"/>
              <w:tabs>
                <w:tab w:val="left" w:pos="-720"/>
              </w:tabs>
              <w:spacing w:before="90" w:after="54"/>
              <w:ind w:right="-540"/>
            </w:pPr>
          </w:p>
        </w:tc>
      </w:tr>
      <w:tr w:rsidR="00DE7528" w14:paraId="15154CC1" w14:textId="77777777">
        <w:trPr>
          <w:trHeight w:val="660"/>
          <w:jc w:val="center"/>
        </w:trPr>
        <w:tc>
          <w:tcPr>
            <w:tcW w:w="2678" w:type="dxa"/>
          </w:tcPr>
          <w:p w14:paraId="4D9FFEB9" w14:textId="77777777" w:rsidR="00DE7528" w:rsidRDefault="00DE7528">
            <w:pPr>
              <w:pStyle w:val="Normal1"/>
              <w:tabs>
                <w:tab w:val="left" w:pos="-720"/>
              </w:tabs>
              <w:spacing w:before="90" w:after="54"/>
              <w:ind w:right="-540"/>
            </w:pPr>
          </w:p>
        </w:tc>
        <w:tc>
          <w:tcPr>
            <w:tcW w:w="5760" w:type="dxa"/>
          </w:tcPr>
          <w:p w14:paraId="0DFBEF3A" w14:textId="77777777" w:rsidR="00DE7528" w:rsidRDefault="00DE7528">
            <w:pPr>
              <w:pStyle w:val="Normal1"/>
              <w:tabs>
                <w:tab w:val="left" w:pos="-720"/>
              </w:tabs>
              <w:spacing w:before="90" w:after="54"/>
              <w:ind w:right="-540"/>
            </w:pPr>
          </w:p>
        </w:tc>
      </w:tr>
      <w:tr w:rsidR="00DE7528" w14:paraId="50BD5AB7" w14:textId="77777777">
        <w:trPr>
          <w:trHeight w:val="660"/>
          <w:jc w:val="center"/>
        </w:trPr>
        <w:tc>
          <w:tcPr>
            <w:tcW w:w="2678" w:type="dxa"/>
          </w:tcPr>
          <w:p w14:paraId="6D2E42EE" w14:textId="77777777" w:rsidR="00DE7528" w:rsidRDefault="00DE7528">
            <w:pPr>
              <w:pStyle w:val="Normal1"/>
              <w:tabs>
                <w:tab w:val="left" w:pos="-720"/>
              </w:tabs>
              <w:spacing w:before="90" w:after="54"/>
              <w:ind w:right="-540"/>
            </w:pPr>
          </w:p>
        </w:tc>
        <w:tc>
          <w:tcPr>
            <w:tcW w:w="5760" w:type="dxa"/>
          </w:tcPr>
          <w:p w14:paraId="22CA94DB" w14:textId="77777777" w:rsidR="00DE7528" w:rsidRDefault="00DE7528">
            <w:pPr>
              <w:pStyle w:val="Normal1"/>
              <w:tabs>
                <w:tab w:val="left" w:pos="-720"/>
              </w:tabs>
              <w:spacing w:before="90" w:after="54"/>
              <w:ind w:right="-540"/>
            </w:pPr>
          </w:p>
        </w:tc>
      </w:tr>
    </w:tbl>
    <w:p w14:paraId="0B4E116D" w14:textId="77777777" w:rsidR="00DE7528" w:rsidRDefault="00BB063B">
      <w:pPr>
        <w:pStyle w:val="Normal1"/>
        <w:tabs>
          <w:tab w:val="left" w:pos="-720"/>
        </w:tabs>
        <w:ind w:right="-540"/>
      </w:pPr>
      <w:r>
        <w:rPr>
          <w:rFonts w:ascii="Arial" w:eastAsia="Arial" w:hAnsi="Arial" w:cs="Arial"/>
        </w:rPr>
        <w:t xml:space="preserve">   </w:t>
      </w:r>
    </w:p>
    <w:p w14:paraId="4CFF2823" w14:textId="77777777" w:rsidR="00DE7528" w:rsidRDefault="00DE7528">
      <w:pPr>
        <w:pStyle w:val="Normal1"/>
      </w:pPr>
    </w:p>
    <w:p w14:paraId="73B3A0A0" w14:textId="77777777" w:rsidR="00DE7528" w:rsidRDefault="00DE7528">
      <w:pPr>
        <w:pStyle w:val="Normal1"/>
      </w:pPr>
    </w:p>
    <w:p w14:paraId="4D261921" w14:textId="77777777" w:rsidR="00DE7528" w:rsidRDefault="00BB063B">
      <w:pPr>
        <w:pStyle w:val="Normal1"/>
      </w:pPr>
      <w:r>
        <w:br w:type="page"/>
      </w:r>
    </w:p>
    <w:p w14:paraId="499EDC55" w14:textId="77777777" w:rsidR="00DE7528" w:rsidRDefault="00BB063B">
      <w:pPr>
        <w:pStyle w:val="Normal1"/>
        <w:jc w:val="center"/>
      </w:pPr>
      <w:r>
        <w:rPr>
          <w:rFonts w:ascii="Arial" w:eastAsia="Arial" w:hAnsi="Arial" w:cs="Arial"/>
          <w:b/>
        </w:rPr>
        <w:lastRenderedPageBreak/>
        <w:t>3. Learning Outcomes Form</w:t>
      </w:r>
    </w:p>
    <w:p w14:paraId="6E777E72" w14:textId="77777777" w:rsidR="00DE7528" w:rsidRDefault="00DE7528">
      <w:pPr>
        <w:pStyle w:val="Normal1"/>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4691"/>
      </w:tblGrid>
      <w:tr w:rsidR="00DE7528" w14:paraId="49DCEDC6" w14:textId="77777777">
        <w:tc>
          <w:tcPr>
            <w:tcW w:w="4165" w:type="dxa"/>
          </w:tcPr>
          <w:p w14:paraId="793AC5E2" w14:textId="77777777" w:rsidR="00DE7528" w:rsidRDefault="00BB063B">
            <w:pPr>
              <w:pStyle w:val="Normal1"/>
              <w:ind w:left="360"/>
              <w:jc w:val="center"/>
            </w:pPr>
            <w:r>
              <w:rPr>
                <w:rFonts w:ascii="Arial" w:eastAsia="Arial" w:hAnsi="Arial" w:cs="Arial"/>
                <w:u w:val="single"/>
              </w:rPr>
              <w:t>MSW Generalist</w:t>
            </w:r>
          </w:p>
          <w:p w14:paraId="5EC673A6" w14:textId="77777777" w:rsidR="00DE7528" w:rsidRDefault="00BB063B">
            <w:pPr>
              <w:pStyle w:val="Normal1"/>
              <w:ind w:left="360"/>
              <w:jc w:val="center"/>
            </w:pPr>
            <w:r>
              <w:rPr>
                <w:rFonts w:ascii="Arial" w:eastAsia="Arial" w:hAnsi="Arial" w:cs="Arial"/>
                <w:u w:val="single"/>
              </w:rPr>
              <w:t>Competencies and Descriptors</w:t>
            </w:r>
          </w:p>
        </w:tc>
        <w:tc>
          <w:tcPr>
            <w:tcW w:w="4691" w:type="dxa"/>
          </w:tcPr>
          <w:p w14:paraId="7E4F8D94" w14:textId="77777777" w:rsidR="00DE7528" w:rsidRDefault="00BB063B">
            <w:pPr>
              <w:pStyle w:val="Normal1"/>
              <w:jc w:val="center"/>
            </w:pPr>
            <w:r>
              <w:rPr>
                <w:rFonts w:ascii="Arial" w:eastAsia="Arial" w:hAnsi="Arial" w:cs="Arial"/>
                <w:u w:val="single"/>
              </w:rPr>
              <w:t>Description of Activities used to Demonstrate Competence.</w:t>
            </w:r>
          </w:p>
          <w:p w14:paraId="4CF764A5" w14:textId="77777777" w:rsidR="00DE7528" w:rsidRDefault="00BB063B">
            <w:pPr>
              <w:pStyle w:val="Normal1"/>
              <w:ind w:left="360"/>
              <w:jc w:val="center"/>
            </w:pPr>
            <w:r>
              <w:rPr>
                <w:rFonts w:ascii="Arial" w:eastAsia="Arial" w:hAnsi="Arial" w:cs="Arial"/>
                <w:u w:val="single"/>
              </w:rPr>
              <w:t xml:space="preserve"> </w:t>
            </w:r>
          </w:p>
        </w:tc>
      </w:tr>
      <w:tr w:rsidR="00DE7528" w14:paraId="35E5FF29" w14:textId="77777777">
        <w:tc>
          <w:tcPr>
            <w:tcW w:w="4165" w:type="dxa"/>
          </w:tcPr>
          <w:p w14:paraId="3B9AAAFC" w14:textId="77777777" w:rsidR="00DE7528" w:rsidRDefault="00BB063B">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Demonstrate ethical professional behavior</w:t>
            </w:r>
          </w:p>
          <w:p w14:paraId="379E4829"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Make ethical decisions by applying the standards of the NASW Code of Ethics, relevant laws and regulations, models for ethical decision-making, and additional codes of ethics as appropriate to context;</w:t>
            </w:r>
          </w:p>
          <w:p w14:paraId="4E4312BA"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Use reflection and self-regulation to manage personal values and maintain professionalism in practice situations</w:t>
            </w:r>
          </w:p>
          <w:p w14:paraId="7E324E7F"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Demonstrate professional demeanor in behavior, appearance; and oral, written and electronic communication</w:t>
            </w:r>
          </w:p>
          <w:p w14:paraId="6AFA51AD"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Use technology ethically and appropriately to facilitate practice outcomes</w:t>
            </w:r>
          </w:p>
          <w:p w14:paraId="201C3749" w14:textId="77777777" w:rsidR="00DE7528" w:rsidRDefault="00BB063B">
            <w:pPr>
              <w:pStyle w:val="Normal1"/>
              <w:numPr>
                <w:ilvl w:val="0"/>
                <w:numId w:val="8"/>
              </w:numPr>
              <w:spacing w:after="100"/>
              <w:ind w:hanging="360"/>
              <w:contextualSpacing/>
              <w:rPr>
                <w:rFonts w:ascii="Arial" w:eastAsia="Arial" w:hAnsi="Arial" w:cs="Arial"/>
                <w:sz w:val="22"/>
                <w:szCs w:val="22"/>
              </w:rPr>
            </w:pPr>
            <w:r>
              <w:rPr>
                <w:rFonts w:ascii="Arial" w:eastAsia="Arial" w:hAnsi="Arial" w:cs="Arial"/>
                <w:sz w:val="22"/>
                <w:szCs w:val="22"/>
              </w:rPr>
              <w:t>Use supervision and consultation to guide professional judgment and behavior</w:t>
            </w:r>
          </w:p>
        </w:tc>
        <w:tc>
          <w:tcPr>
            <w:tcW w:w="4691" w:type="dxa"/>
          </w:tcPr>
          <w:p w14:paraId="7581B279" w14:textId="77777777" w:rsidR="00DE7528" w:rsidRDefault="00DE7528">
            <w:pPr>
              <w:pStyle w:val="Normal1"/>
              <w:ind w:left="360"/>
            </w:pPr>
          </w:p>
          <w:p w14:paraId="0BA8CCB0" w14:textId="77777777" w:rsidR="00DE7528" w:rsidRDefault="00DE7528">
            <w:pPr>
              <w:pStyle w:val="Normal1"/>
            </w:pPr>
          </w:p>
          <w:p w14:paraId="65C131CF" w14:textId="77777777" w:rsidR="00DE7528" w:rsidRDefault="00DE7528">
            <w:pPr>
              <w:pStyle w:val="Normal1"/>
            </w:pPr>
          </w:p>
          <w:p w14:paraId="3FA0C30B" w14:textId="77777777" w:rsidR="00DE7528" w:rsidRDefault="00DE7528">
            <w:pPr>
              <w:pStyle w:val="Normal1"/>
            </w:pPr>
          </w:p>
          <w:p w14:paraId="1567459B" w14:textId="77777777" w:rsidR="00DE7528" w:rsidRDefault="00DE7528">
            <w:pPr>
              <w:pStyle w:val="Normal1"/>
            </w:pPr>
          </w:p>
        </w:tc>
      </w:tr>
      <w:tr w:rsidR="00DE7528" w14:paraId="4020FAA6" w14:textId="77777777">
        <w:tc>
          <w:tcPr>
            <w:tcW w:w="4165" w:type="dxa"/>
          </w:tcPr>
          <w:p w14:paraId="537A960B" w14:textId="77777777" w:rsidR="00DE7528" w:rsidRDefault="00BB063B">
            <w:pPr>
              <w:pStyle w:val="Normal1"/>
              <w:numPr>
                <w:ilvl w:val="0"/>
                <w:numId w:val="6"/>
              </w:numPr>
              <w:ind w:hanging="360"/>
              <w:contextualSpacing/>
              <w:rPr>
                <w:rFonts w:ascii="Arial" w:eastAsia="Arial" w:hAnsi="Arial" w:cs="Arial"/>
                <w:sz w:val="22"/>
                <w:szCs w:val="22"/>
              </w:rPr>
            </w:pPr>
            <w:r>
              <w:rPr>
                <w:rFonts w:ascii="Arial" w:eastAsia="Arial" w:hAnsi="Arial" w:cs="Arial"/>
                <w:b/>
                <w:sz w:val="22"/>
                <w:szCs w:val="22"/>
              </w:rPr>
              <w:t>Engage Diversity and Difference in Practice</w:t>
            </w:r>
          </w:p>
          <w:p w14:paraId="20DB0F25" w14:textId="77777777" w:rsidR="00DE7528" w:rsidRDefault="00BB063B">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Apply and communicate understanding of the importance of diversity and difference in shaping life experiences in practice</w:t>
            </w:r>
          </w:p>
          <w:p w14:paraId="0EE0CE8B" w14:textId="77777777" w:rsidR="00DE7528" w:rsidRDefault="00BB063B">
            <w:pPr>
              <w:pStyle w:val="Normal1"/>
              <w:widowControl/>
              <w:numPr>
                <w:ilvl w:val="0"/>
                <w:numId w:val="5"/>
              </w:numPr>
              <w:ind w:hanging="360"/>
              <w:contextualSpacing/>
              <w:rPr>
                <w:rFonts w:ascii="Arial" w:eastAsia="Arial" w:hAnsi="Arial" w:cs="Arial"/>
                <w:sz w:val="22"/>
                <w:szCs w:val="22"/>
              </w:rPr>
            </w:pPr>
            <w:r>
              <w:rPr>
                <w:rFonts w:ascii="Arial" w:eastAsia="Arial" w:hAnsi="Arial" w:cs="Arial"/>
                <w:sz w:val="22"/>
                <w:szCs w:val="22"/>
              </w:rPr>
              <w:t>Present themselves as learners and engage client systems as experts of their own experiences; and</w:t>
            </w:r>
          </w:p>
          <w:p w14:paraId="616064A4" w14:textId="77777777" w:rsidR="00DE7528" w:rsidRDefault="00BB063B">
            <w:pPr>
              <w:pStyle w:val="Normal1"/>
              <w:numPr>
                <w:ilvl w:val="0"/>
                <w:numId w:val="5"/>
              </w:numPr>
              <w:spacing w:after="100"/>
              <w:ind w:hanging="360"/>
              <w:contextualSpacing/>
              <w:rPr>
                <w:rFonts w:ascii="Arial" w:eastAsia="Arial" w:hAnsi="Arial" w:cs="Arial"/>
                <w:sz w:val="22"/>
                <w:szCs w:val="22"/>
              </w:rPr>
            </w:pPr>
            <w:r>
              <w:rPr>
                <w:rFonts w:ascii="Arial" w:eastAsia="Arial" w:hAnsi="Arial" w:cs="Arial"/>
                <w:sz w:val="22"/>
                <w:szCs w:val="22"/>
              </w:rPr>
              <w:t>Apply self-awareness and self-regulation to manage the influence of personal biases and values in working with diverse client clients and constituencies</w:t>
            </w:r>
          </w:p>
        </w:tc>
        <w:tc>
          <w:tcPr>
            <w:tcW w:w="4691" w:type="dxa"/>
          </w:tcPr>
          <w:p w14:paraId="4A01BF9E" w14:textId="77777777" w:rsidR="00DE7528" w:rsidRDefault="00DE7528">
            <w:pPr>
              <w:pStyle w:val="Normal1"/>
              <w:ind w:left="360"/>
            </w:pPr>
          </w:p>
        </w:tc>
      </w:tr>
      <w:tr w:rsidR="00DE7528" w14:paraId="3A52F3D3" w14:textId="77777777">
        <w:tc>
          <w:tcPr>
            <w:tcW w:w="4165" w:type="dxa"/>
          </w:tcPr>
          <w:p w14:paraId="4C3C7B82" w14:textId="77777777" w:rsidR="00DE7528" w:rsidRDefault="00BB063B">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Advance Human Rights and Social and Economic Justice</w:t>
            </w:r>
          </w:p>
          <w:p w14:paraId="475B15D3" w14:textId="77777777" w:rsidR="00DE7528" w:rsidRDefault="00BB063B">
            <w:pPr>
              <w:pStyle w:val="Normal1"/>
              <w:widowControl/>
              <w:numPr>
                <w:ilvl w:val="0"/>
                <w:numId w:val="9"/>
              </w:numPr>
              <w:ind w:hanging="360"/>
              <w:contextualSpacing/>
              <w:rPr>
                <w:rFonts w:ascii="Arial" w:eastAsia="Arial" w:hAnsi="Arial" w:cs="Arial"/>
                <w:sz w:val="22"/>
                <w:szCs w:val="22"/>
              </w:rPr>
            </w:pPr>
            <w:r>
              <w:rPr>
                <w:rFonts w:ascii="Arial" w:eastAsia="Arial" w:hAnsi="Arial" w:cs="Arial"/>
                <w:sz w:val="22"/>
                <w:szCs w:val="22"/>
              </w:rPr>
              <w:t xml:space="preserve">Apply their understanding of </w:t>
            </w:r>
            <w:r>
              <w:rPr>
                <w:rFonts w:ascii="Arial" w:eastAsia="Arial" w:hAnsi="Arial" w:cs="Arial"/>
                <w:sz w:val="22"/>
                <w:szCs w:val="22"/>
              </w:rPr>
              <w:lastRenderedPageBreak/>
              <w:t>social, economic, and environmental justice to advocate for human rights at the individual and system levels</w:t>
            </w:r>
          </w:p>
          <w:p w14:paraId="0C611333" w14:textId="77777777" w:rsidR="00DE7528" w:rsidRDefault="00BB063B">
            <w:pPr>
              <w:pStyle w:val="Normal1"/>
              <w:widowControl/>
              <w:numPr>
                <w:ilvl w:val="0"/>
                <w:numId w:val="9"/>
              </w:numPr>
              <w:spacing w:after="100"/>
              <w:ind w:hanging="360"/>
              <w:contextualSpacing/>
              <w:rPr>
                <w:rFonts w:ascii="Arial" w:eastAsia="Arial" w:hAnsi="Arial" w:cs="Arial"/>
                <w:sz w:val="22"/>
                <w:szCs w:val="22"/>
              </w:rPr>
            </w:pPr>
            <w:r>
              <w:rPr>
                <w:rFonts w:ascii="Arial" w:eastAsia="Arial" w:hAnsi="Arial" w:cs="Arial"/>
                <w:sz w:val="22"/>
                <w:szCs w:val="22"/>
              </w:rPr>
              <w:t>Engage in practices that advance social, economic, and environmental justice</w:t>
            </w:r>
          </w:p>
        </w:tc>
        <w:tc>
          <w:tcPr>
            <w:tcW w:w="4691" w:type="dxa"/>
          </w:tcPr>
          <w:p w14:paraId="032A5350" w14:textId="77777777" w:rsidR="00DE7528" w:rsidRDefault="00DE7528">
            <w:pPr>
              <w:pStyle w:val="Normal1"/>
              <w:ind w:left="360"/>
            </w:pPr>
          </w:p>
          <w:p w14:paraId="09CAD7FE" w14:textId="77777777" w:rsidR="00DE7528" w:rsidRDefault="00DE7528">
            <w:pPr>
              <w:pStyle w:val="Normal1"/>
            </w:pPr>
          </w:p>
          <w:p w14:paraId="45CCDA08" w14:textId="77777777" w:rsidR="00DE7528" w:rsidRDefault="00DE7528">
            <w:pPr>
              <w:pStyle w:val="Normal1"/>
            </w:pPr>
          </w:p>
          <w:p w14:paraId="5ED53C90" w14:textId="77777777" w:rsidR="00DE7528" w:rsidRDefault="00DE7528">
            <w:pPr>
              <w:pStyle w:val="Normal1"/>
            </w:pPr>
          </w:p>
          <w:p w14:paraId="35813ECC" w14:textId="77777777" w:rsidR="00DE7528" w:rsidRDefault="00DE7528">
            <w:pPr>
              <w:pStyle w:val="Normal1"/>
            </w:pPr>
          </w:p>
        </w:tc>
      </w:tr>
      <w:tr w:rsidR="00DE7528" w14:paraId="1EC7DCD7" w14:textId="77777777">
        <w:tc>
          <w:tcPr>
            <w:tcW w:w="4165" w:type="dxa"/>
          </w:tcPr>
          <w:p w14:paraId="1B60A5B8"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lastRenderedPageBreak/>
              <w:t>Engage in Practice-informed Research and Research-Informed Practice</w:t>
            </w:r>
          </w:p>
          <w:p w14:paraId="65C242EE" w14:textId="77777777" w:rsidR="00DE7528" w:rsidRDefault="00BB063B">
            <w:pPr>
              <w:pStyle w:val="Normal1"/>
              <w:widowControl/>
              <w:numPr>
                <w:ilvl w:val="0"/>
                <w:numId w:val="7"/>
              </w:numPr>
              <w:ind w:hanging="360"/>
              <w:contextualSpacing/>
              <w:rPr>
                <w:rFonts w:ascii="Arial" w:eastAsia="Arial" w:hAnsi="Arial" w:cs="Arial"/>
                <w:sz w:val="22"/>
                <w:szCs w:val="22"/>
              </w:rPr>
            </w:pPr>
            <w:r>
              <w:rPr>
                <w:rFonts w:ascii="Arial" w:eastAsia="Arial" w:hAnsi="Arial" w:cs="Arial"/>
                <w:sz w:val="22"/>
                <w:szCs w:val="22"/>
              </w:rPr>
              <w:t>Use practice experience and theory to inform scientific inquiry and research</w:t>
            </w:r>
          </w:p>
          <w:p w14:paraId="688EA26A" w14:textId="77777777" w:rsidR="00DE7528" w:rsidRDefault="00BB063B">
            <w:pPr>
              <w:pStyle w:val="Normal1"/>
              <w:widowControl/>
              <w:numPr>
                <w:ilvl w:val="0"/>
                <w:numId w:val="7"/>
              </w:numPr>
              <w:ind w:hanging="360"/>
              <w:contextualSpacing/>
              <w:rPr>
                <w:rFonts w:ascii="Arial" w:eastAsia="Arial" w:hAnsi="Arial" w:cs="Arial"/>
                <w:sz w:val="22"/>
                <w:szCs w:val="22"/>
              </w:rPr>
            </w:pPr>
            <w:r>
              <w:rPr>
                <w:rFonts w:ascii="Arial" w:eastAsia="Arial" w:hAnsi="Arial" w:cs="Arial"/>
                <w:sz w:val="22"/>
                <w:szCs w:val="22"/>
              </w:rPr>
              <w:t>Engage in critical analysis of quantitative and qualitative research methods and research findings</w:t>
            </w:r>
          </w:p>
          <w:p w14:paraId="42F9A34F" w14:textId="77777777" w:rsidR="00DE7528" w:rsidRDefault="00BB063B">
            <w:pPr>
              <w:pStyle w:val="Normal1"/>
              <w:widowControl/>
              <w:numPr>
                <w:ilvl w:val="0"/>
                <w:numId w:val="7"/>
              </w:numPr>
              <w:spacing w:after="100"/>
              <w:ind w:hanging="360"/>
              <w:contextualSpacing/>
              <w:rPr>
                <w:rFonts w:ascii="Arial" w:eastAsia="Arial" w:hAnsi="Arial" w:cs="Arial"/>
                <w:sz w:val="22"/>
                <w:szCs w:val="22"/>
              </w:rPr>
            </w:pPr>
            <w:r>
              <w:rPr>
                <w:rFonts w:ascii="Arial" w:eastAsia="Arial" w:hAnsi="Arial" w:cs="Arial"/>
                <w:sz w:val="22"/>
                <w:szCs w:val="22"/>
              </w:rPr>
              <w:t>Use and translate research findings to inform and improve practice, policy, and service delivery</w:t>
            </w:r>
          </w:p>
        </w:tc>
        <w:tc>
          <w:tcPr>
            <w:tcW w:w="4691" w:type="dxa"/>
          </w:tcPr>
          <w:p w14:paraId="7DFAEFA1" w14:textId="77777777" w:rsidR="00DE7528" w:rsidRDefault="00DE7528">
            <w:pPr>
              <w:pStyle w:val="Normal1"/>
            </w:pPr>
          </w:p>
        </w:tc>
      </w:tr>
      <w:tr w:rsidR="00DE7528" w14:paraId="2AB9295C" w14:textId="77777777">
        <w:tc>
          <w:tcPr>
            <w:tcW w:w="4165" w:type="dxa"/>
          </w:tcPr>
          <w:p w14:paraId="746FE690"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Engage in Policy Practice</w:t>
            </w:r>
          </w:p>
          <w:p w14:paraId="03ED26F1" w14:textId="77777777" w:rsidR="00DE7528" w:rsidRDefault="00BB063B">
            <w:pPr>
              <w:pStyle w:val="Normal1"/>
              <w:widowControl/>
              <w:numPr>
                <w:ilvl w:val="0"/>
                <w:numId w:val="10"/>
              </w:numPr>
              <w:ind w:hanging="360"/>
              <w:contextualSpacing/>
              <w:rPr>
                <w:rFonts w:ascii="Arial" w:eastAsia="Arial" w:hAnsi="Arial" w:cs="Arial"/>
                <w:sz w:val="22"/>
                <w:szCs w:val="22"/>
              </w:rPr>
            </w:pPr>
            <w:r>
              <w:rPr>
                <w:rFonts w:ascii="Arial" w:eastAsia="Arial" w:hAnsi="Arial" w:cs="Arial"/>
                <w:sz w:val="22"/>
                <w:szCs w:val="22"/>
              </w:rPr>
              <w:t>Identify social policy at the local, state, and federal level that impacts well-being, service delivery, and access to services</w:t>
            </w:r>
          </w:p>
          <w:p w14:paraId="3BFB8C25" w14:textId="77777777" w:rsidR="00DE7528" w:rsidRDefault="00BB063B">
            <w:pPr>
              <w:pStyle w:val="Normal1"/>
              <w:widowControl/>
              <w:numPr>
                <w:ilvl w:val="0"/>
                <w:numId w:val="10"/>
              </w:numPr>
              <w:ind w:hanging="360"/>
              <w:contextualSpacing/>
              <w:rPr>
                <w:rFonts w:ascii="Arial" w:eastAsia="Arial" w:hAnsi="Arial" w:cs="Arial"/>
                <w:sz w:val="22"/>
                <w:szCs w:val="22"/>
              </w:rPr>
            </w:pPr>
            <w:r>
              <w:rPr>
                <w:rFonts w:ascii="Arial" w:eastAsia="Arial" w:hAnsi="Arial" w:cs="Arial"/>
                <w:sz w:val="22"/>
                <w:szCs w:val="22"/>
              </w:rPr>
              <w:t>Assess how social welfare and economic policies impact the delivery of and access to social services</w:t>
            </w:r>
          </w:p>
          <w:p w14:paraId="3C3C41CE" w14:textId="77777777" w:rsidR="00DE7528" w:rsidRDefault="00BB063B">
            <w:pPr>
              <w:pStyle w:val="Normal1"/>
              <w:widowControl/>
              <w:numPr>
                <w:ilvl w:val="0"/>
                <w:numId w:val="10"/>
              </w:numPr>
              <w:spacing w:after="100"/>
              <w:ind w:hanging="360"/>
              <w:contextualSpacing/>
              <w:rPr>
                <w:rFonts w:ascii="Arial" w:eastAsia="Arial" w:hAnsi="Arial" w:cs="Arial"/>
                <w:sz w:val="22"/>
                <w:szCs w:val="22"/>
              </w:rPr>
            </w:pPr>
            <w:r>
              <w:rPr>
                <w:rFonts w:ascii="Arial" w:eastAsia="Arial" w:hAnsi="Arial" w:cs="Arial"/>
                <w:sz w:val="22"/>
                <w:szCs w:val="22"/>
              </w:rPr>
              <w:t>Apply critical thinking to analyze, formulate, and advocate for policies that advanced human rights and social, economic, and environmental justice</w:t>
            </w:r>
          </w:p>
        </w:tc>
        <w:tc>
          <w:tcPr>
            <w:tcW w:w="4691" w:type="dxa"/>
          </w:tcPr>
          <w:p w14:paraId="6EB557EC" w14:textId="77777777" w:rsidR="00DE7528" w:rsidRDefault="00DE7528">
            <w:pPr>
              <w:pStyle w:val="Normal1"/>
              <w:ind w:left="360"/>
            </w:pPr>
          </w:p>
          <w:p w14:paraId="3DFADBA4" w14:textId="77777777" w:rsidR="00DE7528" w:rsidRDefault="00DE7528">
            <w:pPr>
              <w:pStyle w:val="Normal1"/>
            </w:pPr>
          </w:p>
          <w:p w14:paraId="5BC8F36D" w14:textId="77777777" w:rsidR="00DE7528" w:rsidRDefault="00DE7528">
            <w:pPr>
              <w:pStyle w:val="Normal1"/>
            </w:pPr>
          </w:p>
          <w:p w14:paraId="472F7610" w14:textId="77777777" w:rsidR="00DE7528" w:rsidRDefault="00DE7528">
            <w:pPr>
              <w:pStyle w:val="Normal1"/>
            </w:pPr>
          </w:p>
          <w:p w14:paraId="02D11903" w14:textId="77777777" w:rsidR="00DE7528" w:rsidRDefault="00DE7528">
            <w:pPr>
              <w:pStyle w:val="Normal1"/>
            </w:pPr>
          </w:p>
        </w:tc>
      </w:tr>
      <w:tr w:rsidR="00DE7528" w14:paraId="2E7C2DD8" w14:textId="77777777">
        <w:tc>
          <w:tcPr>
            <w:tcW w:w="4165" w:type="dxa"/>
          </w:tcPr>
          <w:p w14:paraId="1C747AC7"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Engage with Individuals, Families, Groups, Organizations, and Communities</w:t>
            </w:r>
          </w:p>
          <w:p w14:paraId="3B96F24B" w14:textId="77777777" w:rsidR="00DE7528" w:rsidRDefault="00BB063B">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to engage with clients and constituencies</w:t>
            </w:r>
          </w:p>
          <w:p w14:paraId="28DA0475" w14:textId="77777777" w:rsidR="00DE7528" w:rsidRDefault="00BB063B">
            <w:pPr>
              <w:pStyle w:val="Normal1"/>
              <w:widowControl/>
              <w:numPr>
                <w:ilvl w:val="0"/>
                <w:numId w:val="1"/>
              </w:numPr>
              <w:spacing w:after="100"/>
              <w:ind w:hanging="360"/>
              <w:contextualSpacing/>
              <w:rPr>
                <w:rFonts w:ascii="Arial" w:eastAsia="Arial" w:hAnsi="Arial" w:cs="Arial"/>
                <w:sz w:val="22"/>
                <w:szCs w:val="22"/>
              </w:rPr>
            </w:pPr>
            <w:r>
              <w:rPr>
                <w:rFonts w:ascii="Arial" w:eastAsia="Arial" w:hAnsi="Arial" w:cs="Arial"/>
                <w:sz w:val="22"/>
                <w:szCs w:val="22"/>
              </w:rPr>
              <w:t>Use empathy, reflection, and interpersonal skills to effectively engage diverse client and constituencies</w:t>
            </w:r>
          </w:p>
        </w:tc>
        <w:tc>
          <w:tcPr>
            <w:tcW w:w="4691" w:type="dxa"/>
          </w:tcPr>
          <w:p w14:paraId="4EE9D4D8" w14:textId="77777777" w:rsidR="00DE7528" w:rsidRDefault="00DE7528">
            <w:pPr>
              <w:pStyle w:val="Normal1"/>
              <w:ind w:left="360"/>
            </w:pPr>
          </w:p>
          <w:p w14:paraId="7B974239" w14:textId="77777777" w:rsidR="00DE7528" w:rsidRDefault="00DE7528">
            <w:pPr>
              <w:pStyle w:val="Normal1"/>
            </w:pPr>
          </w:p>
          <w:p w14:paraId="74D48A27" w14:textId="77777777" w:rsidR="00DE7528" w:rsidRDefault="00DE7528">
            <w:pPr>
              <w:pStyle w:val="Normal1"/>
            </w:pPr>
          </w:p>
          <w:p w14:paraId="18C4E757" w14:textId="77777777" w:rsidR="00DE7528" w:rsidRDefault="00DE7528">
            <w:pPr>
              <w:pStyle w:val="Normal1"/>
            </w:pPr>
          </w:p>
          <w:p w14:paraId="54EBC11B" w14:textId="77777777" w:rsidR="00DE7528" w:rsidRDefault="00DE7528">
            <w:pPr>
              <w:pStyle w:val="Normal1"/>
            </w:pPr>
          </w:p>
          <w:p w14:paraId="735C141A" w14:textId="77777777" w:rsidR="00DE7528" w:rsidRDefault="00DE7528">
            <w:pPr>
              <w:pStyle w:val="Normal1"/>
            </w:pPr>
          </w:p>
        </w:tc>
      </w:tr>
      <w:tr w:rsidR="00DE7528" w14:paraId="5E7CDD1C" w14:textId="77777777">
        <w:tc>
          <w:tcPr>
            <w:tcW w:w="4165" w:type="dxa"/>
          </w:tcPr>
          <w:p w14:paraId="6CF78FCF"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lastRenderedPageBreak/>
              <w:t>Assess Individuals, Families, Groups, Organizations, and Communities</w:t>
            </w:r>
          </w:p>
          <w:p w14:paraId="7054D7F4"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Collect, and organize data, and apply critical thinking to interpret information from clients and constituencies </w:t>
            </w:r>
          </w:p>
          <w:p w14:paraId="01EDB13E"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the analysis of assessment data from clients and constituencies</w:t>
            </w:r>
          </w:p>
          <w:p w14:paraId="16B545E8"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Develop mutually agreed-on intervention goals and objectives based on the critical assessment of strengths, needs, and challenges with in clients and constituencies</w:t>
            </w:r>
          </w:p>
          <w:p w14:paraId="43479978" w14:textId="77777777" w:rsidR="00DE7528" w:rsidRDefault="00BB063B">
            <w:pPr>
              <w:pStyle w:val="Normal1"/>
              <w:widowControl/>
              <w:numPr>
                <w:ilvl w:val="0"/>
                <w:numId w:val="2"/>
              </w:numPr>
              <w:spacing w:after="100"/>
              <w:ind w:hanging="360"/>
              <w:contextualSpacing/>
              <w:rPr>
                <w:rFonts w:ascii="Arial" w:eastAsia="Arial" w:hAnsi="Arial" w:cs="Arial"/>
                <w:sz w:val="22"/>
                <w:szCs w:val="22"/>
              </w:rPr>
            </w:pPr>
            <w:r>
              <w:rPr>
                <w:rFonts w:ascii="Arial" w:eastAsia="Arial" w:hAnsi="Arial" w:cs="Arial"/>
                <w:sz w:val="22"/>
                <w:szCs w:val="22"/>
              </w:rPr>
              <w:t>Select appropriate intervention strategies based on the assessment, research knowledge, and values and preferences of clients and constituencies</w:t>
            </w:r>
          </w:p>
        </w:tc>
        <w:tc>
          <w:tcPr>
            <w:tcW w:w="4691" w:type="dxa"/>
          </w:tcPr>
          <w:p w14:paraId="2CD76650" w14:textId="77777777" w:rsidR="00DE7528" w:rsidRDefault="00DE7528">
            <w:pPr>
              <w:pStyle w:val="Normal1"/>
              <w:ind w:left="360"/>
            </w:pPr>
          </w:p>
        </w:tc>
      </w:tr>
      <w:tr w:rsidR="00DE7528" w14:paraId="2BB189A3" w14:textId="77777777">
        <w:tc>
          <w:tcPr>
            <w:tcW w:w="4165" w:type="dxa"/>
          </w:tcPr>
          <w:p w14:paraId="773B5109"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Intervene with Individuals, Families, Groups, Organizations, and Communities</w:t>
            </w:r>
          </w:p>
          <w:p w14:paraId="39A0CC9E"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Critically choose and implement interventions to achieve practice goals and enhance capacities of clients and constituencies</w:t>
            </w:r>
          </w:p>
          <w:p w14:paraId="68D69719"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interventions with clients and constituencies</w:t>
            </w:r>
          </w:p>
          <w:p w14:paraId="0B6F81C9"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Use inter-professional collaboration as appropriate to achieve beneficial practice outcomes;</w:t>
            </w:r>
          </w:p>
          <w:p w14:paraId="4FD2BE7B"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Negotiate, mediate, and advocate with and on behalf of clients and constituencies</w:t>
            </w:r>
          </w:p>
          <w:p w14:paraId="62E252F1" w14:textId="77777777" w:rsidR="00DE7528" w:rsidRDefault="00BB063B">
            <w:pPr>
              <w:pStyle w:val="Normal1"/>
              <w:widowControl/>
              <w:numPr>
                <w:ilvl w:val="0"/>
                <w:numId w:val="3"/>
              </w:numPr>
              <w:spacing w:after="100"/>
              <w:ind w:hanging="360"/>
              <w:contextualSpacing/>
              <w:rPr>
                <w:rFonts w:ascii="Arial" w:eastAsia="Arial" w:hAnsi="Arial" w:cs="Arial"/>
                <w:sz w:val="22"/>
                <w:szCs w:val="22"/>
              </w:rPr>
            </w:pPr>
            <w:r>
              <w:rPr>
                <w:rFonts w:ascii="Arial" w:eastAsia="Arial" w:hAnsi="Arial" w:cs="Arial"/>
                <w:sz w:val="22"/>
                <w:szCs w:val="22"/>
              </w:rPr>
              <w:t xml:space="preserve">Facilitate effective transitions and endings that advance </w:t>
            </w:r>
            <w:r>
              <w:rPr>
                <w:rFonts w:ascii="Arial" w:eastAsia="Arial" w:hAnsi="Arial" w:cs="Arial"/>
                <w:sz w:val="22"/>
                <w:szCs w:val="22"/>
              </w:rPr>
              <w:lastRenderedPageBreak/>
              <w:t>mutually agreed-on goals</w:t>
            </w:r>
            <w:r>
              <w:rPr>
                <w:rFonts w:ascii="Arial" w:eastAsia="Arial" w:hAnsi="Arial" w:cs="Arial"/>
                <w:sz w:val="22"/>
                <w:szCs w:val="22"/>
              </w:rPr>
              <w:tab/>
            </w:r>
          </w:p>
        </w:tc>
        <w:tc>
          <w:tcPr>
            <w:tcW w:w="4691" w:type="dxa"/>
          </w:tcPr>
          <w:p w14:paraId="1F94D4B9" w14:textId="77777777" w:rsidR="00DE7528" w:rsidRDefault="00DE7528">
            <w:pPr>
              <w:pStyle w:val="Normal1"/>
              <w:ind w:left="360"/>
            </w:pPr>
          </w:p>
        </w:tc>
      </w:tr>
      <w:tr w:rsidR="00DE7528" w14:paraId="33285C28" w14:textId="77777777">
        <w:tc>
          <w:tcPr>
            <w:tcW w:w="4165" w:type="dxa"/>
          </w:tcPr>
          <w:p w14:paraId="54F9F02E" w14:textId="77777777" w:rsidR="00DE7528" w:rsidRDefault="00BB063B">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Evaluate Practice with Individuals, Families, Groups, Organizations, and Communities</w:t>
            </w:r>
          </w:p>
          <w:p w14:paraId="137FF6DF"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Select and use appropriate methods for evaluation of outcomes;</w:t>
            </w:r>
          </w:p>
          <w:p w14:paraId="2F2E7A8A"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the evaluation of outcomes</w:t>
            </w:r>
          </w:p>
          <w:p w14:paraId="251FDC72"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Critically analyze, monitor, and evaluate intervention and program processes and outcomes; and</w:t>
            </w:r>
          </w:p>
          <w:p w14:paraId="5258D2DC" w14:textId="77777777" w:rsidR="00DE7528" w:rsidRDefault="00BB063B">
            <w:pPr>
              <w:pStyle w:val="Normal1"/>
              <w:numPr>
                <w:ilvl w:val="0"/>
                <w:numId w:val="4"/>
              </w:numPr>
              <w:spacing w:after="100"/>
              <w:ind w:hanging="360"/>
              <w:rPr>
                <w:rFonts w:ascii="Arial" w:eastAsia="Arial" w:hAnsi="Arial" w:cs="Arial"/>
                <w:sz w:val="22"/>
                <w:szCs w:val="22"/>
              </w:rPr>
            </w:pPr>
            <w:r>
              <w:rPr>
                <w:rFonts w:ascii="Arial" w:eastAsia="Arial" w:hAnsi="Arial" w:cs="Arial"/>
                <w:sz w:val="22"/>
                <w:szCs w:val="22"/>
              </w:rPr>
              <w:t>Apply evaluation findings to improve practice effectiveness at the micro, mezzo, and macro levels</w:t>
            </w:r>
          </w:p>
        </w:tc>
        <w:tc>
          <w:tcPr>
            <w:tcW w:w="4691" w:type="dxa"/>
          </w:tcPr>
          <w:p w14:paraId="349E2CC5" w14:textId="77777777" w:rsidR="00DE7528" w:rsidRDefault="00DE7528">
            <w:pPr>
              <w:pStyle w:val="Normal1"/>
              <w:ind w:left="360"/>
            </w:pPr>
          </w:p>
        </w:tc>
      </w:tr>
    </w:tbl>
    <w:p w14:paraId="2E643529" w14:textId="77777777" w:rsidR="00DE7528" w:rsidRDefault="00DE7528">
      <w:pPr>
        <w:pStyle w:val="Normal1"/>
      </w:pPr>
    </w:p>
    <w:p w14:paraId="351366A9" w14:textId="52BD7051" w:rsidR="00DE7528" w:rsidRDefault="00BB063B">
      <w:pPr>
        <w:pStyle w:val="Normal1"/>
        <w:widowControl/>
      </w:pPr>
      <w:r>
        <w:rPr>
          <w:rFonts w:ascii="Arial" w:eastAsia="Arial" w:hAnsi="Arial" w:cs="Arial"/>
          <w:b/>
          <w:i/>
          <w:sz w:val="22"/>
          <w:szCs w:val="22"/>
        </w:rPr>
        <w:t>Log Narrative:</w:t>
      </w:r>
      <w:r>
        <w:rPr>
          <w:rFonts w:ascii="Arial" w:eastAsia="Arial" w:hAnsi="Arial" w:cs="Arial"/>
          <w:i/>
          <w:sz w:val="22"/>
          <w:szCs w:val="22"/>
        </w:rPr>
        <w:t xml:space="preserve"> The </w:t>
      </w:r>
      <w:r>
        <w:rPr>
          <w:rFonts w:ascii="Arial" w:eastAsia="Arial" w:hAnsi="Arial" w:cs="Arial"/>
          <w:i/>
          <w:sz w:val="21"/>
          <w:szCs w:val="21"/>
        </w:rPr>
        <w:t>demonstration of holistic competence is informed by knowledge, values, skills, and cognitive and affective processes [</w:t>
      </w:r>
      <w:r>
        <w:rPr>
          <w:rFonts w:ascii="Arial" w:eastAsia="Arial" w:hAnsi="Arial" w:cs="Arial"/>
          <w:b/>
          <w:i/>
          <w:sz w:val="21"/>
          <w:szCs w:val="21"/>
        </w:rPr>
        <w:t>dimensions</w:t>
      </w:r>
      <w:r>
        <w:rPr>
          <w:rFonts w:ascii="Arial" w:eastAsia="Arial" w:hAnsi="Arial" w:cs="Arial"/>
          <w:i/>
          <w:sz w:val="21"/>
          <w:szCs w:val="21"/>
        </w:rPr>
        <w:t xml:space="preserve">] that include the social worker’s critical thinking, affective reactions, and exercise of judgment in regard to unique practice situations. Please identify competencies practiced and describe your ability to apply the multiple dimensions of competency in the context of your behaviors in practice situations this week at field.  </w:t>
      </w:r>
    </w:p>
    <w:p w14:paraId="7AEEFC0E" w14:textId="77777777" w:rsidR="00EF17E0" w:rsidRDefault="00EF17E0">
      <w:pPr>
        <w:pStyle w:val="Normal1"/>
        <w:rPr>
          <w:rFonts w:ascii="Arial" w:eastAsia="Arial" w:hAnsi="Arial" w:cs="Arial"/>
          <w:b/>
          <w:sz w:val="22"/>
          <w:szCs w:val="22"/>
        </w:rPr>
      </w:pPr>
    </w:p>
    <w:p w14:paraId="5813DE63" w14:textId="77777777" w:rsidR="00EF17E0" w:rsidRPr="00EF17E0" w:rsidRDefault="00EF17E0" w:rsidP="00EF17E0">
      <w:pPr>
        <w:pStyle w:val="Normal1"/>
        <w:rPr>
          <w:rFonts w:ascii="Arial" w:eastAsia="Arial" w:hAnsi="Arial" w:cs="Arial"/>
          <w:sz w:val="22"/>
          <w:szCs w:val="22"/>
        </w:rPr>
      </w:pPr>
    </w:p>
    <w:p w14:paraId="0D475AFA" w14:textId="7E7C3CC9"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1. Describe event(s) this week that caught your attention.</w:t>
      </w:r>
    </w:p>
    <w:p w14:paraId="7F34E6A6" w14:textId="77777777" w:rsidR="00EF17E0" w:rsidRPr="00EF17E0" w:rsidRDefault="00EF17E0" w:rsidP="00EF17E0">
      <w:pPr>
        <w:pStyle w:val="Normal1"/>
        <w:rPr>
          <w:rFonts w:ascii="Arial" w:eastAsia="Arial" w:hAnsi="Arial" w:cs="Arial"/>
          <w:sz w:val="22"/>
          <w:szCs w:val="22"/>
        </w:rPr>
      </w:pPr>
    </w:p>
    <w:p w14:paraId="0579E897" w14:textId="77777777" w:rsidR="00EF17E0" w:rsidRPr="00EF17E0" w:rsidRDefault="00EF17E0" w:rsidP="00EF17E0">
      <w:pPr>
        <w:pStyle w:val="Normal1"/>
        <w:rPr>
          <w:rFonts w:ascii="Arial" w:eastAsia="Arial" w:hAnsi="Arial" w:cs="Arial"/>
          <w:sz w:val="22"/>
          <w:szCs w:val="22"/>
        </w:rPr>
      </w:pPr>
    </w:p>
    <w:p w14:paraId="30DC8C13" w14:textId="01580006"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2. Explain why the event(s) caught your attention.</w:t>
      </w:r>
    </w:p>
    <w:p w14:paraId="2805A26C" w14:textId="77777777" w:rsidR="00EF17E0" w:rsidRPr="00EF17E0" w:rsidRDefault="00EF17E0" w:rsidP="00EF17E0">
      <w:pPr>
        <w:pStyle w:val="Normal1"/>
        <w:rPr>
          <w:rFonts w:ascii="Arial" w:eastAsia="Arial" w:hAnsi="Arial" w:cs="Arial"/>
          <w:sz w:val="22"/>
          <w:szCs w:val="22"/>
        </w:rPr>
      </w:pPr>
    </w:p>
    <w:p w14:paraId="17F6769E" w14:textId="77777777" w:rsidR="00EF17E0" w:rsidRPr="00EF17E0" w:rsidRDefault="00EF17E0" w:rsidP="00EF17E0">
      <w:pPr>
        <w:pStyle w:val="Normal1"/>
        <w:rPr>
          <w:rFonts w:ascii="Arial" w:eastAsia="Arial" w:hAnsi="Arial" w:cs="Arial"/>
          <w:sz w:val="22"/>
          <w:szCs w:val="22"/>
        </w:rPr>
      </w:pPr>
    </w:p>
    <w:p w14:paraId="65314A56" w14:textId="7B34E492"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3. Identify personal and professional values that were stimulated by the event(s).</w:t>
      </w:r>
    </w:p>
    <w:p w14:paraId="3731AA7D" w14:textId="77777777" w:rsidR="00EF17E0" w:rsidRPr="00EF17E0" w:rsidRDefault="00EF17E0" w:rsidP="00EF17E0">
      <w:pPr>
        <w:pStyle w:val="Normal1"/>
        <w:rPr>
          <w:rFonts w:ascii="Arial" w:eastAsia="Arial" w:hAnsi="Arial" w:cs="Arial"/>
          <w:sz w:val="22"/>
          <w:szCs w:val="22"/>
        </w:rPr>
      </w:pPr>
    </w:p>
    <w:p w14:paraId="2EFDB543" w14:textId="77777777" w:rsidR="00EF17E0" w:rsidRPr="00EF17E0" w:rsidRDefault="00EF17E0" w:rsidP="00EF17E0">
      <w:pPr>
        <w:pStyle w:val="Normal1"/>
        <w:rPr>
          <w:rFonts w:ascii="Arial" w:eastAsia="Arial" w:hAnsi="Arial" w:cs="Arial"/>
          <w:sz w:val="22"/>
          <w:szCs w:val="22"/>
        </w:rPr>
      </w:pPr>
    </w:p>
    <w:p w14:paraId="561F9405" w14:textId="07665FCB"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 xml:space="preserve">4. What emotions were present in the environment and within yourself? </w:t>
      </w:r>
    </w:p>
    <w:p w14:paraId="7D75B52D" w14:textId="77777777" w:rsidR="00EF17E0" w:rsidRPr="00EF17E0" w:rsidRDefault="00EF17E0" w:rsidP="00EF17E0">
      <w:pPr>
        <w:pStyle w:val="Normal1"/>
        <w:rPr>
          <w:rFonts w:ascii="Arial" w:eastAsia="Arial" w:hAnsi="Arial" w:cs="Arial"/>
          <w:sz w:val="22"/>
          <w:szCs w:val="22"/>
        </w:rPr>
      </w:pPr>
    </w:p>
    <w:p w14:paraId="147E6500" w14:textId="77777777" w:rsidR="00EF17E0" w:rsidRPr="00EF17E0" w:rsidRDefault="00EF17E0" w:rsidP="00EF17E0">
      <w:pPr>
        <w:pStyle w:val="Normal1"/>
        <w:rPr>
          <w:rFonts w:ascii="Arial" w:eastAsia="Arial" w:hAnsi="Arial" w:cs="Arial"/>
          <w:sz w:val="22"/>
          <w:szCs w:val="22"/>
        </w:rPr>
      </w:pPr>
    </w:p>
    <w:p w14:paraId="4FF57B07" w14:textId="77777777" w:rsidR="00EF17E0" w:rsidRPr="00EF17E0" w:rsidRDefault="00EF17E0" w:rsidP="00EF17E0">
      <w:pPr>
        <w:pStyle w:val="Normal1"/>
        <w:rPr>
          <w:rFonts w:ascii="Arial" w:eastAsia="Arial" w:hAnsi="Arial" w:cs="Arial"/>
          <w:sz w:val="22"/>
          <w:szCs w:val="22"/>
        </w:rPr>
      </w:pPr>
      <w:r w:rsidRPr="00EF17E0">
        <w:rPr>
          <w:rFonts w:ascii="Arial" w:eastAsia="Arial" w:hAnsi="Arial" w:cs="Arial"/>
          <w:sz w:val="22"/>
          <w:szCs w:val="22"/>
        </w:rPr>
        <w:t>5. How did these emotions influence your behavior?</w:t>
      </w:r>
    </w:p>
    <w:p w14:paraId="177DA711" w14:textId="77777777" w:rsidR="00EF17E0" w:rsidRPr="00EF17E0" w:rsidRDefault="00EF17E0" w:rsidP="00EF17E0">
      <w:pPr>
        <w:pStyle w:val="Normal1"/>
        <w:rPr>
          <w:rFonts w:ascii="Arial" w:eastAsia="Arial" w:hAnsi="Arial" w:cs="Arial"/>
          <w:sz w:val="22"/>
          <w:szCs w:val="22"/>
        </w:rPr>
      </w:pPr>
    </w:p>
    <w:p w14:paraId="7D0E54DA" w14:textId="77777777" w:rsidR="00EF17E0" w:rsidRDefault="00EF17E0" w:rsidP="00EF17E0">
      <w:pPr>
        <w:pStyle w:val="Normal1"/>
        <w:rPr>
          <w:rFonts w:ascii="Arial" w:eastAsia="Arial" w:hAnsi="Arial" w:cs="Arial"/>
          <w:sz w:val="22"/>
          <w:szCs w:val="22"/>
        </w:rPr>
      </w:pPr>
    </w:p>
    <w:p w14:paraId="4A7F03C1" w14:textId="6ED85A55" w:rsidR="00EF17E0" w:rsidRDefault="00EF17E0" w:rsidP="00EF17E0">
      <w:pPr>
        <w:pStyle w:val="Normal1"/>
        <w:rPr>
          <w:rFonts w:ascii="Arial" w:eastAsia="Arial" w:hAnsi="Arial" w:cs="Arial"/>
          <w:sz w:val="22"/>
          <w:szCs w:val="22"/>
        </w:rPr>
      </w:pPr>
      <w:r>
        <w:rPr>
          <w:rFonts w:ascii="Arial" w:eastAsia="Arial" w:hAnsi="Arial" w:cs="Arial"/>
          <w:sz w:val="22"/>
          <w:szCs w:val="22"/>
        </w:rPr>
        <w:t xml:space="preserve">6. </w:t>
      </w:r>
      <w:r w:rsidRPr="00EF17E0">
        <w:rPr>
          <w:rFonts w:ascii="Arial" w:eastAsia="Arial" w:hAnsi="Arial" w:cs="Arial"/>
          <w:sz w:val="22"/>
          <w:szCs w:val="22"/>
        </w:rPr>
        <w:t>How did these events assist in your development as a MSW social worker?</w:t>
      </w:r>
    </w:p>
    <w:p w14:paraId="5112A70A" w14:textId="77777777" w:rsidR="00EF17E0" w:rsidRPr="00EF17E0" w:rsidRDefault="00EF17E0" w:rsidP="00EF17E0">
      <w:pPr>
        <w:pStyle w:val="Normal1"/>
        <w:rPr>
          <w:rFonts w:ascii="Arial" w:eastAsia="Arial" w:hAnsi="Arial" w:cs="Arial"/>
          <w:sz w:val="22"/>
          <w:szCs w:val="22"/>
        </w:rPr>
      </w:pPr>
    </w:p>
    <w:p w14:paraId="05BFCF05" w14:textId="77777777" w:rsidR="00EF17E0" w:rsidRPr="00EF17E0" w:rsidRDefault="00EF17E0" w:rsidP="00EF17E0">
      <w:pPr>
        <w:pStyle w:val="Normal1"/>
        <w:rPr>
          <w:rFonts w:ascii="Arial" w:eastAsia="Arial" w:hAnsi="Arial" w:cs="Arial"/>
          <w:sz w:val="22"/>
          <w:szCs w:val="22"/>
        </w:rPr>
      </w:pPr>
    </w:p>
    <w:p w14:paraId="1B92CAB2" w14:textId="5DDDEE42" w:rsidR="00DE7528" w:rsidRPr="00EF17E0" w:rsidRDefault="00EF17E0" w:rsidP="00EF17E0">
      <w:pPr>
        <w:pStyle w:val="Normal1"/>
      </w:pPr>
      <w:r w:rsidRPr="00EF17E0">
        <w:rPr>
          <w:rFonts w:ascii="Arial" w:eastAsia="Arial" w:hAnsi="Arial" w:cs="Arial"/>
          <w:sz w:val="22"/>
          <w:szCs w:val="22"/>
        </w:rPr>
        <w:t>7. What are your self-care plans for this week? Did you follow your self-care plans for last week? If not, what were the barriers? If yes, what made it possible?</w:t>
      </w:r>
      <w:r w:rsidR="00BB063B" w:rsidRPr="00EF17E0">
        <w:rPr>
          <w:rFonts w:ascii="Arial" w:eastAsia="Arial" w:hAnsi="Arial" w:cs="Arial"/>
          <w:sz w:val="22"/>
          <w:szCs w:val="22"/>
        </w:rPr>
        <w:t xml:space="preserve"> </w:t>
      </w:r>
    </w:p>
    <w:sectPr w:rsidR="00DE7528" w:rsidRPr="00EF17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E897" w14:textId="77777777" w:rsidR="004251AE" w:rsidRDefault="004251AE">
      <w:r>
        <w:separator/>
      </w:r>
    </w:p>
  </w:endnote>
  <w:endnote w:type="continuationSeparator" w:id="0">
    <w:p w14:paraId="68953772" w14:textId="77777777" w:rsidR="004251AE" w:rsidRDefault="0042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4813" w14:textId="77777777" w:rsidR="000C75A9" w:rsidRDefault="000C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A5E" w14:textId="77777777" w:rsidR="000C75A9" w:rsidRDefault="000C7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ABAA" w14:textId="77777777" w:rsidR="000C75A9" w:rsidRDefault="000C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67AB" w14:textId="77777777" w:rsidR="004251AE" w:rsidRDefault="004251AE">
      <w:r>
        <w:separator/>
      </w:r>
    </w:p>
  </w:footnote>
  <w:footnote w:type="continuationSeparator" w:id="0">
    <w:p w14:paraId="0059F1EA" w14:textId="77777777" w:rsidR="004251AE" w:rsidRDefault="0042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228D" w14:textId="77777777" w:rsidR="000C75A9" w:rsidRDefault="000C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0D4C" w14:textId="526DD705" w:rsidR="00DE7528" w:rsidRDefault="00BB063B">
    <w:pPr>
      <w:pStyle w:val="Normal1"/>
      <w:tabs>
        <w:tab w:val="center" w:pos="4320"/>
        <w:tab w:val="right" w:pos="8640"/>
      </w:tabs>
      <w:spacing w:before="720"/>
    </w:pPr>
    <w:r>
      <w:rPr>
        <w:rFonts w:ascii="Arial" w:eastAsia="Arial" w:hAnsi="Arial" w:cs="Arial"/>
      </w:rPr>
      <w:t>M</w:t>
    </w:r>
    <w:r w:rsidR="00EF17E0">
      <w:rPr>
        <w:rFonts w:ascii="Arial" w:eastAsia="Arial" w:hAnsi="Arial" w:cs="Arial"/>
      </w:rPr>
      <w:t>SW Generalist Year Log Form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9101" w14:textId="77777777" w:rsidR="000C75A9" w:rsidRDefault="000C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043"/>
    <w:multiLevelType w:val="multilevel"/>
    <w:tmpl w:val="DACA04C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1865669"/>
    <w:multiLevelType w:val="multilevel"/>
    <w:tmpl w:val="8C4CA8C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numFmt w:val="bullet"/>
      <w:lvlText w:val="•"/>
      <w:lvlJc w:val="left"/>
      <w:pPr>
        <w:ind w:left="270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6CB680F"/>
    <w:multiLevelType w:val="multilevel"/>
    <w:tmpl w:val="CBDA05A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4C753F0"/>
    <w:multiLevelType w:val="multilevel"/>
    <w:tmpl w:val="D4AC52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54870491"/>
    <w:multiLevelType w:val="multilevel"/>
    <w:tmpl w:val="B4E8BD5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4E92D20"/>
    <w:multiLevelType w:val="multilevel"/>
    <w:tmpl w:val="E36C3F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5392E19"/>
    <w:multiLevelType w:val="multilevel"/>
    <w:tmpl w:val="6EF06DA4"/>
    <w:lvl w:ilvl="0">
      <w:start w:val="1"/>
      <w:numFmt w:val="lowerLetter"/>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7" w15:restartNumberingAfterBreak="0">
    <w:nsid w:val="56251962"/>
    <w:multiLevelType w:val="multilevel"/>
    <w:tmpl w:val="E568423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A6930B1"/>
    <w:multiLevelType w:val="multilevel"/>
    <w:tmpl w:val="5B8C8D7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77555AC1"/>
    <w:multiLevelType w:val="multilevel"/>
    <w:tmpl w:val="D3BC932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 w:numId="2">
    <w:abstractNumId w:val="5"/>
  </w:num>
  <w:num w:numId="3">
    <w:abstractNumId w:val="2"/>
  </w:num>
  <w:num w:numId="4">
    <w:abstractNumId w:val="8"/>
  </w:num>
  <w:num w:numId="5">
    <w:abstractNumId w:val="3"/>
  </w:num>
  <w:num w:numId="6">
    <w:abstractNumId w:val="9"/>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28"/>
    <w:rsid w:val="000C75A9"/>
    <w:rsid w:val="004251AE"/>
    <w:rsid w:val="005210A9"/>
    <w:rsid w:val="00AF170E"/>
    <w:rsid w:val="00BB063B"/>
    <w:rsid w:val="00C86BAB"/>
    <w:rsid w:val="00CA3C40"/>
    <w:rsid w:val="00DE7528"/>
    <w:rsid w:val="00EF17E0"/>
    <w:rsid w:val="00F1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4E0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Calibri" w:eastAsia="Calibri" w:hAnsi="Calibri" w:cs="Calibri"/>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F17E0"/>
    <w:pPr>
      <w:tabs>
        <w:tab w:val="center" w:pos="4680"/>
        <w:tab w:val="right" w:pos="9360"/>
      </w:tabs>
    </w:pPr>
  </w:style>
  <w:style w:type="character" w:customStyle="1" w:styleId="HeaderChar">
    <w:name w:val="Header Char"/>
    <w:basedOn w:val="DefaultParagraphFont"/>
    <w:link w:val="Header"/>
    <w:uiPriority w:val="99"/>
    <w:rsid w:val="00EF17E0"/>
  </w:style>
  <w:style w:type="paragraph" w:styleId="Footer">
    <w:name w:val="footer"/>
    <w:basedOn w:val="Normal"/>
    <w:link w:val="FooterChar"/>
    <w:uiPriority w:val="99"/>
    <w:unhideWhenUsed/>
    <w:rsid w:val="00EF17E0"/>
    <w:pPr>
      <w:tabs>
        <w:tab w:val="center" w:pos="4680"/>
        <w:tab w:val="right" w:pos="9360"/>
      </w:tabs>
    </w:pPr>
  </w:style>
  <w:style w:type="character" w:customStyle="1" w:styleId="FooterChar">
    <w:name w:val="Footer Char"/>
    <w:basedOn w:val="DefaultParagraphFont"/>
    <w:link w:val="Footer"/>
    <w:uiPriority w:val="99"/>
    <w:rsid w:val="00EF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2020-08-27T12:34:00Z</dcterms:created>
  <dcterms:modified xsi:type="dcterms:W3CDTF">2020-08-27T12:34:00Z</dcterms:modified>
</cp:coreProperties>
</file>