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1040" w14:textId="52E4E4FD" w:rsidR="00A756AF" w:rsidRDefault="00785134" w:rsidP="00785134">
      <w:pPr>
        <w:pStyle w:val="Heading1"/>
        <w:spacing w:before="0" w:after="60"/>
        <w:jc w:val="center"/>
      </w:pPr>
      <w:r>
        <w:t xml:space="preserve">Institutional Biosafety Committee (IBC) </w:t>
      </w:r>
      <w:r>
        <w:br/>
        <w:t>Registration and Protocol Submission Flow Chart</w:t>
      </w:r>
    </w:p>
    <w:p w14:paraId="6A946910" w14:textId="02C056C2" w:rsidR="00785134" w:rsidRDefault="00785134" w:rsidP="00785134">
      <w:pPr>
        <w:spacing w:after="60"/>
        <w:jc w:val="center"/>
      </w:pPr>
      <w:r>
        <w:t>University of Maine Office of Research Compliance</w:t>
      </w:r>
    </w:p>
    <w:p w14:paraId="34D963F0" w14:textId="207F24F4" w:rsidR="00785134" w:rsidRPr="00785134" w:rsidRDefault="00785134" w:rsidP="00785134">
      <w:pPr>
        <w:jc w:val="center"/>
      </w:pPr>
      <w:r>
        <w:rPr>
          <w:noProof/>
        </w:rPr>
        <w:drawing>
          <wp:inline distT="0" distB="0" distL="0" distR="0" wp14:anchorId="67D8E2AB" wp14:editId="21A5B86B">
            <wp:extent cx="7360920" cy="4808451"/>
            <wp:effectExtent l="0" t="0" r="0" b="0"/>
            <wp:docPr id="170919343" name="Picture 1" descr="A graphic flow chart of IBC submission process, see link below to plain text ver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9343" name="Picture 1" descr="A graphic flow chart of IBC submission process, see link below to plain text versio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088" cy="481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134" w:rsidRPr="00785134" w:rsidSect="0078513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E1EF" w14:textId="77777777" w:rsidR="00023C30" w:rsidRDefault="00023C30" w:rsidP="00023C30">
      <w:pPr>
        <w:spacing w:after="0" w:line="240" w:lineRule="auto"/>
      </w:pPr>
      <w:r>
        <w:separator/>
      </w:r>
    </w:p>
  </w:endnote>
  <w:endnote w:type="continuationSeparator" w:id="0">
    <w:p w14:paraId="14CD5ABC" w14:textId="77777777" w:rsidR="00023C30" w:rsidRDefault="00023C30" w:rsidP="0002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56E7" w14:textId="1142DF0E" w:rsidR="00023C30" w:rsidRDefault="00023C30">
    <w:pPr>
      <w:pStyle w:val="Footer"/>
    </w:pPr>
    <w:r>
      <w:t>Adapted from Villanova IBC Flow Chart</w:t>
    </w:r>
    <w:r>
      <w:ptab w:relativeTo="margin" w:alignment="center" w:leader="none"/>
    </w:r>
    <w:r>
      <w:t>Updated March 2023</w:t>
    </w:r>
    <w:r>
      <w:ptab w:relativeTo="margin" w:alignment="right" w:leader="none"/>
    </w:r>
    <w:r w:rsidRPr="00023C30">
      <w:t xml:space="preserve"> </w:t>
    </w:r>
    <w:hyperlink r:id="rId1" w:history="1">
      <w:r w:rsidRPr="00023C30">
        <w:rPr>
          <w:rStyle w:val="Hyperlink"/>
        </w:rPr>
        <w:t>Plain Text Version of Flow Chart (Word)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FFCB" w14:textId="77777777" w:rsidR="00023C30" w:rsidRDefault="00023C30" w:rsidP="00023C30">
      <w:pPr>
        <w:spacing w:after="0" w:line="240" w:lineRule="auto"/>
      </w:pPr>
      <w:r>
        <w:separator/>
      </w:r>
    </w:p>
  </w:footnote>
  <w:footnote w:type="continuationSeparator" w:id="0">
    <w:p w14:paraId="5AD17197" w14:textId="77777777" w:rsidR="00023C30" w:rsidRDefault="00023C30" w:rsidP="0002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AF"/>
    <w:rsid w:val="00023C30"/>
    <w:rsid w:val="001272B6"/>
    <w:rsid w:val="00540921"/>
    <w:rsid w:val="005A4030"/>
    <w:rsid w:val="00785134"/>
    <w:rsid w:val="008D5A4E"/>
    <w:rsid w:val="00A756AF"/>
    <w:rsid w:val="00A9262A"/>
    <w:rsid w:val="00E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73564"/>
  <w15:chartTrackingRefBased/>
  <w15:docId w15:val="{C0E0916C-D27A-446D-A46B-54F6AF0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30"/>
  </w:style>
  <w:style w:type="paragraph" w:styleId="Footer">
    <w:name w:val="footer"/>
    <w:basedOn w:val="Normal"/>
    <w:link w:val="FooterChar"/>
    <w:uiPriority w:val="99"/>
    <w:unhideWhenUsed/>
    <w:rsid w:val="0002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30"/>
  </w:style>
  <w:style w:type="character" w:styleId="Hyperlink">
    <w:name w:val="Hyperlink"/>
    <w:basedOn w:val="DefaultParagraphFont"/>
    <w:uiPriority w:val="99"/>
    <w:unhideWhenUsed/>
    <w:rsid w:val="00023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maine.edu/research-compliance/resource/ibc-submission-flow-chart-plain-tex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4DF9-E151-4F44-8292-3645C1E8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Flow Chart Diagram</dc:title>
  <dc:subject/>
  <dc:creator>Cara Doiron</dc:creator>
  <cp:keywords/>
  <dc:description/>
  <cp:lastModifiedBy>Cara Doiron</cp:lastModifiedBy>
  <cp:revision>8</cp:revision>
  <dcterms:created xsi:type="dcterms:W3CDTF">2026-03-25T20:53:00Z</dcterms:created>
  <dcterms:modified xsi:type="dcterms:W3CDTF">2026-03-25T21:08:00Z</dcterms:modified>
</cp:coreProperties>
</file>