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E7559" w14:textId="77777777" w:rsidR="00FD0C0B" w:rsidRDefault="00A571D1" w:rsidP="00BB1B96">
      <w:pPr>
        <w:pStyle w:val="Heading1"/>
      </w:pPr>
      <w:r w:rsidRPr="00BB1B96">
        <w:t xml:space="preserve">BIOSAFETY CHECKLIST </w:t>
      </w:r>
      <w:r w:rsidR="00601272">
        <w:t>(Biosafety Level 2 [</w:t>
      </w:r>
      <w:r w:rsidRPr="00BB1B96">
        <w:t>BSL-2</w:t>
      </w:r>
      <w:r w:rsidR="00601272">
        <w:t>]</w:t>
      </w:r>
      <w:r w:rsidRPr="00BB1B96">
        <w:t>)</w:t>
      </w:r>
    </w:p>
    <w:p w14:paraId="368FD094" w14:textId="767DD194" w:rsidR="00BB1B96" w:rsidRPr="00FD0C0B" w:rsidRDefault="00A571D1" w:rsidP="00FD0C0B">
      <w:pPr>
        <w:jc w:val="center"/>
        <w:rPr>
          <w:sz w:val="24"/>
          <w:szCs w:val="24"/>
        </w:rPr>
      </w:pPr>
      <w:r w:rsidRPr="00FD0C0B">
        <w:rPr>
          <w:sz w:val="24"/>
          <w:szCs w:val="24"/>
        </w:rPr>
        <w:t xml:space="preserve">Re: </w:t>
      </w:r>
      <w:r w:rsidR="00DC469A" w:rsidRPr="00FD0C0B">
        <w:rPr>
          <w:sz w:val="24"/>
          <w:szCs w:val="24"/>
        </w:rPr>
        <w:t>Centers for Disease Control and Prevention (</w:t>
      </w:r>
      <w:r w:rsidRPr="00FD0C0B">
        <w:rPr>
          <w:sz w:val="24"/>
          <w:szCs w:val="24"/>
        </w:rPr>
        <w:t>CDC</w:t>
      </w:r>
      <w:r w:rsidR="00DC469A" w:rsidRPr="00FD0C0B">
        <w:rPr>
          <w:sz w:val="24"/>
          <w:szCs w:val="24"/>
        </w:rPr>
        <w:t>) Biosafety in Microbiological and Biomedical Laboratories (</w:t>
      </w:r>
      <w:r w:rsidRPr="00FD0C0B">
        <w:rPr>
          <w:sz w:val="24"/>
          <w:szCs w:val="24"/>
        </w:rPr>
        <w:t>BMBL</w:t>
      </w:r>
      <w:r w:rsidR="00DC469A" w:rsidRPr="00FD0C0B">
        <w:rPr>
          <w:sz w:val="24"/>
          <w:szCs w:val="24"/>
        </w:rPr>
        <w:t xml:space="preserve">) </w:t>
      </w:r>
      <w:r w:rsidR="000E2E97">
        <w:rPr>
          <w:sz w:val="24"/>
          <w:szCs w:val="24"/>
        </w:rPr>
        <w:t>6</w:t>
      </w:r>
      <w:r w:rsidRPr="00FD0C0B">
        <w:rPr>
          <w:sz w:val="24"/>
          <w:szCs w:val="24"/>
        </w:rPr>
        <w:t>th Edition</w:t>
      </w:r>
    </w:p>
    <w:p w14:paraId="51C72E1A" w14:textId="761A14BC" w:rsidR="00BB1B96" w:rsidRPr="0083713C" w:rsidRDefault="00BB1B96" w:rsidP="002536AC">
      <w:pPr>
        <w:pStyle w:val="Heading2"/>
        <w:numPr>
          <w:ilvl w:val="0"/>
          <w:numId w:val="0"/>
        </w:numPr>
        <w:rPr>
          <w:i w:val="0"/>
          <w:iCs w:val="0"/>
        </w:rPr>
      </w:pPr>
      <w:r w:rsidRPr="0083713C">
        <w:rPr>
          <w:i w:val="0"/>
          <w:iCs w:val="0"/>
        </w:rPr>
        <w:t>Inspection Information</w:t>
      </w:r>
    </w:p>
    <w:p w14:paraId="7D3616F5" w14:textId="34DCC83E" w:rsidR="00A571D1" w:rsidRPr="00F10857" w:rsidRDefault="00A571D1" w:rsidP="004C341B">
      <w:pPr>
        <w:spacing w:line="360" w:lineRule="auto"/>
        <w:jc w:val="both"/>
        <w:rPr>
          <w:sz w:val="24"/>
          <w:szCs w:val="24"/>
        </w:rPr>
      </w:pPr>
      <w:r w:rsidRPr="00F10857">
        <w:rPr>
          <w:sz w:val="24"/>
          <w:szCs w:val="24"/>
        </w:rPr>
        <w:t xml:space="preserve">Building: </w:t>
      </w:r>
      <w:r w:rsidR="006E49BD" w:rsidRPr="006E49BD">
        <w:rPr>
          <w:sz w:val="24"/>
          <w:szCs w:val="24"/>
          <w:u w:val="single"/>
        </w:rPr>
        <w:t>________________________________</w:t>
      </w:r>
      <w:r w:rsidR="0024718A" w:rsidRPr="006E49BD">
        <w:rPr>
          <w:sz w:val="24"/>
          <w:szCs w:val="24"/>
          <w:u w:val="single"/>
        </w:rPr>
        <w:t>____________________________________</w:t>
      </w:r>
    </w:p>
    <w:p w14:paraId="111DDD06" w14:textId="2C617A87" w:rsidR="00BC6D91" w:rsidRDefault="00A571D1" w:rsidP="004C341B">
      <w:pPr>
        <w:spacing w:line="360" w:lineRule="auto"/>
        <w:jc w:val="both"/>
        <w:rPr>
          <w:sz w:val="24"/>
          <w:szCs w:val="24"/>
        </w:rPr>
      </w:pPr>
      <w:r w:rsidRPr="00F10857">
        <w:rPr>
          <w:sz w:val="24"/>
          <w:szCs w:val="24"/>
        </w:rPr>
        <w:t xml:space="preserve">Room: </w:t>
      </w:r>
      <w:r w:rsidR="003D56C7">
        <w:rPr>
          <w:sz w:val="24"/>
          <w:szCs w:val="24"/>
        </w:rPr>
        <w:tab/>
      </w:r>
      <w:r w:rsidR="006E49BD" w:rsidRPr="006E49BD">
        <w:rPr>
          <w:sz w:val="24"/>
          <w:szCs w:val="24"/>
          <w:u w:val="single"/>
        </w:rPr>
        <w:t>________________________________</w:t>
      </w:r>
      <w:r w:rsidR="0024718A" w:rsidRPr="006E49BD">
        <w:rPr>
          <w:sz w:val="24"/>
          <w:szCs w:val="24"/>
          <w:u w:val="single"/>
        </w:rPr>
        <w:t>______________________________________</w:t>
      </w:r>
    </w:p>
    <w:p w14:paraId="3D618108" w14:textId="4F0B5A37" w:rsidR="003D56C7" w:rsidRDefault="003D56C7" w:rsidP="004C341B">
      <w:pPr>
        <w:spacing w:line="360" w:lineRule="auto"/>
        <w:jc w:val="both"/>
        <w:rPr>
          <w:sz w:val="24"/>
          <w:szCs w:val="24"/>
        </w:rPr>
      </w:pPr>
      <w:r w:rsidRPr="00F10857">
        <w:rPr>
          <w:sz w:val="24"/>
          <w:szCs w:val="24"/>
        </w:rPr>
        <w:t>Department:</w:t>
      </w:r>
      <w:r w:rsidR="006E49BD">
        <w:rPr>
          <w:sz w:val="24"/>
          <w:szCs w:val="24"/>
        </w:rPr>
        <w:t xml:space="preserve"> </w:t>
      </w:r>
      <w:r w:rsidR="006E49BD" w:rsidRPr="006E49BD">
        <w:rPr>
          <w:sz w:val="24"/>
          <w:szCs w:val="24"/>
          <w:u w:val="single"/>
        </w:rPr>
        <w:t>________________________________</w:t>
      </w:r>
      <w:r w:rsidR="0024718A" w:rsidRPr="006E49BD">
        <w:rPr>
          <w:sz w:val="24"/>
          <w:szCs w:val="24"/>
          <w:u w:val="single"/>
        </w:rPr>
        <w:t>__________________________________</w:t>
      </w:r>
    </w:p>
    <w:p w14:paraId="7505EBC2" w14:textId="18820520" w:rsidR="00A571D1" w:rsidRPr="00F10857" w:rsidRDefault="00A571D1" w:rsidP="004C341B">
      <w:pPr>
        <w:spacing w:line="360" w:lineRule="auto"/>
        <w:jc w:val="both"/>
        <w:rPr>
          <w:sz w:val="24"/>
          <w:szCs w:val="24"/>
        </w:rPr>
      </w:pPr>
      <w:r w:rsidRPr="00F10857">
        <w:rPr>
          <w:sz w:val="24"/>
          <w:szCs w:val="24"/>
        </w:rPr>
        <w:t>P</w:t>
      </w:r>
      <w:r w:rsidR="003D56C7">
        <w:rPr>
          <w:sz w:val="24"/>
          <w:szCs w:val="24"/>
        </w:rPr>
        <w:t>rincipal Investigator (P</w:t>
      </w:r>
      <w:r w:rsidRPr="00F10857">
        <w:rPr>
          <w:sz w:val="24"/>
          <w:szCs w:val="24"/>
        </w:rPr>
        <w:t>I</w:t>
      </w:r>
      <w:r w:rsidR="003D56C7">
        <w:rPr>
          <w:sz w:val="24"/>
          <w:szCs w:val="24"/>
        </w:rPr>
        <w:t>)</w:t>
      </w:r>
      <w:r w:rsidRPr="00F10857">
        <w:rPr>
          <w:sz w:val="24"/>
          <w:szCs w:val="24"/>
        </w:rPr>
        <w:t>:</w:t>
      </w:r>
      <w:r w:rsidR="00BC6D91">
        <w:rPr>
          <w:sz w:val="24"/>
          <w:szCs w:val="24"/>
        </w:rPr>
        <w:t xml:space="preserve"> </w:t>
      </w:r>
      <w:r w:rsidR="006E49BD" w:rsidRPr="006E49BD">
        <w:rPr>
          <w:sz w:val="24"/>
          <w:szCs w:val="24"/>
          <w:u w:val="single"/>
        </w:rPr>
        <w:t>________________________________</w:t>
      </w:r>
      <w:r w:rsidR="0024718A" w:rsidRPr="006E49BD">
        <w:rPr>
          <w:sz w:val="24"/>
          <w:szCs w:val="24"/>
          <w:u w:val="single"/>
        </w:rPr>
        <w:t>_______________________</w:t>
      </w:r>
    </w:p>
    <w:p w14:paraId="54F78131" w14:textId="73ED8AC9" w:rsidR="00BC6D91" w:rsidRPr="00F10857" w:rsidRDefault="003D56C7" w:rsidP="004C341B">
      <w:pPr>
        <w:spacing w:line="360" w:lineRule="auto"/>
        <w:jc w:val="both"/>
        <w:rPr>
          <w:sz w:val="24"/>
          <w:szCs w:val="24"/>
        </w:rPr>
      </w:pPr>
      <w:r w:rsidRPr="00F10857">
        <w:rPr>
          <w:sz w:val="24"/>
          <w:szCs w:val="24"/>
        </w:rPr>
        <w:t>Phone Number:</w:t>
      </w:r>
      <w:r w:rsidRPr="003D56C7">
        <w:rPr>
          <w:sz w:val="24"/>
          <w:szCs w:val="24"/>
        </w:rPr>
        <w:t xml:space="preserve"> </w:t>
      </w:r>
      <w:r w:rsidRPr="006E49BD">
        <w:rPr>
          <w:sz w:val="24"/>
          <w:szCs w:val="24"/>
          <w:u w:val="single"/>
        </w:rPr>
        <w:t>________________________________</w:t>
      </w:r>
      <w:r w:rsidR="0024718A" w:rsidRPr="006E49BD">
        <w:rPr>
          <w:sz w:val="24"/>
          <w:szCs w:val="24"/>
          <w:u w:val="single"/>
        </w:rPr>
        <w:t>________________________________</w:t>
      </w:r>
    </w:p>
    <w:p w14:paraId="12916512" w14:textId="7263A63E" w:rsidR="00A571D1" w:rsidRDefault="00A571D1" w:rsidP="004C341B">
      <w:pPr>
        <w:spacing w:line="360" w:lineRule="auto"/>
        <w:rPr>
          <w:sz w:val="24"/>
          <w:szCs w:val="24"/>
          <w:u w:val="single"/>
        </w:rPr>
      </w:pPr>
      <w:r w:rsidRPr="00F10857">
        <w:rPr>
          <w:sz w:val="24"/>
          <w:szCs w:val="24"/>
        </w:rPr>
        <w:t xml:space="preserve">Inspection Date: </w:t>
      </w:r>
      <w:r w:rsidR="00BC6D91" w:rsidRPr="006E49BD">
        <w:rPr>
          <w:sz w:val="24"/>
          <w:szCs w:val="24"/>
          <w:u w:val="single"/>
        </w:rPr>
        <w:t>________________________________</w:t>
      </w:r>
      <w:r w:rsidR="0024718A" w:rsidRPr="006E49BD">
        <w:rPr>
          <w:sz w:val="24"/>
          <w:szCs w:val="24"/>
          <w:u w:val="single"/>
        </w:rPr>
        <w:t>_______________________________</w:t>
      </w:r>
    </w:p>
    <w:p w14:paraId="6DDCBC80" w14:textId="77777777" w:rsidR="000E2E97" w:rsidRDefault="000E2E97" w:rsidP="004C341B">
      <w:pPr>
        <w:spacing w:line="360" w:lineRule="auto"/>
        <w:rPr>
          <w:sz w:val="24"/>
          <w:szCs w:val="24"/>
          <w:u w:val="single"/>
        </w:rPr>
      </w:pPr>
    </w:p>
    <w:p w14:paraId="3E12FEBE" w14:textId="51AEFF72" w:rsidR="000E2E97" w:rsidRPr="000E2E97" w:rsidRDefault="000E2E97" w:rsidP="004C341B">
      <w:pPr>
        <w:spacing w:line="360" w:lineRule="auto"/>
      </w:pPr>
      <w:r w:rsidRPr="008E1DC1">
        <w:t xml:space="preserve">Purpose Statement:  This document serves as guide for ensuring laboratory compliance with the BMBL and outlines practices that </w:t>
      </w:r>
      <w:r w:rsidR="008E1DC1" w:rsidRPr="008E1DC1">
        <w:t>shall</w:t>
      </w:r>
      <w:r w:rsidRPr="008E1DC1">
        <w:t xml:space="preserve"> be in place within the laborator</w:t>
      </w:r>
      <w:r w:rsidR="008E1DC1" w:rsidRPr="008E1DC1">
        <w:t>y</w:t>
      </w:r>
      <w:r w:rsidR="008E1DC1">
        <w:t xml:space="preserve"> while performing BSL2 work</w:t>
      </w:r>
      <w:r w:rsidRPr="008E1DC1">
        <w:t>.</w:t>
      </w:r>
      <w:r w:rsidR="008E1DC1" w:rsidRPr="008E1DC1">
        <w:t xml:space="preserve"> Reach out to the Biosafety Officer with any questions </w:t>
      </w:r>
      <w:r w:rsidR="008E1DC1">
        <w:t>and/</w:t>
      </w:r>
      <w:r w:rsidR="008E1DC1" w:rsidRPr="008E1DC1">
        <w:t>or concerns.</w:t>
      </w:r>
    </w:p>
    <w:p w14:paraId="7C063579" w14:textId="47D971FD" w:rsidR="00A571D1" w:rsidRDefault="00A571D1" w:rsidP="002536AC">
      <w:pPr>
        <w:pStyle w:val="Heading2"/>
      </w:pPr>
      <w:r w:rsidRPr="003A14A6">
        <w:t>Standard Microbiological Practices</w:t>
      </w:r>
    </w:p>
    <w:p w14:paraId="72D70F31" w14:textId="0873D52C" w:rsidR="008A5953" w:rsidRPr="008A5953" w:rsidRDefault="008A5953" w:rsidP="008A5953">
      <w:pPr>
        <w:rPr>
          <w:i/>
          <w:iCs/>
        </w:rPr>
      </w:pPr>
      <w:r w:rsidRPr="008A5953">
        <w:rPr>
          <w:i/>
          <w:iCs/>
        </w:rPr>
        <w:t>N/A = Not Applicable</w:t>
      </w:r>
      <w:r>
        <w:rPr>
          <w:i/>
          <w:iCs/>
        </w:rPr>
        <w:br/>
      </w:r>
    </w:p>
    <w:tbl>
      <w:tblPr>
        <w:tblStyle w:val="TableGrid"/>
        <w:tblW w:w="0" w:type="auto"/>
        <w:tblLayout w:type="fixed"/>
        <w:tblLook w:val="04A0" w:firstRow="1" w:lastRow="0" w:firstColumn="1" w:lastColumn="0" w:noHBand="0" w:noVBand="1"/>
        <w:tblCaption w:val="Standard Microbiological Practices Checklist Table"/>
        <w:tblDescription w:val="Check the appropriate column (yes, no, or not applicable [N/A]) to indicate status of standard microbiological practices."/>
      </w:tblPr>
      <w:tblGrid>
        <w:gridCol w:w="4945"/>
        <w:gridCol w:w="630"/>
        <w:gridCol w:w="670"/>
        <w:gridCol w:w="630"/>
        <w:gridCol w:w="2475"/>
      </w:tblGrid>
      <w:tr w:rsidR="00A571D1" w14:paraId="5C1A7890" w14:textId="77777777" w:rsidTr="00D50FDE">
        <w:trPr>
          <w:cantSplit/>
          <w:tblHeader/>
        </w:trPr>
        <w:tc>
          <w:tcPr>
            <w:tcW w:w="4945" w:type="dxa"/>
            <w:shd w:val="clear" w:color="auto" w:fill="D9D9D9" w:themeFill="background1" w:themeFillShade="D9"/>
          </w:tcPr>
          <w:p w14:paraId="2CC98432" w14:textId="607280CD" w:rsidR="00A571D1" w:rsidRDefault="00A571D1" w:rsidP="00A571D1">
            <w:pPr>
              <w:spacing w:line="276" w:lineRule="auto"/>
            </w:pPr>
            <w:r w:rsidRPr="00A571D1">
              <w:rPr>
                <w:rFonts w:cs="Arial"/>
                <w:b/>
                <w:bCs/>
                <w:sz w:val="24"/>
                <w:szCs w:val="24"/>
              </w:rPr>
              <w:t>Biosafety Level 2</w:t>
            </w:r>
          </w:p>
        </w:tc>
        <w:tc>
          <w:tcPr>
            <w:tcW w:w="630" w:type="dxa"/>
            <w:shd w:val="clear" w:color="auto" w:fill="D9D9D9" w:themeFill="background1" w:themeFillShade="D9"/>
          </w:tcPr>
          <w:p w14:paraId="49E13B25" w14:textId="23C41E14" w:rsidR="00A571D1" w:rsidRDefault="00A571D1" w:rsidP="00A571D1">
            <w:pPr>
              <w:spacing w:line="276" w:lineRule="auto"/>
            </w:pPr>
            <w:r w:rsidRPr="00A571D1">
              <w:rPr>
                <w:rFonts w:cs="Arial"/>
                <w:b/>
                <w:bCs/>
                <w:sz w:val="24"/>
                <w:szCs w:val="24"/>
              </w:rPr>
              <w:t>Yes</w:t>
            </w:r>
          </w:p>
        </w:tc>
        <w:tc>
          <w:tcPr>
            <w:tcW w:w="670" w:type="dxa"/>
            <w:shd w:val="clear" w:color="auto" w:fill="D9D9D9" w:themeFill="background1" w:themeFillShade="D9"/>
          </w:tcPr>
          <w:p w14:paraId="60A6D122" w14:textId="35C2A46E" w:rsidR="00A571D1" w:rsidRDefault="00A571D1" w:rsidP="00A571D1">
            <w:pPr>
              <w:spacing w:line="276" w:lineRule="auto"/>
            </w:pPr>
            <w:r w:rsidRPr="00A571D1">
              <w:rPr>
                <w:rFonts w:cs="Arial"/>
                <w:b/>
                <w:bCs/>
                <w:sz w:val="24"/>
                <w:szCs w:val="24"/>
              </w:rPr>
              <w:t>No</w:t>
            </w:r>
          </w:p>
        </w:tc>
        <w:tc>
          <w:tcPr>
            <w:tcW w:w="630" w:type="dxa"/>
            <w:shd w:val="clear" w:color="auto" w:fill="D9D9D9" w:themeFill="background1" w:themeFillShade="D9"/>
          </w:tcPr>
          <w:p w14:paraId="7AB1E542" w14:textId="072AEE86" w:rsidR="00A571D1" w:rsidRDefault="00A571D1" w:rsidP="00A571D1">
            <w:pPr>
              <w:spacing w:line="276" w:lineRule="auto"/>
            </w:pPr>
            <w:r w:rsidRPr="00A571D1">
              <w:rPr>
                <w:rFonts w:cs="Arial"/>
                <w:b/>
                <w:bCs/>
                <w:sz w:val="24"/>
                <w:szCs w:val="24"/>
              </w:rPr>
              <w:t>N/A</w:t>
            </w:r>
          </w:p>
        </w:tc>
        <w:tc>
          <w:tcPr>
            <w:tcW w:w="2475" w:type="dxa"/>
            <w:shd w:val="clear" w:color="auto" w:fill="D9D9D9" w:themeFill="background1" w:themeFillShade="D9"/>
          </w:tcPr>
          <w:p w14:paraId="15B50200" w14:textId="206AB161" w:rsidR="00A571D1" w:rsidRDefault="00A571D1" w:rsidP="00A571D1">
            <w:pPr>
              <w:spacing w:line="276" w:lineRule="auto"/>
            </w:pPr>
            <w:r w:rsidRPr="00A571D1">
              <w:rPr>
                <w:rFonts w:cs="Arial"/>
                <w:b/>
                <w:bCs/>
                <w:sz w:val="24"/>
                <w:szCs w:val="24"/>
              </w:rPr>
              <w:t>Comments</w:t>
            </w:r>
          </w:p>
        </w:tc>
      </w:tr>
      <w:tr w:rsidR="00A571D1" w14:paraId="1AEBC3ED" w14:textId="77777777" w:rsidTr="00D50FDE">
        <w:trPr>
          <w:cantSplit/>
        </w:trPr>
        <w:tc>
          <w:tcPr>
            <w:tcW w:w="4945" w:type="dxa"/>
          </w:tcPr>
          <w:p w14:paraId="3F993092" w14:textId="01E9EC7E" w:rsidR="00A571D1" w:rsidRDefault="00A571D1" w:rsidP="008F0C7B">
            <w:pPr>
              <w:pStyle w:val="ListParagraph"/>
              <w:numPr>
                <w:ilvl w:val="0"/>
                <w:numId w:val="2"/>
              </w:numPr>
              <w:spacing w:line="276" w:lineRule="auto"/>
              <w:ind w:left="420" w:hanging="420"/>
            </w:pPr>
            <w:r w:rsidRPr="008F0C7B">
              <w:rPr>
                <w:rFonts w:cs="Arial"/>
                <w:sz w:val="24"/>
                <w:szCs w:val="24"/>
              </w:rPr>
              <w:t>The Principal Investigator (PI) establishes and enforces policies that limit access to the lab.</w:t>
            </w:r>
          </w:p>
        </w:tc>
        <w:sdt>
          <w:sdtPr>
            <w:alias w:val="A.1 - Yes"/>
            <w:tag w:val="A.1 - Yes"/>
            <w:id w:val="-165102663"/>
            <w14:checkbox>
              <w14:checked w14:val="0"/>
              <w14:checkedState w14:val="2612" w14:font="MS Gothic"/>
              <w14:uncheckedState w14:val="2610" w14:font="MS Gothic"/>
            </w14:checkbox>
          </w:sdtPr>
          <w:sdtEndPr/>
          <w:sdtContent>
            <w:tc>
              <w:tcPr>
                <w:tcW w:w="630" w:type="dxa"/>
              </w:tcPr>
              <w:p w14:paraId="72E92F4C" w14:textId="7FDD1D46" w:rsidR="00A571D1" w:rsidRDefault="002E119A" w:rsidP="00A571D1">
                <w:pPr>
                  <w:spacing w:line="276" w:lineRule="auto"/>
                </w:pPr>
                <w:r>
                  <w:rPr>
                    <w:rFonts w:ascii="MS Gothic" w:eastAsia="MS Gothic" w:hAnsi="MS Gothic" w:hint="eastAsia"/>
                  </w:rPr>
                  <w:t>☐</w:t>
                </w:r>
              </w:p>
            </w:tc>
          </w:sdtContent>
        </w:sdt>
        <w:sdt>
          <w:sdtPr>
            <w:alias w:val="A.1 - No"/>
            <w:tag w:val="A.1 - No"/>
            <w:id w:val="667912040"/>
            <w14:checkbox>
              <w14:checked w14:val="0"/>
              <w14:checkedState w14:val="2612" w14:font="MS Gothic"/>
              <w14:uncheckedState w14:val="2610" w14:font="MS Gothic"/>
            </w14:checkbox>
          </w:sdtPr>
          <w:sdtEndPr/>
          <w:sdtContent>
            <w:tc>
              <w:tcPr>
                <w:tcW w:w="670" w:type="dxa"/>
              </w:tcPr>
              <w:p w14:paraId="76C863C7" w14:textId="002786A0" w:rsidR="00A571D1" w:rsidRDefault="002E119A" w:rsidP="00A571D1">
                <w:pPr>
                  <w:spacing w:line="276" w:lineRule="auto"/>
                </w:pPr>
                <w:r>
                  <w:rPr>
                    <w:rFonts w:ascii="MS Gothic" w:eastAsia="MS Gothic" w:hAnsi="MS Gothic" w:hint="eastAsia"/>
                  </w:rPr>
                  <w:t>☐</w:t>
                </w:r>
              </w:p>
            </w:tc>
          </w:sdtContent>
        </w:sdt>
        <w:sdt>
          <w:sdtPr>
            <w:alias w:val="A.1 - N/A"/>
            <w:tag w:val="A.1 - N/A"/>
            <w:id w:val="1635831814"/>
            <w14:checkbox>
              <w14:checked w14:val="0"/>
              <w14:checkedState w14:val="2612" w14:font="MS Gothic"/>
              <w14:uncheckedState w14:val="2610" w14:font="MS Gothic"/>
            </w14:checkbox>
          </w:sdtPr>
          <w:sdtEndPr/>
          <w:sdtContent>
            <w:tc>
              <w:tcPr>
                <w:tcW w:w="630" w:type="dxa"/>
              </w:tcPr>
              <w:p w14:paraId="00A8BC2A" w14:textId="77579146" w:rsidR="00A571D1" w:rsidRDefault="002E119A" w:rsidP="00A571D1">
                <w:pPr>
                  <w:spacing w:line="276" w:lineRule="auto"/>
                </w:pPr>
                <w:r>
                  <w:rPr>
                    <w:rFonts w:ascii="MS Gothic" w:eastAsia="MS Gothic" w:hAnsi="MS Gothic" w:hint="eastAsia"/>
                  </w:rPr>
                  <w:t>☐</w:t>
                </w:r>
              </w:p>
            </w:tc>
          </w:sdtContent>
        </w:sdt>
        <w:tc>
          <w:tcPr>
            <w:tcW w:w="2475" w:type="dxa"/>
          </w:tcPr>
          <w:p w14:paraId="644735E7" w14:textId="77777777" w:rsidR="00A571D1" w:rsidRDefault="00A571D1" w:rsidP="00A571D1">
            <w:pPr>
              <w:spacing w:line="276" w:lineRule="auto"/>
            </w:pPr>
          </w:p>
        </w:tc>
      </w:tr>
      <w:tr w:rsidR="00A571D1" w14:paraId="5286FD7E" w14:textId="77777777" w:rsidTr="00D50FDE">
        <w:trPr>
          <w:cantSplit/>
        </w:trPr>
        <w:tc>
          <w:tcPr>
            <w:tcW w:w="4945" w:type="dxa"/>
          </w:tcPr>
          <w:p w14:paraId="4FF186E4" w14:textId="0C96FA4F" w:rsidR="00A571D1" w:rsidRDefault="00A571D1" w:rsidP="008F0C7B">
            <w:pPr>
              <w:pStyle w:val="ListParagraph"/>
              <w:numPr>
                <w:ilvl w:val="0"/>
                <w:numId w:val="2"/>
              </w:numPr>
              <w:spacing w:line="276" w:lineRule="auto"/>
              <w:ind w:left="420" w:hanging="420"/>
            </w:pPr>
            <w:r w:rsidRPr="008F0C7B">
              <w:rPr>
                <w:rFonts w:cs="Arial"/>
                <w:sz w:val="24"/>
                <w:szCs w:val="24"/>
              </w:rPr>
              <w:t>Persons must wash hands after working with potentially hazardous materials and before leaving the lab.</w:t>
            </w:r>
          </w:p>
        </w:tc>
        <w:sdt>
          <w:sdtPr>
            <w:alias w:val="A.2 - Yes"/>
            <w:tag w:val="A.2 - Yes"/>
            <w:id w:val="27458722"/>
            <w14:checkbox>
              <w14:checked w14:val="0"/>
              <w14:checkedState w14:val="2612" w14:font="MS Gothic"/>
              <w14:uncheckedState w14:val="2610" w14:font="MS Gothic"/>
            </w14:checkbox>
          </w:sdtPr>
          <w:sdtEndPr/>
          <w:sdtContent>
            <w:tc>
              <w:tcPr>
                <w:tcW w:w="630" w:type="dxa"/>
              </w:tcPr>
              <w:p w14:paraId="7FD0B07E" w14:textId="23378964" w:rsidR="00A571D1" w:rsidRDefault="002E119A" w:rsidP="00A571D1">
                <w:pPr>
                  <w:spacing w:line="276" w:lineRule="auto"/>
                </w:pPr>
                <w:r>
                  <w:rPr>
                    <w:rFonts w:ascii="MS Gothic" w:eastAsia="MS Gothic" w:hAnsi="MS Gothic" w:hint="eastAsia"/>
                  </w:rPr>
                  <w:t>☐</w:t>
                </w:r>
              </w:p>
            </w:tc>
          </w:sdtContent>
        </w:sdt>
        <w:sdt>
          <w:sdtPr>
            <w:alias w:val="A.2 - No"/>
            <w:tag w:val="A.2 - No"/>
            <w:id w:val="-37593891"/>
            <w14:checkbox>
              <w14:checked w14:val="0"/>
              <w14:checkedState w14:val="2612" w14:font="MS Gothic"/>
              <w14:uncheckedState w14:val="2610" w14:font="MS Gothic"/>
            </w14:checkbox>
          </w:sdtPr>
          <w:sdtEndPr/>
          <w:sdtContent>
            <w:tc>
              <w:tcPr>
                <w:tcW w:w="670" w:type="dxa"/>
              </w:tcPr>
              <w:p w14:paraId="040FBF8C" w14:textId="32EBED91" w:rsidR="00A571D1" w:rsidRDefault="008A5953" w:rsidP="00A571D1">
                <w:pPr>
                  <w:spacing w:line="276" w:lineRule="auto"/>
                </w:pPr>
                <w:r>
                  <w:rPr>
                    <w:rFonts w:ascii="MS Gothic" w:eastAsia="MS Gothic" w:hAnsi="MS Gothic" w:hint="eastAsia"/>
                  </w:rPr>
                  <w:t>☐</w:t>
                </w:r>
              </w:p>
            </w:tc>
          </w:sdtContent>
        </w:sdt>
        <w:sdt>
          <w:sdtPr>
            <w:alias w:val="A.2 - N/A"/>
            <w:tag w:val="A.2 - N/A"/>
            <w:id w:val="703608115"/>
            <w14:checkbox>
              <w14:checked w14:val="0"/>
              <w14:checkedState w14:val="2612" w14:font="MS Gothic"/>
              <w14:uncheckedState w14:val="2610" w14:font="MS Gothic"/>
            </w14:checkbox>
          </w:sdtPr>
          <w:sdtEndPr/>
          <w:sdtContent>
            <w:tc>
              <w:tcPr>
                <w:tcW w:w="630" w:type="dxa"/>
              </w:tcPr>
              <w:p w14:paraId="6B341561" w14:textId="20C4A66D" w:rsidR="00A571D1" w:rsidRDefault="002E119A" w:rsidP="00A571D1">
                <w:pPr>
                  <w:spacing w:line="276" w:lineRule="auto"/>
                </w:pPr>
                <w:r>
                  <w:rPr>
                    <w:rFonts w:ascii="MS Gothic" w:eastAsia="MS Gothic" w:hAnsi="MS Gothic" w:hint="eastAsia"/>
                  </w:rPr>
                  <w:t>☐</w:t>
                </w:r>
              </w:p>
            </w:tc>
          </w:sdtContent>
        </w:sdt>
        <w:tc>
          <w:tcPr>
            <w:tcW w:w="2475" w:type="dxa"/>
          </w:tcPr>
          <w:p w14:paraId="48251AEE" w14:textId="77777777" w:rsidR="00A571D1" w:rsidRDefault="00A571D1" w:rsidP="00A571D1">
            <w:pPr>
              <w:spacing w:line="276" w:lineRule="auto"/>
            </w:pPr>
          </w:p>
        </w:tc>
      </w:tr>
      <w:tr w:rsidR="00A571D1" w14:paraId="554EAA1D" w14:textId="77777777" w:rsidTr="00D50FDE">
        <w:trPr>
          <w:cantSplit/>
        </w:trPr>
        <w:tc>
          <w:tcPr>
            <w:tcW w:w="4945" w:type="dxa"/>
          </w:tcPr>
          <w:p w14:paraId="7E901FD9" w14:textId="27780859" w:rsidR="00A571D1" w:rsidRDefault="00A571D1" w:rsidP="008F0C7B">
            <w:pPr>
              <w:pStyle w:val="ListParagraph"/>
              <w:numPr>
                <w:ilvl w:val="0"/>
                <w:numId w:val="2"/>
              </w:numPr>
              <w:spacing w:line="276" w:lineRule="auto"/>
              <w:ind w:left="420" w:hanging="420"/>
            </w:pPr>
            <w:r w:rsidRPr="008F0C7B">
              <w:rPr>
                <w:rFonts w:cs="Arial"/>
                <w:sz w:val="24"/>
                <w:szCs w:val="24"/>
              </w:rPr>
              <w:t>Eating, drinking, storing food, applying cosmetics, etc., is not permitted in the lab.</w:t>
            </w:r>
          </w:p>
        </w:tc>
        <w:sdt>
          <w:sdtPr>
            <w:alias w:val="A.3 - Yes"/>
            <w:tag w:val="A.3 - Yes"/>
            <w:id w:val="-875775839"/>
            <w14:checkbox>
              <w14:checked w14:val="0"/>
              <w14:checkedState w14:val="2612" w14:font="MS Gothic"/>
              <w14:uncheckedState w14:val="2610" w14:font="MS Gothic"/>
            </w14:checkbox>
          </w:sdtPr>
          <w:sdtEndPr/>
          <w:sdtContent>
            <w:tc>
              <w:tcPr>
                <w:tcW w:w="630" w:type="dxa"/>
              </w:tcPr>
              <w:p w14:paraId="7A22CB7A" w14:textId="287FAE37" w:rsidR="00A571D1" w:rsidRDefault="002E119A" w:rsidP="00A571D1">
                <w:pPr>
                  <w:spacing w:line="276" w:lineRule="auto"/>
                </w:pPr>
                <w:r>
                  <w:rPr>
                    <w:rFonts w:ascii="MS Gothic" w:eastAsia="MS Gothic" w:hAnsi="MS Gothic" w:hint="eastAsia"/>
                  </w:rPr>
                  <w:t>☐</w:t>
                </w:r>
              </w:p>
            </w:tc>
          </w:sdtContent>
        </w:sdt>
        <w:sdt>
          <w:sdtPr>
            <w:alias w:val="A.3 - No"/>
            <w:tag w:val="A.3 - No"/>
            <w:id w:val="142858169"/>
            <w14:checkbox>
              <w14:checked w14:val="0"/>
              <w14:checkedState w14:val="2612" w14:font="MS Gothic"/>
              <w14:uncheckedState w14:val="2610" w14:font="MS Gothic"/>
            </w14:checkbox>
          </w:sdtPr>
          <w:sdtEndPr/>
          <w:sdtContent>
            <w:tc>
              <w:tcPr>
                <w:tcW w:w="670" w:type="dxa"/>
              </w:tcPr>
              <w:p w14:paraId="23E50D12" w14:textId="231C9A80" w:rsidR="00A571D1" w:rsidRDefault="002E119A" w:rsidP="00A571D1">
                <w:pPr>
                  <w:spacing w:line="276" w:lineRule="auto"/>
                </w:pPr>
                <w:r>
                  <w:rPr>
                    <w:rFonts w:ascii="MS Gothic" w:eastAsia="MS Gothic" w:hAnsi="MS Gothic" w:hint="eastAsia"/>
                  </w:rPr>
                  <w:t>☐</w:t>
                </w:r>
              </w:p>
            </w:tc>
          </w:sdtContent>
        </w:sdt>
        <w:sdt>
          <w:sdtPr>
            <w:alias w:val="A.3 - N/A"/>
            <w:tag w:val="A.2 - N/A"/>
            <w:id w:val="1422906792"/>
            <w14:checkbox>
              <w14:checked w14:val="0"/>
              <w14:checkedState w14:val="2612" w14:font="MS Gothic"/>
              <w14:uncheckedState w14:val="2610" w14:font="MS Gothic"/>
            </w14:checkbox>
          </w:sdtPr>
          <w:sdtEndPr/>
          <w:sdtContent>
            <w:tc>
              <w:tcPr>
                <w:tcW w:w="630" w:type="dxa"/>
              </w:tcPr>
              <w:p w14:paraId="253327DC" w14:textId="7A6DF4C8" w:rsidR="00A571D1" w:rsidRDefault="002E119A" w:rsidP="00A571D1">
                <w:pPr>
                  <w:spacing w:line="276" w:lineRule="auto"/>
                </w:pPr>
                <w:r>
                  <w:rPr>
                    <w:rFonts w:ascii="MS Gothic" w:eastAsia="MS Gothic" w:hAnsi="MS Gothic" w:hint="eastAsia"/>
                  </w:rPr>
                  <w:t>☐</w:t>
                </w:r>
              </w:p>
            </w:tc>
          </w:sdtContent>
        </w:sdt>
        <w:tc>
          <w:tcPr>
            <w:tcW w:w="2475" w:type="dxa"/>
          </w:tcPr>
          <w:p w14:paraId="368CDEDE" w14:textId="77777777" w:rsidR="00A571D1" w:rsidRDefault="00A571D1" w:rsidP="00A571D1">
            <w:pPr>
              <w:spacing w:line="276" w:lineRule="auto"/>
            </w:pPr>
          </w:p>
        </w:tc>
      </w:tr>
      <w:tr w:rsidR="00A571D1" w14:paraId="74929215" w14:textId="77777777" w:rsidTr="00D50FDE">
        <w:trPr>
          <w:cantSplit/>
        </w:trPr>
        <w:tc>
          <w:tcPr>
            <w:tcW w:w="4945" w:type="dxa"/>
          </w:tcPr>
          <w:p w14:paraId="45E0EE9B" w14:textId="42E5170C" w:rsidR="00A571D1" w:rsidRDefault="00A571D1" w:rsidP="008F0C7B">
            <w:pPr>
              <w:pStyle w:val="ListParagraph"/>
              <w:numPr>
                <w:ilvl w:val="0"/>
                <w:numId w:val="2"/>
              </w:numPr>
              <w:spacing w:line="276" w:lineRule="auto"/>
              <w:ind w:left="420" w:hanging="420"/>
            </w:pPr>
            <w:r w:rsidRPr="008F0C7B">
              <w:rPr>
                <w:rFonts w:cs="Arial"/>
                <w:sz w:val="24"/>
                <w:szCs w:val="24"/>
              </w:rPr>
              <w:t>Mouth pipetting prohibited; mechanical pipetting devices must be used.</w:t>
            </w:r>
          </w:p>
        </w:tc>
        <w:sdt>
          <w:sdtPr>
            <w:alias w:val="A.4 - Yes"/>
            <w:tag w:val="A.4 - Yes"/>
            <w:id w:val="131910193"/>
            <w14:checkbox>
              <w14:checked w14:val="0"/>
              <w14:checkedState w14:val="2612" w14:font="MS Gothic"/>
              <w14:uncheckedState w14:val="2610" w14:font="MS Gothic"/>
            </w14:checkbox>
          </w:sdtPr>
          <w:sdtEndPr/>
          <w:sdtContent>
            <w:tc>
              <w:tcPr>
                <w:tcW w:w="630" w:type="dxa"/>
              </w:tcPr>
              <w:p w14:paraId="612E8281" w14:textId="094DB520" w:rsidR="00A571D1" w:rsidRDefault="002E119A" w:rsidP="00A571D1">
                <w:pPr>
                  <w:spacing w:line="276" w:lineRule="auto"/>
                </w:pPr>
                <w:r>
                  <w:rPr>
                    <w:rFonts w:ascii="MS Gothic" w:eastAsia="MS Gothic" w:hAnsi="MS Gothic" w:hint="eastAsia"/>
                  </w:rPr>
                  <w:t>☐</w:t>
                </w:r>
              </w:p>
            </w:tc>
          </w:sdtContent>
        </w:sdt>
        <w:sdt>
          <w:sdtPr>
            <w:alias w:val="A.4 - No"/>
            <w:tag w:val="A.4 - No"/>
            <w:id w:val="-186992714"/>
            <w14:checkbox>
              <w14:checked w14:val="0"/>
              <w14:checkedState w14:val="2612" w14:font="MS Gothic"/>
              <w14:uncheckedState w14:val="2610" w14:font="MS Gothic"/>
            </w14:checkbox>
          </w:sdtPr>
          <w:sdtEndPr/>
          <w:sdtContent>
            <w:tc>
              <w:tcPr>
                <w:tcW w:w="670" w:type="dxa"/>
              </w:tcPr>
              <w:p w14:paraId="505172AB" w14:textId="1174A842" w:rsidR="00A571D1" w:rsidRDefault="002E119A" w:rsidP="00A571D1">
                <w:pPr>
                  <w:spacing w:line="276" w:lineRule="auto"/>
                </w:pPr>
                <w:r>
                  <w:rPr>
                    <w:rFonts w:ascii="MS Gothic" w:eastAsia="MS Gothic" w:hAnsi="MS Gothic" w:hint="eastAsia"/>
                  </w:rPr>
                  <w:t>☐</w:t>
                </w:r>
              </w:p>
            </w:tc>
          </w:sdtContent>
        </w:sdt>
        <w:sdt>
          <w:sdtPr>
            <w:alias w:val="A.4 - N/A"/>
            <w:tag w:val="A.4 - N/A"/>
            <w:id w:val="2043468235"/>
            <w14:checkbox>
              <w14:checked w14:val="0"/>
              <w14:checkedState w14:val="2612" w14:font="MS Gothic"/>
              <w14:uncheckedState w14:val="2610" w14:font="MS Gothic"/>
            </w14:checkbox>
          </w:sdtPr>
          <w:sdtEndPr/>
          <w:sdtContent>
            <w:tc>
              <w:tcPr>
                <w:tcW w:w="630" w:type="dxa"/>
              </w:tcPr>
              <w:p w14:paraId="5FA8E1DC" w14:textId="54776EAF" w:rsidR="00A571D1" w:rsidRDefault="002E119A" w:rsidP="00A571D1">
                <w:pPr>
                  <w:spacing w:line="276" w:lineRule="auto"/>
                </w:pPr>
                <w:r>
                  <w:rPr>
                    <w:rFonts w:ascii="MS Gothic" w:eastAsia="MS Gothic" w:hAnsi="MS Gothic" w:hint="eastAsia"/>
                  </w:rPr>
                  <w:t>☐</w:t>
                </w:r>
              </w:p>
            </w:tc>
          </w:sdtContent>
        </w:sdt>
        <w:tc>
          <w:tcPr>
            <w:tcW w:w="2475" w:type="dxa"/>
          </w:tcPr>
          <w:p w14:paraId="6CEDA9A8" w14:textId="77777777" w:rsidR="00A571D1" w:rsidRDefault="00A571D1" w:rsidP="00A571D1">
            <w:pPr>
              <w:spacing w:line="276" w:lineRule="auto"/>
            </w:pPr>
          </w:p>
        </w:tc>
      </w:tr>
      <w:tr w:rsidR="00A571D1" w14:paraId="46FDAA12" w14:textId="77777777" w:rsidTr="00D50FDE">
        <w:trPr>
          <w:cantSplit/>
        </w:trPr>
        <w:tc>
          <w:tcPr>
            <w:tcW w:w="4945" w:type="dxa"/>
          </w:tcPr>
          <w:p w14:paraId="35FB19CE" w14:textId="69B20398" w:rsidR="00A571D1" w:rsidRDefault="00A571D1" w:rsidP="008F0C7B">
            <w:pPr>
              <w:pStyle w:val="ListParagraph"/>
              <w:numPr>
                <w:ilvl w:val="0"/>
                <w:numId w:val="2"/>
              </w:numPr>
              <w:spacing w:line="276" w:lineRule="auto"/>
              <w:ind w:left="420" w:hanging="420"/>
            </w:pPr>
            <w:r w:rsidRPr="008F0C7B">
              <w:rPr>
                <w:rFonts w:cs="Arial"/>
                <w:sz w:val="24"/>
                <w:szCs w:val="24"/>
              </w:rPr>
              <w:t>Policies for the safe handling of sharps, such as needles, scalpels, pipettes, and broken glassware must be developed and implemented.</w:t>
            </w:r>
          </w:p>
        </w:tc>
        <w:sdt>
          <w:sdtPr>
            <w:alias w:val="A.5 - Yes"/>
            <w:tag w:val="A.5 - Yes"/>
            <w:id w:val="335344679"/>
            <w14:checkbox>
              <w14:checked w14:val="0"/>
              <w14:checkedState w14:val="2612" w14:font="MS Gothic"/>
              <w14:uncheckedState w14:val="2610" w14:font="MS Gothic"/>
            </w14:checkbox>
          </w:sdtPr>
          <w:sdtEndPr/>
          <w:sdtContent>
            <w:tc>
              <w:tcPr>
                <w:tcW w:w="630" w:type="dxa"/>
              </w:tcPr>
              <w:p w14:paraId="7D19B625" w14:textId="7137F501" w:rsidR="00A571D1" w:rsidRDefault="002E119A" w:rsidP="00A571D1">
                <w:pPr>
                  <w:spacing w:line="276" w:lineRule="auto"/>
                </w:pPr>
                <w:r>
                  <w:rPr>
                    <w:rFonts w:ascii="MS Gothic" w:eastAsia="MS Gothic" w:hAnsi="MS Gothic" w:hint="eastAsia"/>
                  </w:rPr>
                  <w:t>☐</w:t>
                </w:r>
              </w:p>
            </w:tc>
          </w:sdtContent>
        </w:sdt>
        <w:sdt>
          <w:sdtPr>
            <w:alias w:val="A.5 - No"/>
            <w:tag w:val="A.5 - No"/>
            <w:id w:val="-1258133197"/>
            <w14:checkbox>
              <w14:checked w14:val="0"/>
              <w14:checkedState w14:val="2612" w14:font="MS Gothic"/>
              <w14:uncheckedState w14:val="2610" w14:font="MS Gothic"/>
            </w14:checkbox>
          </w:sdtPr>
          <w:sdtEndPr/>
          <w:sdtContent>
            <w:tc>
              <w:tcPr>
                <w:tcW w:w="670" w:type="dxa"/>
              </w:tcPr>
              <w:p w14:paraId="5E6DA020" w14:textId="628A9C00" w:rsidR="00A571D1" w:rsidRDefault="008A5953" w:rsidP="00A571D1">
                <w:pPr>
                  <w:spacing w:line="276" w:lineRule="auto"/>
                </w:pPr>
                <w:r>
                  <w:rPr>
                    <w:rFonts w:ascii="MS Gothic" w:eastAsia="MS Gothic" w:hAnsi="MS Gothic" w:hint="eastAsia"/>
                  </w:rPr>
                  <w:t>☐</w:t>
                </w:r>
              </w:p>
            </w:tc>
          </w:sdtContent>
        </w:sdt>
        <w:sdt>
          <w:sdtPr>
            <w:alias w:val="A.5 - N/A"/>
            <w:tag w:val="A.5 - N/A"/>
            <w:id w:val="1956366282"/>
            <w14:checkbox>
              <w14:checked w14:val="0"/>
              <w14:checkedState w14:val="2612" w14:font="MS Gothic"/>
              <w14:uncheckedState w14:val="2610" w14:font="MS Gothic"/>
            </w14:checkbox>
          </w:sdtPr>
          <w:sdtEndPr/>
          <w:sdtContent>
            <w:tc>
              <w:tcPr>
                <w:tcW w:w="630" w:type="dxa"/>
              </w:tcPr>
              <w:p w14:paraId="2EA4E10A" w14:textId="7A696FF1" w:rsidR="00A571D1" w:rsidRDefault="002E119A" w:rsidP="00A571D1">
                <w:pPr>
                  <w:spacing w:line="276" w:lineRule="auto"/>
                </w:pPr>
                <w:r>
                  <w:rPr>
                    <w:rFonts w:ascii="MS Gothic" w:eastAsia="MS Gothic" w:hAnsi="MS Gothic" w:hint="eastAsia"/>
                  </w:rPr>
                  <w:t>☐</w:t>
                </w:r>
              </w:p>
            </w:tc>
          </w:sdtContent>
        </w:sdt>
        <w:tc>
          <w:tcPr>
            <w:tcW w:w="2475" w:type="dxa"/>
          </w:tcPr>
          <w:p w14:paraId="065A0850" w14:textId="77777777" w:rsidR="00A571D1" w:rsidRDefault="00A571D1" w:rsidP="00A571D1">
            <w:pPr>
              <w:spacing w:line="276" w:lineRule="auto"/>
            </w:pPr>
          </w:p>
        </w:tc>
      </w:tr>
      <w:tr w:rsidR="00A571D1" w14:paraId="5F30B1DD" w14:textId="77777777" w:rsidTr="00D50FDE">
        <w:trPr>
          <w:cantSplit/>
        </w:trPr>
        <w:tc>
          <w:tcPr>
            <w:tcW w:w="4945" w:type="dxa"/>
          </w:tcPr>
          <w:p w14:paraId="0C72598C" w14:textId="6D40CF0F" w:rsidR="00A571D1" w:rsidRDefault="00A571D1" w:rsidP="008F0C7B">
            <w:pPr>
              <w:pStyle w:val="ListParagraph"/>
              <w:numPr>
                <w:ilvl w:val="0"/>
                <w:numId w:val="2"/>
              </w:numPr>
              <w:spacing w:line="276" w:lineRule="auto"/>
              <w:ind w:left="420" w:hanging="420"/>
            </w:pPr>
            <w:r w:rsidRPr="008F0C7B">
              <w:rPr>
                <w:rFonts w:cs="Arial"/>
                <w:sz w:val="24"/>
                <w:szCs w:val="24"/>
              </w:rPr>
              <w:t>Perform procedures to minimize the creation of splashes and aerosols.</w:t>
            </w:r>
          </w:p>
        </w:tc>
        <w:sdt>
          <w:sdtPr>
            <w:alias w:val="A.6 - Yes"/>
            <w:tag w:val="A.6 - Yes"/>
            <w:id w:val="-1567405576"/>
            <w14:checkbox>
              <w14:checked w14:val="0"/>
              <w14:checkedState w14:val="2612" w14:font="MS Gothic"/>
              <w14:uncheckedState w14:val="2610" w14:font="MS Gothic"/>
            </w14:checkbox>
          </w:sdtPr>
          <w:sdtEndPr/>
          <w:sdtContent>
            <w:tc>
              <w:tcPr>
                <w:tcW w:w="630" w:type="dxa"/>
              </w:tcPr>
              <w:p w14:paraId="19E1FDA5" w14:textId="7F90367B" w:rsidR="00A571D1" w:rsidRDefault="002E119A" w:rsidP="00A571D1">
                <w:pPr>
                  <w:spacing w:line="276" w:lineRule="auto"/>
                </w:pPr>
                <w:r>
                  <w:rPr>
                    <w:rFonts w:ascii="MS Gothic" w:eastAsia="MS Gothic" w:hAnsi="MS Gothic" w:hint="eastAsia"/>
                  </w:rPr>
                  <w:t>☐</w:t>
                </w:r>
              </w:p>
            </w:tc>
          </w:sdtContent>
        </w:sdt>
        <w:sdt>
          <w:sdtPr>
            <w:alias w:val="A.6 - No"/>
            <w:tag w:val="A.6 - No"/>
            <w:id w:val="907731920"/>
            <w14:checkbox>
              <w14:checked w14:val="0"/>
              <w14:checkedState w14:val="2612" w14:font="MS Gothic"/>
              <w14:uncheckedState w14:val="2610" w14:font="MS Gothic"/>
            </w14:checkbox>
          </w:sdtPr>
          <w:sdtEndPr/>
          <w:sdtContent>
            <w:tc>
              <w:tcPr>
                <w:tcW w:w="670" w:type="dxa"/>
              </w:tcPr>
              <w:p w14:paraId="0DCC55BF" w14:textId="7E59EAE4" w:rsidR="00A571D1" w:rsidRDefault="002E119A" w:rsidP="00A571D1">
                <w:pPr>
                  <w:spacing w:line="276" w:lineRule="auto"/>
                </w:pPr>
                <w:r>
                  <w:rPr>
                    <w:rFonts w:ascii="MS Gothic" w:eastAsia="MS Gothic" w:hAnsi="MS Gothic" w:hint="eastAsia"/>
                  </w:rPr>
                  <w:t>☐</w:t>
                </w:r>
              </w:p>
            </w:tc>
          </w:sdtContent>
        </w:sdt>
        <w:sdt>
          <w:sdtPr>
            <w:alias w:val="A.6 - N/A"/>
            <w:tag w:val="A.6 - N/A"/>
            <w:id w:val="196980194"/>
            <w14:checkbox>
              <w14:checked w14:val="0"/>
              <w14:checkedState w14:val="2612" w14:font="MS Gothic"/>
              <w14:uncheckedState w14:val="2610" w14:font="MS Gothic"/>
            </w14:checkbox>
          </w:sdtPr>
          <w:sdtEndPr/>
          <w:sdtContent>
            <w:tc>
              <w:tcPr>
                <w:tcW w:w="630" w:type="dxa"/>
              </w:tcPr>
              <w:p w14:paraId="730239B4" w14:textId="04564035" w:rsidR="00A571D1" w:rsidRDefault="002E119A" w:rsidP="00A571D1">
                <w:pPr>
                  <w:spacing w:line="276" w:lineRule="auto"/>
                </w:pPr>
                <w:r>
                  <w:rPr>
                    <w:rFonts w:ascii="MS Gothic" w:eastAsia="MS Gothic" w:hAnsi="MS Gothic" w:hint="eastAsia"/>
                  </w:rPr>
                  <w:t>☐</w:t>
                </w:r>
              </w:p>
            </w:tc>
          </w:sdtContent>
        </w:sdt>
        <w:tc>
          <w:tcPr>
            <w:tcW w:w="2475" w:type="dxa"/>
          </w:tcPr>
          <w:p w14:paraId="376CACDF" w14:textId="77777777" w:rsidR="00A571D1" w:rsidRDefault="00A571D1" w:rsidP="00A571D1">
            <w:pPr>
              <w:spacing w:line="276" w:lineRule="auto"/>
            </w:pPr>
          </w:p>
        </w:tc>
      </w:tr>
      <w:tr w:rsidR="00A571D1" w14:paraId="5552DEA4" w14:textId="77777777" w:rsidTr="00D50FDE">
        <w:trPr>
          <w:cantSplit/>
        </w:trPr>
        <w:tc>
          <w:tcPr>
            <w:tcW w:w="4945" w:type="dxa"/>
          </w:tcPr>
          <w:p w14:paraId="6A2456BB" w14:textId="6A54616A" w:rsidR="00A571D1" w:rsidRDefault="00A571D1" w:rsidP="008F0C7B">
            <w:pPr>
              <w:pStyle w:val="ListParagraph"/>
              <w:numPr>
                <w:ilvl w:val="0"/>
                <w:numId w:val="2"/>
              </w:numPr>
              <w:spacing w:line="276" w:lineRule="auto"/>
              <w:ind w:left="420" w:hanging="420"/>
            </w:pPr>
            <w:r w:rsidRPr="008F0C7B">
              <w:rPr>
                <w:rFonts w:cs="Arial"/>
                <w:sz w:val="24"/>
                <w:szCs w:val="24"/>
              </w:rPr>
              <w:lastRenderedPageBreak/>
              <w:t>Decontaminate work surfaces after completion of work and after any spill or splash of potentially infectious material with disinfectant.</w:t>
            </w:r>
          </w:p>
        </w:tc>
        <w:sdt>
          <w:sdtPr>
            <w:alias w:val="A.7 - Yes"/>
            <w:tag w:val="A.7 - Yes"/>
            <w:id w:val="-564788333"/>
            <w14:checkbox>
              <w14:checked w14:val="0"/>
              <w14:checkedState w14:val="2612" w14:font="MS Gothic"/>
              <w14:uncheckedState w14:val="2610" w14:font="MS Gothic"/>
            </w14:checkbox>
          </w:sdtPr>
          <w:sdtEndPr/>
          <w:sdtContent>
            <w:tc>
              <w:tcPr>
                <w:tcW w:w="630" w:type="dxa"/>
              </w:tcPr>
              <w:p w14:paraId="0F202FE9" w14:textId="3BEE7686" w:rsidR="00A571D1" w:rsidRDefault="002E119A" w:rsidP="00A571D1">
                <w:pPr>
                  <w:spacing w:line="276" w:lineRule="auto"/>
                </w:pPr>
                <w:r>
                  <w:rPr>
                    <w:rFonts w:ascii="MS Gothic" w:eastAsia="MS Gothic" w:hAnsi="MS Gothic" w:hint="eastAsia"/>
                  </w:rPr>
                  <w:t>☐</w:t>
                </w:r>
              </w:p>
            </w:tc>
          </w:sdtContent>
        </w:sdt>
        <w:sdt>
          <w:sdtPr>
            <w:alias w:val="A.7 - No"/>
            <w:tag w:val="A.7 - No"/>
            <w:id w:val="-1945068579"/>
            <w14:checkbox>
              <w14:checked w14:val="0"/>
              <w14:checkedState w14:val="2612" w14:font="MS Gothic"/>
              <w14:uncheckedState w14:val="2610" w14:font="MS Gothic"/>
            </w14:checkbox>
          </w:sdtPr>
          <w:sdtEndPr/>
          <w:sdtContent>
            <w:tc>
              <w:tcPr>
                <w:tcW w:w="670" w:type="dxa"/>
              </w:tcPr>
              <w:p w14:paraId="60DAA74E" w14:textId="5FE34E8D" w:rsidR="00A571D1" w:rsidRDefault="002E119A" w:rsidP="00A571D1">
                <w:pPr>
                  <w:spacing w:line="276" w:lineRule="auto"/>
                </w:pPr>
                <w:r>
                  <w:rPr>
                    <w:rFonts w:ascii="MS Gothic" w:eastAsia="MS Gothic" w:hAnsi="MS Gothic" w:hint="eastAsia"/>
                  </w:rPr>
                  <w:t>☐</w:t>
                </w:r>
              </w:p>
            </w:tc>
          </w:sdtContent>
        </w:sdt>
        <w:sdt>
          <w:sdtPr>
            <w:alias w:val="A.7 - N/A"/>
            <w:tag w:val="A.7 - N/A"/>
            <w:id w:val="54596918"/>
            <w14:checkbox>
              <w14:checked w14:val="0"/>
              <w14:checkedState w14:val="2612" w14:font="MS Gothic"/>
              <w14:uncheckedState w14:val="2610" w14:font="MS Gothic"/>
            </w14:checkbox>
          </w:sdtPr>
          <w:sdtEndPr/>
          <w:sdtContent>
            <w:tc>
              <w:tcPr>
                <w:tcW w:w="630" w:type="dxa"/>
              </w:tcPr>
              <w:p w14:paraId="3F5134E0" w14:textId="7D699743" w:rsidR="00A571D1" w:rsidRDefault="002E119A" w:rsidP="00A571D1">
                <w:pPr>
                  <w:spacing w:line="276" w:lineRule="auto"/>
                </w:pPr>
                <w:r>
                  <w:rPr>
                    <w:rFonts w:ascii="MS Gothic" w:eastAsia="MS Gothic" w:hAnsi="MS Gothic" w:hint="eastAsia"/>
                  </w:rPr>
                  <w:t>☐</w:t>
                </w:r>
              </w:p>
            </w:tc>
          </w:sdtContent>
        </w:sdt>
        <w:tc>
          <w:tcPr>
            <w:tcW w:w="2475" w:type="dxa"/>
          </w:tcPr>
          <w:p w14:paraId="2966518A" w14:textId="77777777" w:rsidR="00A571D1" w:rsidRDefault="00A571D1" w:rsidP="00A571D1">
            <w:pPr>
              <w:spacing w:line="276" w:lineRule="auto"/>
            </w:pPr>
          </w:p>
        </w:tc>
      </w:tr>
      <w:tr w:rsidR="00A571D1" w14:paraId="532C9688" w14:textId="77777777" w:rsidTr="00D50FDE">
        <w:trPr>
          <w:cantSplit/>
        </w:trPr>
        <w:tc>
          <w:tcPr>
            <w:tcW w:w="4945" w:type="dxa"/>
          </w:tcPr>
          <w:p w14:paraId="67342CAA" w14:textId="170D51D6" w:rsidR="00A571D1" w:rsidRDefault="00A571D1" w:rsidP="008F0C7B">
            <w:pPr>
              <w:pStyle w:val="ListParagraph"/>
              <w:numPr>
                <w:ilvl w:val="0"/>
                <w:numId w:val="2"/>
              </w:numPr>
              <w:spacing w:line="276" w:lineRule="auto"/>
              <w:ind w:left="420" w:hanging="420"/>
            </w:pPr>
            <w:r w:rsidRPr="008F0C7B">
              <w:rPr>
                <w:rFonts w:cs="Arial"/>
                <w:sz w:val="24"/>
                <w:szCs w:val="24"/>
              </w:rPr>
              <w:t xml:space="preserve">Decontaminate all infectious material before disposal using an effective method. Durable leak proof containers must be used if </w:t>
            </w:r>
            <w:proofErr w:type="spellStart"/>
            <w:r w:rsidRPr="008F0C7B">
              <w:rPr>
                <w:rFonts w:cs="Arial"/>
                <w:sz w:val="24"/>
                <w:szCs w:val="24"/>
              </w:rPr>
              <w:t>decon</w:t>
            </w:r>
            <w:proofErr w:type="spellEnd"/>
            <w:r w:rsidRPr="008F0C7B">
              <w:rPr>
                <w:rFonts w:cs="Arial"/>
                <w:sz w:val="24"/>
                <w:szCs w:val="24"/>
              </w:rPr>
              <w:t xml:space="preserve"> takes place outside of lab.</w:t>
            </w:r>
          </w:p>
        </w:tc>
        <w:sdt>
          <w:sdtPr>
            <w:alias w:val="A.8 - Yes"/>
            <w:tag w:val="A.8 - Yes"/>
            <w:id w:val="1497296518"/>
            <w14:checkbox>
              <w14:checked w14:val="0"/>
              <w14:checkedState w14:val="2612" w14:font="MS Gothic"/>
              <w14:uncheckedState w14:val="2610" w14:font="MS Gothic"/>
            </w14:checkbox>
          </w:sdtPr>
          <w:sdtEndPr/>
          <w:sdtContent>
            <w:tc>
              <w:tcPr>
                <w:tcW w:w="630" w:type="dxa"/>
              </w:tcPr>
              <w:p w14:paraId="57A275F6" w14:textId="00C9E882" w:rsidR="00A571D1" w:rsidRDefault="002E119A" w:rsidP="00A571D1">
                <w:pPr>
                  <w:spacing w:line="276" w:lineRule="auto"/>
                </w:pPr>
                <w:r>
                  <w:rPr>
                    <w:rFonts w:ascii="MS Gothic" w:eastAsia="MS Gothic" w:hAnsi="MS Gothic" w:hint="eastAsia"/>
                  </w:rPr>
                  <w:t>☐</w:t>
                </w:r>
              </w:p>
            </w:tc>
          </w:sdtContent>
        </w:sdt>
        <w:sdt>
          <w:sdtPr>
            <w:alias w:val="A.8 - No"/>
            <w:tag w:val="A.8 - No"/>
            <w:id w:val="686956629"/>
            <w14:checkbox>
              <w14:checked w14:val="0"/>
              <w14:checkedState w14:val="2612" w14:font="MS Gothic"/>
              <w14:uncheckedState w14:val="2610" w14:font="MS Gothic"/>
            </w14:checkbox>
          </w:sdtPr>
          <w:sdtEndPr/>
          <w:sdtContent>
            <w:tc>
              <w:tcPr>
                <w:tcW w:w="670" w:type="dxa"/>
              </w:tcPr>
              <w:p w14:paraId="0E94300B" w14:textId="5E96B058" w:rsidR="00A571D1" w:rsidRDefault="002E119A" w:rsidP="00A571D1">
                <w:pPr>
                  <w:spacing w:line="276" w:lineRule="auto"/>
                </w:pPr>
                <w:r>
                  <w:rPr>
                    <w:rFonts w:ascii="MS Gothic" w:eastAsia="MS Gothic" w:hAnsi="MS Gothic" w:hint="eastAsia"/>
                  </w:rPr>
                  <w:t>☐</w:t>
                </w:r>
              </w:p>
            </w:tc>
          </w:sdtContent>
        </w:sdt>
        <w:sdt>
          <w:sdtPr>
            <w:alias w:val="A.8 - N/A"/>
            <w:tag w:val="A.8 - N/A"/>
            <w:id w:val="997078958"/>
            <w14:checkbox>
              <w14:checked w14:val="0"/>
              <w14:checkedState w14:val="2612" w14:font="MS Gothic"/>
              <w14:uncheckedState w14:val="2610" w14:font="MS Gothic"/>
            </w14:checkbox>
          </w:sdtPr>
          <w:sdtEndPr/>
          <w:sdtContent>
            <w:tc>
              <w:tcPr>
                <w:tcW w:w="630" w:type="dxa"/>
              </w:tcPr>
              <w:p w14:paraId="6603C905" w14:textId="2E1F3171" w:rsidR="00A571D1" w:rsidRDefault="002E119A" w:rsidP="00A571D1">
                <w:pPr>
                  <w:spacing w:line="276" w:lineRule="auto"/>
                </w:pPr>
                <w:r>
                  <w:rPr>
                    <w:rFonts w:ascii="MS Gothic" w:eastAsia="MS Gothic" w:hAnsi="MS Gothic" w:hint="eastAsia"/>
                  </w:rPr>
                  <w:t>☐</w:t>
                </w:r>
              </w:p>
            </w:tc>
          </w:sdtContent>
        </w:sdt>
        <w:tc>
          <w:tcPr>
            <w:tcW w:w="2475" w:type="dxa"/>
          </w:tcPr>
          <w:p w14:paraId="3A43B968" w14:textId="77777777" w:rsidR="00A571D1" w:rsidRDefault="00A571D1" w:rsidP="00A571D1">
            <w:pPr>
              <w:spacing w:line="276" w:lineRule="auto"/>
            </w:pPr>
          </w:p>
        </w:tc>
      </w:tr>
      <w:tr w:rsidR="00A571D1" w14:paraId="6B9A7F03" w14:textId="77777777" w:rsidTr="00D50FDE">
        <w:trPr>
          <w:cantSplit/>
        </w:trPr>
        <w:tc>
          <w:tcPr>
            <w:tcW w:w="4945" w:type="dxa"/>
          </w:tcPr>
          <w:p w14:paraId="7097D1BF" w14:textId="39966D93" w:rsidR="00A571D1" w:rsidRDefault="00A571D1" w:rsidP="008F0C7B">
            <w:pPr>
              <w:pStyle w:val="ListParagraph"/>
              <w:numPr>
                <w:ilvl w:val="0"/>
                <w:numId w:val="2"/>
              </w:numPr>
              <w:spacing w:line="276" w:lineRule="auto"/>
              <w:ind w:left="420" w:hanging="420"/>
            </w:pPr>
            <w:r w:rsidRPr="008F0C7B">
              <w:rPr>
                <w:rFonts w:cs="Arial"/>
                <w:sz w:val="24"/>
                <w:szCs w:val="24"/>
              </w:rPr>
              <w:t xml:space="preserve">A sign incorporating the universal biohazard symbol must be posted at the entrance to the lab. Should show agent, BSL level, </w:t>
            </w:r>
            <w:r w:rsidR="003C31F6">
              <w:rPr>
                <w:rFonts w:cs="Arial"/>
                <w:sz w:val="24"/>
                <w:szCs w:val="24"/>
              </w:rPr>
              <w:t>Personal Protective Equipment (</w:t>
            </w:r>
            <w:r w:rsidRPr="008F0C7B">
              <w:rPr>
                <w:rFonts w:cs="Arial"/>
                <w:sz w:val="24"/>
                <w:szCs w:val="24"/>
              </w:rPr>
              <w:t>PPE</w:t>
            </w:r>
            <w:r w:rsidR="003C31F6">
              <w:rPr>
                <w:rFonts w:cs="Arial"/>
                <w:sz w:val="24"/>
                <w:szCs w:val="24"/>
              </w:rPr>
              <w:t>)</w:t>
            </w:r>
            <w:r w:rsidRPr="008F0C7B">
              <w:rPr>
                <w:rFonts w:cs="Arial"/>
                <w:sz w:val="24"/>
                <w:szCs w:val="24"/>
              </w:rPr>
              <w:t>, name, phone numbers.</w:t>
            </w:r>
          </w:p>
        </w:tc>
        <w:sdt>
          <w:sdtPr>
            <w:alias w:val="A.9 - Yes"/>
            <w:tag w:val="A.9 - Yes"/>
            <w:id w:val="864017258"/>
            <w14:checkbox>
              <w14:checked w14:val="0"/>
              <w14:checkedState w14:val="2612" w14:font="MS Gothic"/>
              <w14:uncheckedState w14:val="2610" w14:font="MS Gothic"/>
            </w14:checkbox>
          </w:sdtPr>
          <w:sdtEndPr/>
          <w:sdtContent>
            <w:tc>
              <w:tcPr>
                <w:tcW w:w="630" w:type="dxa"/>
              </w:tcPr>
              <w:p w14:paraId="0B566D46" w14:textId="67A6DB75" w:rsidR="00A571D1" w:rsidRDefault="002E119A" w:rsidP="00A571D1">
                <w:pPr>
                  <w:spacing w:line="276" w:lineRule="auto"/>
                </w:pPr>
                <w:r>
                  <w:rPr>
                    <w:rFonts w:ascii="MS Gothic" w:eastAsia="MS Gothic" w:hAnsi="MS Gothic" w:hint="eastAsia"/>
                  </w:rPr>
                  <w:t>☐</w:t>
                </w:r>
              </w:p>
            </w:tc>
          </w:sdtContent>
        </w:sdt>
        <w:sdt>
          <w:sdtPr>
            <w:alias w:val="A.9 - No"/>
            <w:tag w:val="A.9 - No"/>
            <w:id w:val="1604759342"/>
            <w14:checkbox>
              <w14:checked w14:val="0"/>
              <w14:checkedState w14:val="2612" w14:font="MS Gothic"/>
              <w14:uncheckedState w14:val="2610" w14:font="MS Gothic"/>
            </w14:checkbox>
          </w:sdtPr>
          <w:sdtEndPr/>
          <w:sdtContent>
            <w:tc>
              <w:tcPr>
                <w:tcW w:w="670" w:type="dxa"/>
              </w:tcPr>
              <w:p w14:paraId="0DAAC4AA" w14:textId="76069D26" w:rsidR="00A571D1" w:rsidRDefault="002E119A" w:rsidP="00A571D1">
                <w:pPr>
                  <w:spacing w:line="276" w:lineRule="auto"/>
                </w:pPr>
                <w:r>
                  <w:rPr>
                    <w:rFonts w:ascii="MS Gothic" w:eastAsia="MS Gothic" w:hAnsi="MS Gothic" w:hint="eastAsia"/>
                  </w:rPr>
                  <w:t>☐</w:t>
                </w:r>
              </w:p>
            </w:tc>
          </w:sdtContent>
        </w:sdt>
        <w:sdt>
          <w:sdtPr>
            <w:alias w:val="A.9 - N/A"/>
            <w:tag w:val="A.9 - N/A"/>
            <w:id w:val="1956288939"/>
            <w14:checkbox>
              <w14:checked w14:val="0"/>
              <w14:checkedState w14:val="2612" w14:font="MS Gothic"/>
              <w14:uncheckedState w14:val="2610" w14:font="MS Gothic"/>
            </w14:checkbox>
          </w:sdtPr>
          <w:sdtEndPr/>
          <w:sdtContent>
            <w:tc>
              <w:tcPr>
                <w:tcW w:w="630" w:type="dxa"/>
              </w:tcPr>
              <w:p w14:paraId="6B476401" w14:textId="530C5195" w:rsidR="00A571D1" w:rsidRDefault="002E119A" w:rsidP="00A571D1">
                <w:pPr>
                  <w:spacing w:line="276" w:lineRule="auto"/>
                </w:pPr>
                <w:r>
                  <w:rPr>
                    <w:rFonts w:ascii="MS Gothic" w:eastAsia="MS Gothic" w:hAnsi="MS Gothic" w:hint="eastAsia"/>
                  </w:rPr>
                  <w:t>☐</w:t>
                </w:r>
              </w:p>
            </w:tc>
          </w:sdtContent>
        </w:sdt>
        <w:tc>
          <w:tcPr>
            <w:tcW w:w="2475" w:type="dxa"/>
          </w:tcPr>
          <w:p w14:paraId="2CD467AF" w14:textId="77777777" w:rsidR="00A571D1" w:rsidRDefault="00A571D1" w:rsidP="00A571D1">
            <w:pPr>
              <w:spacing w:line="276" w:lineRule="auto"/>
            </w:pPr>
          </w:p>
        </w:tc>
      </w:tr>
      <w:tr w:rsidR="00A571D1" w14:paraId="29DE3EE6" w14:textId="77777777" w:rsidTr="00D50FDE">
        <w:trPr>
          <w:cantSplit/>
        </w:trPr>
        <w:tc>
          <w:tcPr>
            <w:tcW w:w="4945" w:type="dxa"/>
          </w:tcPr>
          <w:p w14:paraId="7D4D1900" w14:textId="2EC14C1E" w:rsidR="00A571D1" w:rsidRPr="008F0C7B" w:rsidRDefault="00A571D1" w:rsidP="008F0C7B">
            <w:pPr>
              <w:pStyle w:val="ListParagraph"/>
              <w:numPr>
                <w:ilvl w:val="0"/>
                <w:numId w:val="2"/>
              </w:numPr>
              <w:spacing w:line="276" w:lineRule="auto"/>
              <w:ind w:left="420" w:hanging="420"/>
              <w:rPr>
                <w:rFonts w:cs="Arial"/>
                <w:sz w:val="24"/>
                <w:szCs w:val="24"/>
              </w:rPr>
            </w:pPr>
            <w:r w:rsidRPr="008F0C7B">
              <w:rPr>
                <w:rFonts w:cs="Arial"/>
                <w:sz w:val="24"/>
                <w:szCs w:val="24"/>
              </w:rPr>
              <w:t>PI must ensure that lab personnel receive appropriate training regarding their duties, precautions to prevent exposures and exposure evaluation procedures.</w:t>
            </w:r>
          </w:p>
        </w:tc>
        <w:sdt>
          <w:sdtPr>
            <w:alias w:val="A.10 - Yes"/>
            <w:tag w:val="A.10 - Yes"/>
            <w:id w:val="-919022018"/>
            <w14:checkbox>
              <w14:checked w14:val="0"/>
              <w14:checkedState w14:val="2612" w14:font="MS Gothic"/>
              <w14:uncheckedState w14:val="2610" w14:font="MS Gothic"/>
            </w14:checkbox>
          </w:sdtPr>
          <w:sdtEndPr/>
          <w:sdtContent>
            <w:tc>
              <w:tcPr>
                <w:tcW w:w="630" w:type="dxa"/>
              </w:tcPr>
              <w:p w14:paraId="11C4FFC7" w14:textId="3BB7F429" w:rsidR="00A571D1" w:rsidRDefault="002E119A" w:rsidP="00A571D1">
                <w:pPr>
                  <w:spacing w:line="276" w:lineRule="auto"/>
                </w:pPr>
                <w:r>
                  <w:rPr>
                    <w:rFonts w:ascii="MS Gothic" w:eastAsia="MS Gothic" w:hAnsi="MS Gothic" w:hint="eastAsia"/>
                  </w:rPr>
                  <w:t>☐</w:t>
                </w:r>
              </w:p>
            </w:tc>
          </w:sdtContent>
        </w:sdt>
        <w:sdt>
          <w:sdtPr>
            <w:alias w:val="A.10 - No"/>
            <w:tag w:val="A.10 - No"/>
            <w:id w:val="1872099277"/>
            <w14:checkbox>
              <w14:checked w14:val="0"/>
              <w14:checkedState w14:val="2612" w14:font="MS Gothic"/>
              <w14:uncheckedState w14:val="2610" w14:font="MS Gothic"/>
            </w14:checkbox>
          </w:sdtPr>
          <w:sdtEndPr/>
          <w:sdtContent>
            <w:tc>
              <w:tcPr>
                <w:tcW w:w="670" w:type="dxa"/>
              </w:tcPr>
              <w:p w14:paraId="4D9522A0" w14:textId="68C00644" w:rsidR="00A571D1" w:rsidRDefault="002E119A" w:rsidP="00A571D1">
                <w:pPr>
                  <w:spacing w:line="276" w:lineRule="auto"/>
                </w:pPr>
                <w:r>
                  <w:rPr>
                    <w:rFonts w:ascii="MS Gothic" w:eastAsia="MS Gothic" w:hAnsi="MS Gothic" w:hint="eastAsia"/>
                  </w:rPr>
                  <w:t>☐</w:t>
                </w:r>
              </w:p>
            </w:tc>
          </w:sdtContent>
        </w:sdt>
        <w:sdt>
          <w:sdtPr>
            <w:alias w:val="A.10 - N/A"/>
            <w:tag w:val="A.10 - N/A"/>
            <w:id w:val="974878640"/>
            <w14:checkbox>
              <w14:checked w14:val="0"/>
              <w14:checkedState w14:val="2612" w14:font="MS Gothic"/>
              <w14:uncheckedState w14:val="2610" w14:font="MS Gothic"/>
            </w14:checkbox>
          </w:sdtPr>
          <w:sdtEndPr/>
          <w:sdtContent>
            <w:tc>
              <w:tcPr>
                <w:tcW w:w="630" w:type="dxa"/>
              </w:tcPr>
              <w:p w14:paraId="6D5E29D7" w14:textId="7BB96DA6" w:rsidR="00A571D1" w:rsidRDefault="002E119A" w:rsidP="00A571D1">
                <w:pPr>
                  <w:spacing w:line="276" w:lineRule="auto"/>
                </w:pPr>
                <w:r>
                  <w:rPr>
                    <w:rFonts w:ascii="MS Gothic" w:eastAsia="MS Gothic" w:hAnsi="MS Gothic" w:hint="eastAsia"/>
                  </w:rPr>
                  <w:t>☐</w:t>
                </w:r>
              </w:p>
            </w:tc>
          </w:sdtContent>
        </w:sdt>
        <w:tc>
          <w:tcPr>
            <w:tcW w:w="2475" w:type="dxa"/>
          </w:tcPr>
          <w:p w14:paraId="50781584" w14:textId="77777777" w:rsidR="00A571D1" w:rsidRDefault="00A571D1" w:rsidP="00A571D1">
            <w:pPr>
              <w:spacing w:line="276" w:lineRule="auto"/>
            </w:pPr>
          </w:p>
        </w:tc>
      </w:tr>
    </w:tbl>
    <w:p w14:paraId="41C745D9" w14:textId="02FF8A15" w:rsidR="008F0C7B" w:rsidRPr="002536AC" w:rsidRDefault="008F0C7B" w:rsidP="002536AC">
      <w:pPr>
        <w:pStyle w:val="Heading2"/>
      </w:pPr>
      <w:r w:rsidRPr="002536AC">
        <w:t>Special Practices (when required)</w:t>
      </w:r>
    </w:p>
    <w:tbl>
      <w:tblPr>
        <w:tblStyle w:val="TableGrid"/>
        <w:tblW w:w="0" w:type="auto"/>
        <w:tblLayout w:type="fixed"/>
        <w:tblLook w:val="04A0" w:firstRow="1" w:lastRow="0" w:firstColumn="1" w:lastColumn="0" w:noHBand="0" w:noVBand="1"/>
        <w:tblCaption w:val="Special Practices Checklist Table"/>
        <w:tblDescription w:val="Check the appropriate column (yes, no, or not applicable [N/A]) to indicate status of special practices (when required)."/>
      </w:tblPr>
      <w:tblGrid>
        <w:gridCol w:w="4945"/>
        <w:gridCol w:w="630"/>
        <w:gridCol w:w="670"/>
        <w:gridCol w:w="630"/>
        <w:gridCol w:w="2475"/>
      </w:tblGrid>
      <w:tr w:rsidR="008F0C7B" w14:paraId="2DDDC588" w14:textId="77777777" w:rsidTr="00D50FDE">
        <w:trPr>
          <w:cantSplit/>
          <w:tblHeader/>
        </w:trPr>
        <w:tc>
          <w:tcPr>
            <w:tcW w:w="4945" w:type="dxa"/>
            <w:shd w:val="clear" w:color="auto" w:fill="D9D9D9" w:themeFill="background1" w:themeFillShade="D9"/>
          </w:tcPr>
          <w:p w14:paraId="1487C2F9" w14:textId="77777777" w:rsidR="008F0C7B" w:rsidRDefault="008F0C7B" w:rsidP="00B949A6">
            <w:pPr>
              <w:spacing w:line="276" w:lineRule="auto"/>
            </w:pPr>
            <w:r w:rsidRPr="00A571D1">
              <w:rPr>
                <w:rFonts w:cs="Arial"/>
                <w:b/>
                <w:bCs/>
                <w:sz w:val="24"/>
                <w:szCs w:val="24"/>
              </w:rPr>
              <w:t>Biosafety Level 2</w:t>
            </w:r>
          </w:p>
        </w:tc>
        <w:tc>
          <w:tcPr>
            <w:tcW w:w="630" w:type="dxa"/>
            <w:shd w:val="clear" w:color="auto" w:fill="D9D9D9" w:themeFill="background1" w:themeFillShade="D9"/>
          </w:tcPr>
          <w:p w14:paraId="374F7791" w14:textId="77777777" w:rsidR="008F0C7B" w:rsidRDefault="008F0C7B" w:rsidP="00B949A6">
            <w:pPr>
              <w:spacing w:line="276" w:lineRule="auto"/>
            </w:pPr>
            <w:r w:rsidRPr="00A571D1">
              <w:rPr>
                <w:rFonts w:cs="Arial"/>
                <w:b/>
                <w:bCs/>
                <w:sz w:val="24"/>
                <w:szCs w:val="24"/>
              </w:rPr>
              <w:t>Yes</w:t>
            </w:r>
          </w:p>
        </w:tc>
        <w:tc>
          <w:tcPr>
            <w:tcW w:w="670" w:type="dxa"/>
            <w:shd w:val="clear" w:color="auto" w:fill="D9D9D9" w:themeFill="background1" w:themeFillShade="D9"/>
          </w:tcPr>
          <w:p w14:paraId="7EAAB67C" w14:textId="77777777" w:rsidR="008F0C7B" w:rsidRDefault="008F0C7B" w:rsidP="00B949A6">
            <w:pPr>
              <w:spacing w:line="276" w:lineRule="auto"/>
            </w:pPr>
            <w:r w:rsidRPr="00A571D1">
              <w:rPr>
                <w:rFonts w:cs="Arial"/>
                <w:b/>
                <w:bCs/>
                <w:sz w:val="24"/>
                <w:szCs w:val="24"/>
              </w:rPr>
              <w:t>No</w:t>
            </w:r>
          </w:p>
        </w:tc>
        <w:tc>
          <w:tcPr>
            <w:tcW w:w="630" w:type="dxa"/>
            <w:shd w:val="clear" w:color="auto" w:fill="D9D9D9" w:themeFill="background1" w:themeFillShade="D9"/>
          </w:tcPr>
          <w:p w14:paraId="7627B7D1" w14:textId="77777777" w:rsidR="008F0C7B" w:rsidRDefault="008F0C7B" w:rsidP="00B949A6">
            <w:pPr>
              <w:spacing w:line="276" w:lineRule="auto"/>
            </w:pPr>
            <w:r w:rsidRPr="00A571D1">
              <w:rPr>
                <w:rFonts w:cs="Arial"/>
                <w:b/>
                <w:bCs/>
                <w:sz w:val="24"/>
                <w:szCs w:val="24"/>
              </w:rPr>
              <w:t>N/A</w:t>
            </w:r>
          </w:p>
        </w:tc>
        <w:tc>
          <w:tcPr>
            <w:tcW w:w="2475" w:type="dxa"/>
            <w:shd w:val="clear" w:color="auto" w:fill="D9D9D9" w:themeFill="background1" w:themeFillShade="D9"/>
          </w:tcPr>
          <w:p w14:paraId="6CC3C808" w14:textId="77777777" w:rsidR="008F0C7B" w:rsidRDefault="008F0C7B" w:rsidP="00B949A6">
            <w:pPr>
              <w:spacing w:line="276" w:lineRule="auto"/>
            </w:pPr>
            <w:r w:rsidRPr="00A571D1">
              <w:rPr>
                <w:rFonts w:cs="Arial"/>
                <w:b/>
                <w:bCs/>
                <w:sz w:val="24"/>
                <w:szCs w:val="24"/>
              </w:rPr>
              <w:t>Comments</w:t>
            </w:r>
          </w:p>
        </w:tc>
      </w:tr>
      <w:tr w:rsidR="008F0C7B" w14:paraId="5F1E447A" w14:textId="77777777" w:rsidTr="00D50FDE">
        <w:trPr>
          <w:cantSplit/>
        </w:trPr>
        <w:tc>
          <w:tcPr>
            <w:tcW w:w="4945" w:type="dxa"/>
          </w:tcPr>
          <w:p w14:paraId="2FEFB82A" w14:textId="055B00B6" w:rsidR="008F0C7B" w:rsidRDefault="008F0C7B" w:rsidP="008F0C7B">
            <w:pPr>
              <w:pStyle w:val="ListParagraph"/>
              <w:numPr>
                <w:ilvl w:val="0"/>
                <w:numId w:val="3"/>
              </w:numPr>
              <w:spacing w:line="276" w:lineRule="auto"/>
            </w:pPr>
            <w:r w:rsidRPr="00A571D1">
              <w:rPr>
                <w:rFonts w:cs="Arial"/>
                <w:sz w:val="24"/>
                <w:szCs w:val="24"/>
              </w:rPr>
              <w:t>All persons entering the lab must be advised of the hazards and meet specific entry/exit requirements.</w:t>
            </w:r>
          </w:p>
        </w:tc>
        <w:sdt>
          <w:sdtPr>
            <w:alias w:val="B.1 - Yes"/>
            <w:tag w:val="B.1 - Yes"/>
            <w:id w:val="28003586"/>
            <w14:checkbox>
              <w14:checked w14:val="0"/>
              <w14:checkedState w14:val="2612" w14:font="MS Gothic"/>
              <w14:uncheckedState w14:val="2610" w14:font="MS Gothic"/>
            </w14:checkbox>
          </w:sdtPr>
          <w:sdtEndPr/>
          <w:sdtContent>
            <w:tc>
              <w:tcPr>
                <w:tcW w:w="630" w:type="dxa"/>
              </w:tcPr>
              <w:p w14:paraId="1A790138" w14:textId="77777777" w:rsidR="008F0C7B" w:rsidRDefault="008F0C7B" w:rsidP="00B949A6">
                <w:pPr>
                  <w:spacing w:line="276" w:lineRule="auto"/>
                </w:pPr>
                <w:r>
                  <w:rPr>
                    <w:rFonts w:ascii="MS Gothic" w:eastAsia="MS Gothic" w:hAnsi="MS Gothic" w:hint="eastAsia"/>
                  </w:rPr>
                  <w:t>☐</w:t>
                </w:r>
              </w:p>
            </w:tc>
          </w:sdtContent>
        </w:sdt>
        <w:sdt>
          <w:sdtPr>
            <w:alias w:val="B.1 - No"/>
            <w:tag w:val="B.1 - No"/>
            <w:id w:val="-1427025529"/>
            <w14:checkbox>
              <w14:checked w14:val="0"/>
              <w14:checkedState w14:val="2612" w14:font="MS Gothic"/>
              <w14:uncheckedState w14:val="2610" w14:font="MS Gothic"/>
            </w14:checkbox>
          </w:sdtPr>
          <w:sdtEndPr/>
          <w:sdtContent>
            <w:tc>
              <w:tcPr>
                <w:tcW w:w="670" w:type="dxa"/>
              </w:tcPr>
              <w:p w14:paraId="2F3092A4" w14:textId="77777777" w:rsidR="008F0C7B" w:rsidRDefault="008F0C7B" w:rsidP="00B949A6">
                <w:pPr>
                  <w:spacing w:line="276" w:lineRule="auto"/>
                </w:pPr>
                <w:r>
                  <w:rPr>
                    <w:rFonts w:ascii="MS Gothic" w:eastAsia="MS Gothic" w:hAnsi="MS Gothic" w:hint="eastAsia"/>
                  </w:rPr>
                  <w:t>☐</w:t>
                </w:r>
              </w:p>
            </w:tc>
          </w:sdtContent>
        </w:sdt>
        <w:sdt>
          <w:sdtPr>
            <w:alias w:val="B.1 - N/A"/>
            <w:tag w:val="B.1 - N/A"/>
            <w:id w:val="-315575043"/>
            <w14:checkbox>
              <w14:checked w14:val="0"/>
              <w14:checkedState w14:val="2612" w14:font="MS Gothic"/>
              <w14:uncheckedState w14:val="2610" w14:font="MS Gothic"/>
            </w14:checkbox>
          </w:sdtPr>
          <w:sdtEndPr/>
          <w:sdtContent>
            <w:tc>
              <w:tcPr>
                <w:tcW w:w="630" w:type="dxa"/>
              </w:tcPr>
              <w:p w14:paraId="75767A7C" w14:textId="3366DD89" w:rsidR="008F0C7B" w:rsidRDefault="00D9517C" w:rsidP="00B949A6">
                <w:pPr>
                  <w:spacing w:line="276" w:lineRule="auto"/>
                </w:pPr>
                <w:r>
                  <w:rPr>
                    <w:rFonts w:ascii="MS Gothic" w:eastAsia="MS Gothic" w:hAnsi="MS Gothic" w:hint="eastAsia"/>
                  </w:rPr>
                  <w:t>☐</w:t>
                </w:r>
              </w:p>
            </w:tc>
          </w:sdtContent>
        </w:sdt>
        <w:tc>
          <w:tcPr>
            <w:tcW w:w="2475" w:type="dxa"/>
          </w:tcPr>
          <w:p w14:paraId="5D45F03D" w14:textId="77777777" w:rsidR="008F0C7B" w:rsidRDefault="008F0C7B" w:rsidP="00B949A6">
            <w:pPr>
              <w:spacing w:line="276" w:lineRule="auto"/>
            </w:pPr>
          </w:p>
        </w:tc>
      </w:tr>
      <w:tr w:rsidR="008F0C7B" w14:paraId="1D76B4BC" w14:textId="77777777" w:rsidTr="00D50FDE">
        <w:trPr>
          <w:cantSplit/>
        </w:trPr>
        <w:tc>
          <w:tcPr>
            <w:tcW w:w="4945" w:type="dxa"/>
          </w:tcPr>
          <w:p w14:paraId="2735E0E0" w14:textId="10546712" w:rsidR="008F0C7B" w:rsidRDefault="008F0C7B" w:rsidP="008F0C7B">
            <w:pPr>
              <w:pStyle w:val="ListParagraph"/>
              <w:numPr>
                <w:ilvl w:val="0"/>
                <w:numId w:val="3"/>
              </w:numPr>
              <w:spacing w:line="276" w:lineRule="auto"/>
              <w:ind w:left="420" w:hanging="420"/>
            </w:pPr>
            <w:r w:rsidRPr="00A571D1">
              <w:rPr>
                <w:rFonts w:cs="Arial"/>
                <w:sz w:val="24"/>
                <w:szCs w:val="24"/>
              </w:rPr>
              <w:t>Lab personnel must be provided medical surveillance and offered appropriate immunizations for agents handled in the lab.</w:t>
            </w:r>
          </w:p>
        </w:tc>
        <w:sdt>
          <w:sdtPr>
            <w:alias w:val="B.2 - Yes"/>
            <w:tag w:val="B.2 - Yes"/>
            <w:id w:val="-1560169035"/>
            <w14:checkbox>
              <w14:checked w14:val="0"/>
              <w14:checkedState w14:val="2612" w14:font="MS Gothic"/>
              <w14:uncheckedState w14:val="2610" w14:font="MS Gothic"/>
            </w14:checkbox>
          </w:sdtPr>
          <w:sdtEndPr/>
          <w:sdtContent>
            <w:tc>
              <w:tcPr>
                <w:tcW w:w="630" w:type="dxa"/>
              </w:tcPr>
              <w:p w14:paraId="5900C212" w14:textId="77777777" w:rsidR="008F0C7B" w:rsidRDefault="008F0C7B" w:rsidP="00B949A6">
                <w:pPr>
                  <w:spacing w:line="276" w:lineRule="auto"/>
                </w:pPr>
                <w:r>
                  <w:rPr>
                    <w:rFonts w:ascii="MS Gothic" w:eastAsia="MS Gothic" w:hAnsi="MS Gothic" w:hint="eastAsia"/>
                  </w:rPr>
                  <w:t>☐</w:t>
                </w:r>
              </w:p>
            </w:tc>
          </w:sdtContent>
        </w:sdt>
        <w:sdt>
          <w:sdtPr>
            <w:alias w:val="B.2 - No"/>
            <w:tag w:val="B.2 - No"/>
            <w:id w:val="1437784515"/>
            <w14:checkbox>
              <w14:checked w14:val="0"/>
              <w14:checkedState w14:val="2612" w14:font="MS Gothic"/>
              <w14:uncheckedState w14:val="2610" w14:font="MS Gothic"/>
            </w14:checkbox>
          </w:sdtPr>
          <w:sdtEndPr/>
          <w:sdtContent>
            <w:tc>
              <w:tcPr>
                <w:tcW w:w="670" w:type="dxa"/>
              </w:tcPr>
              <w:p w14:paraId="0D221E6F" w14:textId="77777777" w:rsidR="008F0C7B" w:rsidRDefault="008F0C7B" w:rsidP="00B949A6">
                <w:pPr>
                  <w:spacing w:line="276" w:lineRule="auto"/>
                </w:pPr>
                <w:r>
                  <w:rPr>
                    <w:rFonts w:ascii="MS Gothic" w:eastAsia="MS Gothic" w:hAnsi="MS Gothic" w:hint="eastAsia"/>
                  </w:rPr>
                  <w:t>☐</w:t>
                </w:r>
              </w:p>
            </w:tc>
          </w:sdtContent>
        </w:sdt>
        <w:sdt>
          <w:sdtPr>
            <w:alias w:val="B.2 - N/A"/>
            <w:tag w:val="B.2 - N/A"/>
            <w:id w:val="-2093619554"/>
            <w14:checkbox>
              <w14:checked w14:val="0"/>
              <w14:checkedState w14:val="2612" w14:font="MS Gothic"/>
              <w14:uncheckedState w14:val="2610" w14:font="MS Gothic"/>
            </w14:checkbox>
          </w:sdtPr>
          <w:sdtEndPr/>
          <w:sdtContent>
            <w:tc>
              <w:tcPr>
                <w:tcW w:w="630" w:type="dxa"/>
              </w:tcPr>
              <w:p w14:paraId="70F63F65" w14:textId="77777777" w:rsidR="008F0C7B" w:rsidRDefault="008F0C7B" w:rsidP="00B949A6">
                <w:pPr>
                  <w:spacing w:line="276" w:lineRule="auto"/>
                </w:pPr>
                <w:r>
                  <w:rPr>
                    <w:rFonts w:ascii="MS Gothic" w:eastAsia="MS Gothic" w:hAnsi="MS Gothic" w:hint="eastAsia"/>
                  </w:rPr>
                  <w:t>☐</w:t>
                </w:r>
              </w:p>
            </w:tc>
          </w:sdtContent>
        </w:sdt>
        <w:tc>
          <w:tcPr>
            <w:tcW w:w="2475" w:type="dxa"/>
          </w:tcPr>
          <w:p w14:paraId="31EAF2F0" w14:textId="77777777" w:rsidR="008F0C7B" w:rsidRDefault="008F0C7B" w:rsidP="00B949A6">
            <w:pPr>
              <w:spacing w:line="276" w:lineRule="auto"/>
            </w:pPr>
          </w:p>
        </w:tc>
      </w:tr>
      <w:tr w:rsidR="008F0C7B" w14:paraId="63813F28" w14:textId="77777777" w:rsidTr="00D50FDE">
        <w:trPr>
          <w:cantSplit/>
        </w:trPr>
        <w:tc>
          <w:tcPr>
            <w:tcW w:w="4945" w:type="dxa"/>
          </w:tcPr>
          <w:p w14:paraId="6E005813" w14:textId="00FD104C" w:rsidR="008F0C7B" w:rsidRDefault="008F0C7B" w:rsidP="008F0C7B">
            <w:pPr>
              <w:pStyle w:val="ListParagraph"/>
              <w:numPr>
                <w:ilvl w:val="0"/>
                <w:numId w:val="3"/>
              </w:numPr>
              <w:spacing w:line="276" w:lineRule="auto"/>
              <w:ind w:left="420" w:hanging="420"/>
            </w:pPr>
            <w:r w:rsidRPr="00A571D1">
              <w:rPr>
                <w:rFonts w:cs="Arial"/>
                <w:sz w:val="24"/>
                <w:szCs w:val="24"/>
              </w:rPr>
              <w:t xml:space="preserve">Laboratory specific </w:t>
            </w:r>
            <w:r w:rsidRPr="00A571D1">
              <w:rPr>
                <w:rFonts w:cs="Arial"/>
                <w:b/>
                <w:sz w:val="24"/>
                <w:szCs w:val="24"/>
              </w:rPr>
              <w:t>biosafety</w:t>
            </w:r>
            <w:r w:rsidRPr="00A571D1">
              <w:rPr>
                <w:rFonts w:cs="Arial"/>
                <w:sz w:val="24"/>
                <w:szCs w:val="24"/>
              </w:rPr>
              <w:t xml:space="preserve"> manual/Standard Operating Procedures (SOP) must be prepared and adopted as policy. This manual must be available, accessible and read and understood by all.</w:t>
            </w:r>
          </w:p>
        </w:tc>
        <w:sdt>
          <w:sdtPr>
            <w:alias w:val="B.3 - Yes"/>
            <w:tag w:val="B.3 - Yes"/>
            <w:id w:val="-1621910457"/>
            <w14:checkbox>
              <w14:checked w14:val="0"/>
              <w14:checkedState w14:val="2612" w14:font="MS Gothic"/>
              <w14:uncheckedState w14:val="2610" w14:font="MS Gothic"/>
            </w14:checkbox>
          </w:sdtPr>
          <w:sdtEndPr/>
          <w:sdtContent>
            <w:tc>
              <w:tcPr>
                <w:tcW w:w="630" w:type="dxa"/>
              </w:tcPr>
              <w:p w14:paraId="1E3FD18E" w14:textId="77777777" w:rsidR="008F0C7B" w:rsidRDefault="008F0C7B" w:rsidP="00B949A6">
                <w:pPr>
                  <w:spacing w:line="276" w:lineRule="auto"/>
                </w:pPr>
                <w:r>
                  <w:rPr>
                    <w:rFonts w:ascii="MS Gothic" w:eastAsia="MS Gothic" w:hAnsi="MS Gothic" w:hint="eastAsia"/>
                  </w:rPr>
                  <w:t>☐</w:t>
                </w:r>
              </w:p>
            </w:tc>
          </w:sdtContent>
        </w:sdt>
        <w:sdt>
          <w:sdtPr>
            <w:alias w:val="B.3 - No"/>
            <w:tag w:val="B.3 - No"/>
            <w:id w:val="-1063866553"/>
            <w14:checkbox>
              <w14:checked w14:val="0"/>
              <w14:checkedState w14:val="2612" w14:font="MS Gothic"/>
              <w14:uncheckedState w14:val="2610" w14:font="MS Gothic"/>
            </w14:checkbox>
          </w:sdtPr>
          <w:sdtEndPr/>
          <w:sdtContent>
            <w:tc>
              <w:tcPr>
                <w:tcW w:w="670" w:type="dxa"/>
              </w:tcPr>
              <w:p w14:paraId="115709C8" w14:textId="77777777" w:rsidR="008F0C7B" w:rsidRDefault="008F0C7B" w:rsidP="00B949A6">
                <w:pPr>
                  <w:spacing w:line="276" w:lineRule="auto"/>
                </w:pPr>
                <w:r>
                  <w:rPr>
                    <w:rFonts w:ascii="MS Gothic" w:eastAsia="MS Gothic" w:hAnsi="MS Gothic" w:hint="eastAsia"/>
                  </w:rPr>
                  <w:t>☐</w:t>
                </w:r>
              </w:p>
            </w:tc>
          </w:sdtContent>
        </w:sdt>
        <w:sdt>
          <w:sdtPr>
            <w:alias w:val="B.3 - N/A"/>
            <w:tag w:val="B.3 - N/A"/>
            <w:id w:val="-1453864575"/>
            <w14:checkbox>
              <w14:checked w14:val="0"/>
              <w14:checkedState w14:val="2612" w14:font="MS Gothic"/>
              <w14:uncheckedState w14:val="2610" w14:font="MS Gothic"/>
            </w14:checkbox>
          </w:sdtPr>
          <w:sdtEndPr/>
          <w:sdtContent>
            <w:tc>
              <w:tcPr>
                <w:tcW w:w="630" w:type="dxa"/>
              </w:tcPr>
              <w:p w14:paraId="531F0549" w14:textId="77777777" w:rsidR="008F0C7B" w:rsidRDefault="008F0C7B" w:rsidP="00B949A6">
                <w:pPr>
                  <w:spacing w:line="276" w:lineRule="auto"/>
                </w:pPr>
                <w:r>
                  <w:rPr>
                    <w:rFonts w:ascii="MS Gothic" w:eastAsia="MS Gothic" w:hAnsi="MS Gothic" w:hint="eastAsia"/>
                  </w:rPr>
                  <w:t>☐</w:t>
                </w:r>
              </w:p>
            </w:tc>
          </w:sdtContent>
        </w:sdt>
        <w:tc>
          <w:tcPr>
            <w:tcW w:w="2475" w:type="dxa"/>
          </w:tcPr>
          <w:p w14:paraId="681AB43C" w14:textId="77777777" w:rsidR="008F0C7B" w:rsidRDefault="008F0C7B" w:rsidP="00B949A6">
            <w:pPr>
              <w:spacing w:line="276" w:lineRule="auto"/>
            </w:pPr>
          </w:p>
        </w:tc>
      </w:tr>
      <w:tr w:rsidR="008F0C7B" w14:paraId="5C64926C" w14:textId="77777777" w:rsidTr="00D50FDE">
        <w:trPr>
          <w:cantSplit/>
        </w:trPr>
        <w:tc>
          <w:tcPr>
            <w:tcW w:w="4945" w:type="dxa"/>
          </w:tcPr>
          <w:p w14:paraId="7060C7CE" w14:textId="68568EBD" w:rsidR="008F0C7B" w:rsidRDefault="008F0C7B" w:rsidP="008F0C7B">
            <w:pPr>
              <w:pStyle w:val="ListParagraph"/>
              <w:numPr>
                <w:ilvl w:val="0"/>
                <w:numId w:val="3"/>
              </w:numPr>
              <w:spacing w:line="276" w:lineRule="auto"/>
              <w:ind w:left="420" w:hanging="420"/>
            </w:pPr>
            <w:r w:rsidRPr="00A571D1">
              <w:rPr>
                <w:rFonts w:cs="Arial"/>
                <w:sz w:val="24"/>
                <w:szCs w:val="24"/>
              </w:rPr>
              <w:t>The PI must ensure that lab personnel demonstrate proficiency with BSL-2 microbiological practices before working with these agents.</w:t>
            </w:r>
          </w:p>
        </w:tc>
        <w:sdt>
          <w:sdtPr>
            <w:alias w:val="B.4 - Yes"/>
            <w:tag w:val="B.4 - Yes"/>
            <w:id w:val="-1063248706"/>
            <w14:checkbox>
              <w14:checked w14:val="0"/>
              <w14:checkedState w14:val="2612" w14:font="MS Gothic"/>
              <w14:uncheckedState w14:val="2610" w14:font="MS Gothic"/>
            </w14:checkbox>
          </w:sdtPr>
          <w:sdtEndPr/>
          <w:sdtContent>
            <w:tc>
              <w:tcPr>
                <w:tcW w:w="630" w:type="dxa"/>
              </w:tcPr>
              <w:p w14:paraId="4BDE27B7" w14:textId="77777777" w:rsidR="008F0C7B" w:rsidRDefault="008F0C7B" w:rsidP="00B949A6">
                <w:pPr>
                  <w:spacing w:line="276" w:lineRule="auto"/>
                </w:pPr>
                <w:r>
                  <w:rPr>
                    <w:rFonts w:ascii="MS Gothic" w:eastAsia="MS Gothic" w:hAnsi="MS Gothic" w:hint="eastAsia"/>
                  </w:rPr>
                  <w:t>☐</w:t>
                </w:r>
              </w:p>
            </w:tc>
          </w:sdtContent>
        </w:sdt>
        <w:sdt>
          <w:sdtPr>
            <w:alias w:val="B.4 - No"/>
            <w:tag w:val="B.4 - No"/>
            <w:id w:val="-136497827"/>
            <w14:checkbox>
              <w14:checked w14:val="0"/>
              <w14:checkedState w14:val="2612" w14:font="MS Gothic"/>
              <w14:uncheckedState w14:val="2610" w14:font="MS Gothic"/>
            </w14:checkbox>
          </w:sdtPr>
          <w:sdtEndPr/>
          <w:sdtContent>
            <w:tc>
              <w:tcPr>
                <w:tcW w:w="670" w:type="dxa"/>
              </w:tcPr>
              <w:p w14:paraId="24A67751" w14:textId="77777777" w:rsidR="008F0C7B" w:rsidRDefault="008F0C7B" w:rsidP="00B949A6">
                <w:pPr>
                  <w:spacing w:line="276" w:lineRule="auto"/>
                </w:pPr>
                <w:r>
                  <w:rPr>
                    <w:rFonts w:ascii="MS Gothic" w:eastAsia="MS Gothic" w:hAnsi="MS Gothic" w:hint="eastAsia"/>
                  </w:rPr>
                  <w:t>☐</w:t>
                </w:r>
              </w:p>
            </w:tc>
          </w:sdtContent>
        </w:sdt>
        <w:sdt>
          <w:sdtPr>
            <w:alias w:val="B.4 - N/A"/>
            <w:tag w:val="B.4 - N/A"/>
            <w:id w:val="-1848322839"/>
            <w14:checkbox>
              <w14:checked w14:val="0"/>
              <w14:checkedState w14:val="2612" w14:font="MS Gothic"/>
              <w14:uncheckedState w14:val="2610" w14:font="MS Gothic"/>
            </w14:checkbox>
          </w:sdtPr>
          <w:sdtEndPr/>
          <w:sdtContent>
            <w:tc>
              <w:tcPr>
                <w:tcW w:w="630" w:type="dxa"/>
              </w:tcPr>
              <w:p w14:paraId="213C1E1E" w14:textId="77777777" w:rsidR="008F0C7B" w:rsidRDefault="008F0C7B" w:rsidP="00B949A6">
                <w:pPr>
                  <w:spacing w:line="276" w:lineRule="auto"/>
                </w:pPr>
                <w:r>
                  <w:rPr>
                    <w:rFonts w:ascii="MS Gothic" w:eastAsia="MS Gothic" w:hAnsi="MS Gothic" w:hint="eastAsia"/>
                  </w:rPr>
                  <w:t>☐</w:t>
                </w:r>
              </w:p>
            </w:tc>
          </w:sdtContent>
        </w:sdt>
        <w:tc>
          <w:tcPr>
            <w:tcW w:w="2475" w:type="dxa"/>
          </w:tcPr>
          <w:p w14:paraId="1A5C2783" w14:textId="77777777" w:rsidR="008F0C7B" w:rsidRDefault="008F0C7B" w:rsidP="00B949A6">
            <w:pPr>
              <w:spacing w:line="276" w:lineRule="auto"/>
            </w:pPr>
          </w:p>
        </w:tc>
      </w:tr>
      <w:tr w:rsidR="008F0C7B" w14:paraId="27A8A9A4" w14:textId="77777777" w:rsidTr="00D50FDE">
        <w:trPr>
          <w:cantSplit/>
        </w:trPr>
        <w:tc>
          <w:tcPr>
            <w:tcW w:w="4945" w:type="dxa"/>
          </w:tcPr>
          <w:p w14:paraId="19521E2A" w14:textId="0DBE3B1A" w:rsidR="008F0C7B" w:rsidRDefault="008F0C7B" w:rsidP="008F0C7B">
            <w:pPr>
              <w:pStyle w:val="ListParagraph"/>
              <w:numPr>
                <w:ilvl w:val="0"/>
                <w:numId w:val="3"/>
              </w:numPr>
              <w:spacing w:line="276" w:lineRule="auto"/>
              <w:ind w:left="420" w:hanging="420"/>
            </w:pPr>
            <w:r w:rsidRPr="00A571D1">
              <w:rPr>
                <w:rFonts w:cs="Arial"/>
                <w:sz w:val="24"/>
                <w:szCs w:val="24"/>
              </w:rPr>
              <w:lastRenderedPageBreak/>
              <w:t>Potentially infectious materials must be placed in a durable, leak proof container during collection, handling, processing, storage, or transport.</w:t>
            </w:r>
          </w:p>
        </w:tc>
        <w:sdt>
          <w:sdtPr>
            <w:alias w:val="B.5 - Yes"/>
            <w:tag w:val="B.5 - Yes"/>
            <w:id w:val="1481349160"/>
            <w14:checkbox>
              <w14:checked w14:val="0"/>
              <w14:checkedState w14:val="2612" w14:font="MS Gothic"/>
              <w14:uncheckedState w14:val="2610" w14:font="MS Gothic"/>
            </w14:checkbox>
          </w:sdtPr>
          <w:sdtEndPr/>
          <w:sdtContent>
            <w:tc>
              <w:tcPr>
                <w:tcW w:w="630" w:type="dxa"/>
              </w:tcPr>
              <w:p w14:paraId="7E5BFE6E" w14:textId="77777777" w:rsidR="008F0C7B" w:rsidRDefault="008F0C7B" w:rsidP="00B949A6">
                <w:pPr>
                  <w:spacing w:line="276" w:lineRule="auto"/>
                </w:pPr>
                <w:r>
                  <w:rPr>
                    <w:rFonts w:ascii="MS Gothic" w:eastAsia="MS Gothic" w:hAnsi="MS Gothic" w:hint="eastAsia"/>
                  </w:rPr>
                  <w:t>☐</w:t>
                </w:r>
              </w:p>
            </w:tc>
          </w:sdtContent>
        </w:sdt>
        <w:sdt>
          <w:sdtPr>
            <w:alias w:val="B.5 - No"/>
            <w:tag w:val="B.5 - No"/>
            <w:id w:val="-1522920669"/>
            <w14:checkbox>
              <w14:checked w14:val="0"/>
              <w14:checkedState w14:val="2612" w14:font="MS Gothic"/>
              <w14:uncheckedState w14:val="2610" w14:font="MS Gothic"/>
            </w14:checkbox>
          </w:sdtPr>
          <w:sdtEndPr/>
          <w:sdtContent>
            <w:tc>
              <w:tcPr>
                <w:tcW w:w="670" w:type="dxa"/>
              </w:tcPr>
              <w:p w14:paraId="2A3CC59D" w14:textId="77777777" w:rsidR="008F0C7B" w:rsidRDefault="008F0C7B" w:rsidP="00B949A6">
                <w:pPr>
                  <w:spacing w:line="276" w:lineRule="auto"/>
                </w:pPr>
                <w:r>
                  <w:rPr>
                    <w:rFonts w:ascii="MS Gothic" w:eastAsia="MS Gothic" w:hAnsi="MS Gothic" w:hint="eastAsia"/>
                  </w:rPr>
                  <w:t>☐</w:t>
                </w:r>
              </w:p>
            </w:tc>
          </w:sdtContent>
        </w:sdt>
        <w:sdt>
          <w:sdtPr>
            <w:alias w:val="B.5 - N/A"/>
            <w:tag w:val="B.5 - N/A"/>
            <w:id w:val="1767419953"/>
            <w14:checkbox>
              <w14:checked w14:val="0"/>
              <w14:checkedState w14:val="2612" w14:font="MS Gothic"/>
              <w14:uncheckedState w14:val="2610" w14:font="MS Gothic"/>
            </w14:checkbox>
          </w:sdtPr>
          <w:sdtEndPr/>
          <w:sdtContent>
            <w:tc>
              <w:tcPr>
                <w:tcW w:w="630" w:type="dxa"/>
              </w:tcPr>
              <w:p w14:paraId="7875D10D" w14:textId="77777777" w:rsidR="008F0C7B" w:rsidRDefault="008F0C7B" w:rsidP="00B949A6">
                <w:pPr>
                  <w:spacing w:line="276" w:lineRule="auto"/>
                </w:pPr>
                <w:r>
                  <w:rPr>
                    <w:rFonts w:ascii="MS Gothic" w:eastAsia="MS Gothic" w:hAnsi="MS Gothic" w:hint="eastAsia"/>
                  </w:rPr>
                  <w:t>☐</w:t>
                </w:r>
              </w:p>
            </w:tc>
          </w:sdtContent>
        </w:sdt>
        <w:tc>
          <w:tcPr>
            <w:tcW w:w="2475" w:type="dxa"/>
          </w:tcPr>
          <w:p w14:paraId="5AE1E8B1" w14:textId="77777777" w:rsidR="008F0C7B" w:rsidRDefault="008F0C7B" w:rsidP="00B949A6">
            <w:pPr>
              <w:spacing w:line="276" w:lineRule="auto"/>
            </w:pPr>
          </w:p>
        </w:tc>
      </w:tr>
      <w:tr w:rsidR="008F0C7B" w14:paraId="3C3BB6DA" w14:textId="77777777" w:rsidTr="00D50FDE">
        <w:trPr>
          <w:cantSplit/>
        </w:trPr>
        <w:tc>
          <w:tcPr>
            <w:tcW w:w="4945" w:type="dxa"/>
          </w:tcPr>
          <w:p w14:paraId="0C80BC2B" w14:textId="04E552A4" w:rsidR="008F0C7B" w:rsidRDefault="008F0C7B" w:rsidP="008F0C7B">
            <w:pPr>
              <w:pStyle w:val="ListParagraph"/>
              <w:numPr>
                <w:ilvl w:val="0"/>
                <w:numId w:val="3"/>
              </w:numPr>
              <w:spacing w:line="276" w:lineRule="auto"/>
              <w:ind w:left="420" w:hanging="420"/>
            </w:pPr>
            <w:r w:rsidRPr="00A571D1">
              <w:rPr>
                <w:rFonts w:cs="Arial"/>
                <w:sz w:val="24"/>
                <w:szCs w:val="24"/>
              </w:rPr>
              <w:t>Lab equipment should be routinely decontaminated, as well as after spills, splashes, or other potential contamination.</w:t>
            </w:r>
          </w:p>
        </w:tc>
        <w:sdt>
          <w:sdtPr>
            <w:alias w:val="B.6 - Yes"/>
            <w:tag w:val="B.6 - Yes"/>
            <w:id w:val="-1581746905"/>
            <w14:checkbox>
              <w14:checked w14:val="0"/>
              <w14:checkedState w14:val="2612" w14:font="MS Gothic"/>
              <w14:uncheckedState w14:val="2610" w14:font="MS Gothic"/>
            </w14:checkbox>
          </w:sdtPr>
          <w:sdtEndPr/>
          <w:sdtContent>
            <w:tc>
              <w:tcPr>
                <w:tcW w:w="630" w:type="dxa"/>
              </w:tcPr>
              <w:p w14:paraId="41BF6AF4" w14:textId="77777777" w:rsidR="008F0C7B" w:rsidRDefault="008F0C7B" w:rsidP="00B949A6">
                <w:pPr>
                  <w:spacing w:line="276" w:lineRule="auto"/>
                </w:pPr>
                <w:r>
                  <w:rPr>
                    <w:rFonts w:ascii="MS Gothic" w:eastAsia="MS Gothic" w:hAnsi="MS Gothic" w:hint="eastAsia"/>
                  </w:rPr>
                  <w:t>☐</w:t>
                </w:r>
              </w:p>
            </w:tc>
          </w:sdtContent>
        </w:sdt>
        <w:sdt>
          <w:sdtPr>
            <w:alias w:val="B.6 - No"/>
            <w:tag w:val="B.6 - No"/>
            <w:id w:val="-957716558"/>
            <w14:checkbox>
              <w14:checked w14:val="0"/>
              <w14:checkedState w14:val="2612" w14:font="MS Gothic"/>
              <w14:uncheckedState w14:val="2610" w14:font="MS Gothic"/>
            </w14:checkbox>
          </w:sdtPr>
          <w:sdtEndPr/>
          <w:sdtContent>
            <w:tc>
              <w:tcPr>
                <w:tcW w:w="670" w:type="dxa"/>
              </w:tcPr>
              <w:p w14:paraId="6776E85B" w14:textId="77777777" w:rsidR="008F0C7B" w:rsidRDefault="008F0C7B" w:rsidP="00B949A6">
                <w:pPr>
                  <w:spacing w:line="276" w:lineRule="auto"/>
                </w:pPr>
                <w:r>
                  <w:rPr>
                    <w:rFonts w:ascii="MS Gothic" w:eastAsia="MS Gothic" w:hAnsi="MS Gothic" w:hint="eastAsia"/>
                  </w:rPr>
                  <w:t>☐</w:t>
                </w:r>
              </w:p>
            </w:tc>
          </w:sdtContent>
        </w:sdt>
        <w:sdt>
          <w:sdtPr>
            <w:alias w:val="B.6 - N/A"/>
            <w:tag w:val="B.6 - N/A"/>
            <w:id w:val="1720715069"/>
            <w14:checkbox>
              <w14:checked w14:val="0"/>
              <w14:checkedState w14:val="2612" w14:font="MS Gothic"/>
              <w14:uncheckedState w14:val="2610" w14:font="MS Gothic"/>
            </w14:checkbox>
          </w:sdtPr>
          <w:sdtEndPr/>
          <w:sdtContent>
            <w:tc>
              <w:tcPr>
                <w:tcW w:w="630" w:type="dxa"/>
              </w:tcPr>
              <w:p w14:paraId="57BCE378" w14:textId="77777777" w:rsidR="008F0C7B" w:rsidRDefault="008F0C7B" w:rsidP="00B949A6">
                <w:pPr>
                  <w:spacing w:line="276" w:lineRule="auto"/>
                </w:pPr>
                <w:r>
                  <w:rPr>
                    <w:rFonts w:ascii="MS Gothic" w:eastAsia="MS Gothic" w:hAnsi="MS Gothic" w:hint="eastAsia"/>
                  </w:rPr>
                  <w:t>☐</w:t>
                </w:r>
              </w:p>
            </w:tc>
          </w:sdtContent>
        </w:sdt>
        <w:tc>
          <w:tcPr>
            <w:tcW w:w="2475" w:type="dxa"/>
          </w:tcPr>
          <w:p w14:paraId="046F4877" w14:textId="77777777" w:rsidR="008F0C7B" w:rsidRDefault="008F0C7B" w:rsidP="00B949A6">
            <w:pPr>
              <w:spacing w:line="276" w:lineRule="auto"/>
            </w:pPr>
          </w:p>
        </w:tc>
      </w:tr>
      <w:tr w:rsidR="008F0C7B" w14:paraId="03E8E697" w14:textId="77777777" w:rsidTr="00D50FDE">
        <w:trPr>
          <w:cantSplit/>
        </w:trPr>
        <w:tc>
          <w:tcPr>
            <w:tcW w:w="4945" w:type="dxa"/>
          </w:tcPr>
          <w:p w14:paraId="59E296D2" w14:textId="62F9893D" w:rsidR="008F0C7B" w:rsidRPr="008F0C7B" w:rsidRDefault="008F0C7B" w:rsidP="008F0C7B">
            <w:pPr>
              <w:pStyle w:val="ListParagraph"/>
              <w:numPr>
                <w:ilvl w:val="0"/>
                <w:numId w:val="3"/>
              </w:numPr>
              <w:spacing w:line="276" w:lineRule="auto"/>
              <w:ind w:left="420" w:hanging="420"/>
              <w:rPr>
                <w:sz w:val="24"/>
                <w:szCs w:val="24"/>
              </w:rPr>
            </w:pPr>
            <w:r w:rsidRPr="008F0C7B">
              <w:rPr>
                <w:rFonts w:cs="Arial"/>
                <w:sz w:val="24"/>
                <w:szCs w:val="24"/>
              </w:rPr>
              <w:t xml:space="preserve">Incidents that may result in exposure to infectious materials must be immediately evaluated and treated according to procedures in the </w:t>
            </w:r>
            <w:r w:rsidRPr="008F0C7B">
              <w:rPr>
                <w:rFonts w:cs="Arial"/>
                <w:b/>
                <w:sz w:val="24"/>
                <w:szCs w:val="24"/>
              </w:rPr>
              <w:t>biosafety</w:t>
            </w:r>
            <w:r w:rsidRPr="008F0C7B">
              <w:rPr>
                <w:rFonts w:cs="Arial"/>
                <w:sz w:val="24"/>
                <w:szCs w:val="24"/>
              </w:rPr>
              <w:t xml:space="preserve"> manual/SOPs.</w:t>
            </w:r>
          </w:p>
        </w:tc>
        <w:sdt>
          <w:sdtPr>
            <w:alias w:val="B.7 - Yes"/>
            <w:tag w:val="B.7 - Yes"/>
            <w:id w:val="-126323685"/>
            <w14:checkbox>
              <w14:checked w14:val="0"/>
              <w14:checkedState w14:val="2612" w14:font="MS Gothic"/>
              <w14:uncheckedState w14:val="2610" w14:font="MS Gothic"/>
            </w14:checkbox>
          </w:sdtPr>
          <w:sdtEndPr/>
          <w:sdtContent>
            <w:tc>
              <w:tcPr>
                <w:tcW w:w="630" w:type="dxa"/>
              </w:tcPr>
              <w:p w14:paraId="64C0D705" w14:textId="77777777" w:rsidR="008F0C7B" w:rsidRDefault="008F0C7B" w:rsidP="00B949A6">
                <w:pPr>
                  <w:spacing w:line="276" w:lineRule="auto"/>
                </w:pPr>
                <w:r>
                  <w:rPr>
                    <w:rFonts w:ascii="MS Gothic" w:eastAsia="MS Gothic" w:hAnsi="MS Gothic" w:hint="eastAsia"/>
                  </w:rPr>
                  <w:t>☐</w:t>
                </w:r>
              </w:p>
            </w:tc>
          </w:sdtContent>
        </w:sdt>
        <w:sdt>
          <w:sdtPr>
            <w:alias w:val="B.7 - No"/>
            <w:tag w:val="B.7 - No"/>
            <w:id w:val="-1878155979"/>
            <w14:checkbox>
              <w14:checked w14:val="0"/>
              <w14:checkedState w14:val="2612" w14:font="MS Gothic"/>
              <w14:uncheckedState w14:val="2610" w14:font="MS Gothic"/>
            </w14:checkbox>
          </w:sdtPr>
          <w:sdtEndPr/>
          <w:sdtContent>
            <w:tc>
              <w:tcPr>
                <w:tcW w:w="670" w:type="dxa"/>
              </w:tcPr>
              <w:p w14:paraId="5505C7C3" w14:textId="77777777" w:rsidR="008F0C7B" w:rsidRDefault="008F0C7B" w:rsidP="00B949A6">
                <w:pPr>
                  <w:spacing w:line="276" w:lineRule="auto"/>
                </w:pPr>
                <w:r>
                  <w:rPr>
                    <w:rFonts w:ascii="MS Gothic" w:eastAsia="MS Gothic" w:hAnsi="MS Gothic" w:hint="eastAsia"/>
                  </w:rPr>
                  <w:t>☐</w:t>
                </w:r>
              </w:p>
            </w:tc>
          </w:sdtContent>
        </w:sdt>
        <w:sdt>
          <w:sdtPr>
            <w:alias w:val="B.7 - N/A"/>
            <w:tag w:val="B.7 - N/A"/>
            <w:id w:val="1809591989"/>
            <w14:checkbox>
              <w14:checked w14:val="0"/>
              <w14:checkedState w14:val="2612" w14:font="MS Gothic"/>
              <w14:uncheckedState w14:val="2610" w14:font="MS Gothic"/>
            </w14:checkbox>
          </w:sdtPr>
          <w:sdtEndPr/>
          <w:sdtContent>
            <w:tc>
              <w:tcPr>
                <w:tcW w:w="630" w:type="dxa"/>
              </w:tcPr>
              <w:p w14:paraId="59CD61B9" w14:textId="4BB4596C" w:rsidR="008F0C7B" w:rsidRDefault="00D9517C" w:rsidP="00B949A6">
                <w:pPr>
                  <w:spacing w:line="276" w:lineRule="auto"/>
                </w:pPr>
                <w:r>
                  <w:rPr>
                    <w:rFonts w:ascii="MS Gothic" w:eastAsia="MS Gothic" w:hAnsi="MS Gothic" w:hint="eastAsia"/>
                  </w:rPr>
                  <w:t>☐</w:t>
                </w:r>
              </w:p>
            </w:tc>
          </w:sdtContent>
        </w:sdt>
        <w:tc>
          <w:tcPr>
            <w:tcW w:w="2475" w:type="dxa"/>
          </w:tcPr>
          <w:p w14:paraId="372AE6E6" w14:textId="77777777" w:rsidR="008F0C7B" w:rsidRDefault="008F0C7B" w:rsidP="00B949A6">
            <w:pPr>
              <w:spacing w:line="276" w:lineRule="auto"/>
            </w:pPr>
          </w:p>
        </w:tc>
      </w:tr>
      <w:tr w:rsidR="008F0C7B" w14:paraId="7656D7CE" w14:textId="77777777" w:rsidTr="00D50FDE">
        <w:trPr>
          <w:cantSplit/>
        </w:trPr>
        <w:tc>
          <w:tcPr>
            <w:tcW w:w="4945" w:type="dxa"/>
          </w:tcPr>
          <w:p w14:paraId="18E2EAF3" w14:textId="3419C90E" w:rsidR="008F0C7B" w:rsidRPr="008F0C7B" w:rsidRDefault="008F0C7B" w:rsidP="008F0C7B">
            <w:pPr>
              <w:pStyle w:val="ListParagraph"/>
              <w:numPr>
                <w:ilvl w:val="1"/>
                <w:numId w:val="3"/>
              </w:numPr>
              <w:spacing w:line="276" w:lineRule="auto"/>
              <w:rPr>
                <w:sz w:val="24"/>
                <w:szCs w:val="24"/>
              </w:rPr>
            </w:pPr>
            <w:r w:rsidRPr="008F0C7B">
              <w:rPr>
                <w:rFonts w:cs="Arial"/>
                <w:sz w:val="24"/>
                <w:szCs w:val="24"/>
              </w:rPr>
              <w:t xml:space="preserve">All such incidents must be reported to the PI. PI must also report incident to Risk </w:t>
            </w:r>
            <w:r w:rsidR="0082579D">
              <w:rPr>
                <w:rFonts w:cs="Arial"/>
                <w:sz w:val="24"/>
                <w:szCs w:val="24"/>
              </w:rPr>
              <w:t xml:space="preserve">and Safety </w:t>
            </w:r>
            <w:r w:rsidRPr="008F0C7B">
              <w:rPr>
                <w:rFonts w:cs="Arial"/>
                <w:sz w:val="24"/>
                <w:szCs w:val="24"/>
              </w:rPr>
              <w:t>Management and the Manager, Biosafety &amp; Biosecurity.</w:t>
            </w:r>
          </w:p>
        </w:tc>
        <w:sdt>
          <w:sdtPr>
            <w:alias w:val="B.7.a - Yes"/>
            <w:tag w:val="B.7.a - Yes"/>
            <w:id w:val="921993888"/>
            <w14:checkbox>
              <w14:checked w14:val="0"/>
              <w14:checkedState w14:val="2612" w14:font="MS Gothic"/>
              <w14:uncheckedState w14:val="2610" w14:font="MS Gothic"/>
            </w14:checkbox>
          </w:sdtPr>
          <w:sdtEndPr/>
          <w:sdtContent>
            <w:tc>
              <w:tcPr>
                <w:tcW w:w="630" w:type="dxa"/>
              </w:tcPr>
              <w:p w14:paraId="545C39AD" w14:textId="77777777" w:rsidR="008F0C7B" w:rsidRDefault="008F0C7B" w:rsidP="00B949A6">
                <w:pPr>
                  <w:spacing w:line="276" w:lineRule="auto"/>
                </w:pPr>
                <w:r>
                  <w:rPr>
                    <w:rFonts w:ascii="MS Gothic" w:eastAsia="MS Gothic" w:hAnsi="MS Gothic" w:hint="eastAsia"/>
                  </w:rPr>
                  <w:t>☐</w:t>
                </w:r>
              </w:p>
            </w:tc>
          </w:sdtContent>
        </w:sdt>
        <w:sdt>
          <w:sdtPr>
            <w:alias w:val="B.7.a - No"/>
            <w:tag w:val="B.7.a - No"/>
            <w:id w:val="-1885396863"/>
            <w14:checkbox>
              <w14:checked w14:val="0"/>
              <w14:checkedState w14:val="2612" w14:font="MS Gothic"/>
              <w14:uncheckedState w14:val="2610" w14:font="MS Gothic"/>
            </w14:checkbox>
          </w:sdtPr>
          <w:sdtEndPr/>
          <w:sdtContent>
            <w:tc>
              <w:tcPr>
                <w:tcW w:w="670" w:type="dxa"/>
              </w:tcPr>
              <w:p w14:paraId="711D9409" w14:textId="77777777" w:rsidR="008F0C7B" w:rsidRDefault="008F0C7B" w:rsidP="00B949A6">
                <w:pPr>
                  <w:spacing w:line="276" w:lineRule="auto"/>
                </w:pPr>
                <w:r>
                  <w:rPr>
                    <w:rFonts w:ascii="MS Gothic" w:eastAsia="MS Gothic" w:hAnsi="MS Gothic" w:hint="eastAsia"/>
                  </w:rPr>
                  <w:t>☐</w:t>
                </w:r>
              </w:p>
            </w:tc>
          </w:sdtContent>
        </w:sdt>
        <w:sdt>
          <w:sdtPr>
            <w:alias w:val="B.7.a - N/A"/>
            <w:tag w:val="B.7.a - N/A"/>
            <w:id w:val="829643221"/>
            <w14:checkbox>
              <w14:checked w14:val="0"/>
              <w14:checkedState w14:val="2612" w14:font="MS Gothic"/>
              <w14:uncheckedState w14:val="2610" w14:font="MS Gothic"/>
            </w14:checkbox>
          </w:sdtPr>
          <w:sdtEndPr/>
          <w:sdtContent>
            <w:tc>
              <w:tcPr>
                <w:tcW w:w="630" w:type="dxa"/>
              </w:tcPr>
              <w:p w14:paraId="16C51695" w14:textId="38EAAD37" w:rsidR="008F0C7B" w:rsidRDefault="00D9517C" w:rsidP="00B949A6">
                <w:pPr>
                  <w:spacing w:line="276" w:lineRule="auto"/>
                </w:pPr>
                <w:r>
                  <w:rPr>
                    <w:rFonts w:ascii="MS Gothic" w:eastAsia="MS Gothic" w:hAnsi="MS Gothic" w:hint="eastAsia"/>
                  </w:rPr>
                  <w:t>☐</w:t>
                </w:r>
              </w:p>
            </w:tc>
          </w:sdtContent>
        </w:sdt>
        <w:tc>
          <w:tcPr>
            <w:tcW w:w="2475" w:type="dxa"/>
          </w:tcPr>
          <w:p w14:paraId="2200089B" w14:textId="77777777" w:rsidR="008F0C7B" w:rsidRDefault="008F0C7B" w:rsidP="00B949A6">
            <w:pPr>
              <w:spacing w:line="276" w:lineRule="auto"/>
            </w:pPr>
          </w:p>
        </w:tc>
      </w:tr>
      <w:tr w:rsidR="008F0C7B" w14:paraId="78D4EE60" w14:textId="77777777" w:rsidTr="00D50FDE">
        <w:trPr>
          <w:cantSplit/>
        </w:trPr>
        <w:tc>
          <w:tcPr>
            <w:tcW w:w="4945" w:type="dxa"/>
          </w:tcPr>
          <w:p w14:paraId="7CA1EE32" w14:textId="494E89E4" w:rsidR="008F0C7B" w:rsidRPr="008F0C7B" w:rsidRDefault="008F0C7B" w:rsidP="008F0C7B">
            <w:pPr>
              <w:pStyle w:val="ListParagraph"/>
              <w:numPr>
                <w:ilvl w:val="1"/>
                <w:numId w:val="3"/>
              </w:numPr>
              <w:spacing w:line="276" w:lineRule="auto"/>
              <w:rPr>
                <w:sz w:val="24"/>
                <w:szCs w:val="24"/>
              </w:rPr>
            </w:pPr>
            <w:r w:rsidRPr="008F0C7B">
              <w:rPr>
                <w:rFonts w:cs="Arial"/>
                <w:sz w:val="24"/>
                <w:szCs w:val="24"/>
              </w:rPr>
              <w:t>Medical evaluation, surveillance, and treatment should be provided when required and appropriate records maintained.</w:t>
            </w:r>
          </w:p>
        </w:tc>
        <w:sdt>
          <w:sdtPr>
            <w:alias w:val="B.7.b - Yes"/>
            <w:tag w:val="B.7.b - Yes"/>
            <w:id w:val="-1753196678"/>
            <w14:checkbox>
              <w14:checked w14:val="0"/>
              <w14:checkedState w14:val="2612" w14:font="MS Gothic"/>
              <w14:uncheckedState w14:val="2610" w14:font="MS Gothic"/>
            </w14:checkbox>
          </w:sdtPr>
          <w:sdtEndPr/>
          <w:sdtContent>
            <w:tc>
              <w:tcPr>
                <w:tcW w:w="630" w:type="dxa"/>
              </w:tcPr>
              <w:p w14:paraId="6B3BF7D0" w14:textId="77777777" w:rsidR="008F0C7B" w:rsidRDefault="008F0C7B" w:rsidP="00B949A6">
                <w:pPr>
                  <w:spacing w:line="276" w:lineRule="auto"/>
                </w:pPr>
                <w:r>
                  <w:rPr>
                    <w:rFonts w:ascii="MS Gothic" w:eastAsia="MS Gothic" w:hAnsi="MS Gothic" w:hint="eastAsia"/>
                  </w:rPr>
                  <w:t>☐</w:t>
                </w:r>
              </w:p>
            </w:tc>
          </w:sdtContent>
        </w:sdt>
        <w:sdt>
          <w:sdtPr>
            <w:alias w:val="B.7.b - No"/>
            <w:tag w:val="B.7.b - No"/>
            <w:id w:val="949821497"/>
            <w14:checkbox>
              <w14:checked w14:val="0"/>
              <w14:checkedState w14:val="2612" w14:font="MS Gothic"/>
              <w14:uncheckedState w14:val="2610" w14:font="MS Gothic"/>
            </w14:checkbox>
          </w:sdtPr>
          <w:sdtEndPr/>
          <w:sdtContent>
            <w:tc>
              <w:tcPr>
                <w:tcW w:w="670" w:type="dxa"/>
              </w:tcPr>
              <w:p w14:paraId="769EC5F1" w14:textId="77777777" w:rsidR="008F0C7B" w:rsidRDefault="008F0C7B" w:rsidP="00B949A6">
                <w:pPr>
                  <w:spacing w:line="276" w:lineRule="auto"/>
                </w:pPr>
                <w:r>
                  <w:rPr>
                    <w:rFonts w:ascii="MS Gothic" w:eastAsia="MS Gothic" w:hAnsi="MS Gothic" w:hint="eastAsia"/>
                  </w:rPr>
                  <w:t>☐</w:t>
                </w:r>
              </w:p>
            </w:tc>
          </w:sdtContent>
        </w:sdt>
        <w:sdt>
          <w:sdtPr>
            <w:alias w:val="B.7.b - N/A"/>
            <w:tag w:val="B.7.b - N/A"/>
            <w:id w:val="2045252777"/>
            <w14:checkbox>
              <w14:checked w14:val="0"/>
              <w14:checkedState w14:val="2612" w14:font="MS Gothic"/>
              <w14:uncheckedState w14:val="2610" w14:font="MS Gothic"/>
            </w14:checkbox>
          </w:sdtPr>
          <w:sdtEndPr/>
          <w:sdtContent>
            <w:tc>
              <w:tcPr>
                <w:tcW w:w="630" w:type="dxa"/>
              </w:tcPr>
              <w:p w14:paraId="441CB798" w14:textId="77777777" w:rsidR="008F0C7B" w:rsidRDefault="008F0C7B" w:rsidP="00B949A6">
                <w:pPr>
                  <w:spacing w:line="276" w:lineRule="auto"/>
                </w:pPr>
                <w:r>
                  <w:rPr>
                    <w:rFonts w:ascii="MS Gothic" w:eastAsia="MS Gothic" w:hAnsi="MS Gothic" w:hint="eastAsia"/>
                  </w:rPr>
                  <w:t>☐</w:t>
                </w:r>
              </w:p>
            </w:tc>
          </w:sdtContent>
        </w:sdt>
        <w:tc>
          <w:tcPr>
            <w:tcW w:w="2475" w:type="dxa"/>
          </w:tcPr>
          <w:p w14:paraId="1CBC249A" w14:textId="77777777" w:rsidR="008F0C7B" w:rsidRDefault="008F0C7B" w:rsidP="00B949A6">
            <w:pPr>
              <w:spacing w:line="276" w:lineRule="auto"/>
            </w:pPr>
          </w:p>
        </w:tc>
      </w:tr>
      <w:tr w:rsidR="008F0C7B" w14:paraId="2422F43E" w14:textId="77777777" w:rsidTr="00D50FDE">
        <w:trPr>
          <w:cantSplit/>
        </w:trPr>
        <w:tc>
          <w:tcPr>
            <w:tcW w:w="4945" w:type="dxa"/>
          </w:tcPr>
          <w:p w14:paraId="1BC9CF30" w14:textId="5D8800DE" w:rsidR="008F0C7B" w:rsidRPr="008F0C7B" w:rsidRDefault="008F0C7B" w:rsidP="008F0C7B">
            <w:pPr>
              <w:pStyle w:val="ListParagraph"/>
              <w:numPr>
                <w:ilvl w:val="0"/>
                <w:numId w:val="3"/>
              </w:numPr>
              <w:spacing w:line="276" w:lineRule="auto"/>
              <w:ind w:left="420" w:hanging="420"/>
              <w:rPr>
                <w:rFonts w:cs="Arial"/>
                <w:sz w:val="24"/>
                <w:szCs w:val="24"/>
              </w:rPr>
            </w:pPr>
            <w:r w:rsidRPr="008F0C7B">
              <w:rPr>
                <w:rFonts w:cs="Arial"/>
                <w:sz w:val="24"/>
                <w:szCs w:val="24"/>
              </w:rPr>
              <w:t>Animals and plants not associated with the work being performed are not to be permitted in the lab.</w:t>
            </w:r>
          </w:p>
        </w:tc>
        <w:sdt>
          <w:sdtPr>
            <w:alias w:val="B.8 - Yes"/>
            <w:tag w:val="B.8 - Yes"/>
            <w:id w:val="-507068116"/>
            <w14:checkbox>
              <w14:checked w14:val="0"/>
              <w14:checkedState w14:val="2612" w14:font="MS Gothic"/>
              <w14:uncheckedState w14:val="2610" w14:font="MS Gothic"/>
            </w14:checkbox>
          </w:sdtPr>
          <w:sdtEndPr/>
          <w:sdtContent>
            <w:tc>
              <w:tcPr>
                <w:tcW w:w="630" w:type="dxa"/>
              </w:tcPr>
              <w:p w14:paraId="281E3716" w14:textId="77777777" w:rsidR="008F0C7B" w:rsidRDefault="008F0C7B" w:rsidP="00B949A6">
                <w:pPr>
                  <w:spacing w:line="276" w:lineRule="auto"/>
                </w:pPr>
                <w:r>
                  <w:rPr>
                    <w:rFonts w:ascii="MS Gothic" w:eastAsia="MS Gothic" w:hAnsi="MS Gothic" w:hint="eastAsia"/>
                  </w:rPr>
                  <w:t>☐</w:t>
                </w:r>
              </w:p>
            </w:tc>
          </w:sdtContent>
        </w:sdt>
        <w:sdt>
          <w:sdtPr>
            <w:alias w:val="B.8 - No"/>
            <w:tag w:val="B.8 - No"/>
            <w:id w:val="323559327"/>
            <w14:checkbox>
              <w14:checked w14:val="0"/>
              <w14:checkedState w14:val="2612" w14:font="MS Gothic"/>
              <w14:uncheckedState w14:val="2610" w14:font="MS Gothic"/>
            </w14:checkbox>
          </w:sdtPr>
          <w:sdtEndPr/>
          <w:sdtContent>
            <w:tc>
              <w:tcPr>
                <w:tcW w:w="670" w:type="dxa"/>
              </w:tcPr>
              <w:p w14:paraId="2A3407E2" w14:textId="77777777" w:rsidR="008F0C7B" w:rsidRDefault="008F0C7B" w:rsidP="00B949A6">
                <w:pPr>
                  <w:spacing w:line="276" w:lineRule="auto"/>
                </w:pPr>
                <w:r>
                  <w:rPr>
                    <w:rFonts w:ascii="MS Gothic" w:eastAsia="MS Gothic" w:hAnsi="MS Gothic" w:hint="eastAsia"/>
                  </w:rPr>
                  <w:t>☐</w:t>
                </w:r>
              </w:p>
            </w:tc>
          </w:sdtContent>
        </w:sdt>
        <w:sdt>
          <w:sdtPr>
            <w:alias w:val="B.8 - N/A"/>
            <w:tag w:val="B.8 - N/A"/>
            <w:id w:val="1417053603"/>
            <w14:checkbox>
              <w14:checked w14:val="0"/>
              <w14:checkedState w14:val="2612" w14:font="MS Gothic"/>
              <w14:uncheckedState w14:val="2610" w14:font="MS Gothic"/>
            </w14:checkbox>
          </w:sdtPr>
          <w:sdtEndPr/>
          <w:sdtContent>
            <w:tc>
              <w:tcPr>
                <w:tcW w:w="630" w:type="dxa"/>
              </w:tcPr>
              <w:p w14:paraId="291F281E" w14:textId="77777777" w:rsidR="008F0C7B" w:rsidRDefault="008F0C7B" w:rsidP="00B949A6">
                <w:pPr>
                  <w:spacing w:line="276" w:lineRule="auto"/>
                </w:pPr>
                <w:r>
                  <w:rPr>
                    <w:rFonts w:ascii="MS Gothic" w:eastAsia="MS Gothic" w:hAnsi="MS Gothic" w:hint="eastAsia"/>
                  </w:rPr>
                  <w:t>☐</w:t>
                </w:r>
              </w:p>
            </w:tc>
          </w:sdtContent>
        </w:sdt>
        <w:tc>
          <w:tcPr>
            <w:tcW w:w="2475" w:type="dxa"/>
          </w:tcPr>
          <w:p w14:paraId="2B52D786" w14:textId="77777777" w:rsidR="008F0C7B" w:rsidRDefault="008F0C7B" w:rsidP="00B949A6">
            <w:pPr>
              <w:spacing w:line="276" w:lineRule="auto"/>
            </w:pPr>
          </w:p>
        </w:tc>
      </w:tr>
      <w:tr w:rsidR="00206505" w14:paraId="3B401DE0" w14:textId="77777777" w:rsidTr="00D50FDE">
        <w:trPr>
          <w:cantSplit/>
        </w:trPr>
        <w:tc>
          <w:tcPr>
            <w:tcW w:w="4945" w:type="dxa"/>
          </w:tcPr>
          <w:p w14:paraId="22EB8069" w14:textId="217E4411" w:rsidR="00206505" w:rsidRPr="008F0C7B" w:rsidRDefault="00206505" w:rsidP="00206505">
            <w:pPr>
              <w:pStyle w:val="ListParagraph"/>
              <w:numPr>
                <w:ilvl w:val="0"/>
                <w:numId w:val="3"/>
              </w:numPr>
              <w:spacing w:line="276" w:lineRule="auto"/>
              <w:ind w:left="420" w:hanging="420"/>
              <w:rPr>
                <w:rFonts w:cs="Arial"/>
                <w:sz w:val="24"/>
                <w:szCs w:val="24"/>
              </w:rPr>
            </w:pPr>
            <w:r w:rsidRPr="008F0C7B">
              <w:rPr>
                <w:rFonts w:cs="Arial"/>
                <w:sz w:val="24"/>
                <w:szCs w:val="24"/>
              </w:rPr>
              <w:t xml:space="preserve">All aerosol generating procedures are conducted in a </w:t>
            </w:r>
            <w:r w:rsidR="003C31F6">
              <w:rPr>
                <w:rFonts w:cs="Arial"/>
                <w:sz w:val="24"/>
                <w:szCs w:val="24"/>
              </w:rPr>
              <w:t>biosafety cabinet (</w:t>
            </w:r>
            <w:r w:rsidRPr="008F0C7B">
              <w:rPr>
                <w:rFonts w:cs="Arial"/>
                <w:sz w:val="24"/>
                <w:szCs w:val="24"/>
              </w:rPr>
              <w:t>BSC</w:t>
            </w:r>
            <w:r w:rsidR="003C31F6">
              <w:rPr>
                <w:rFonts w:cs="Arial"/>
                <w:sz w:val="24"/>
                <w:szCs w:val="24"/>
              </w:rPr>
              <w:t>)</w:t>
            </w:r>
            <w:r w:rsidRPr="008F0C7B">
              <w:rPr>
                <w:rFonts w:cs="Arial"/>
                <w:sz w:val="24"/>
                <w:szCs w:val="24"/>
              </w:rPr>
              <w:t xml:space="preserve"> or other appropriate physical containment devices (not laminar flow workbenches) such as sealed centrifuge rotor cups/heads.</w:t>
            </w:r>
          </w:p>
        </w:tc>
        <w:sdt>
          <w:sdtPr>
            <w:alias w:val="B.9 - Yes"/>
            <w:tag w:val="B.9 - Yes"/>
            <w:id w:val="-654684001"/>
            <w14:checkbox>
              <w14:checked w14:val="0"/>
              <w14:checkedState w14:val="2612" w14:font="MS Gothic"/>
              <w14:uncheckedState w14:val="2610" w14:font="MS Gothic"/>
            </w14:checkbox>
          </w:sdtPr>
          <w:sdtEndPr/>
          <w:sdtContent>
            <w:tc>
              <w:tcPr>
                <w:tcW w:w="630" w:type="dxa"/>
              </w:tcPr>
              <w:p w14:paraId="3FA9F2C5" w14:textId="5892616C" w:rsidR="00206505" w:rsidRDefault="00206505" w:rsidP="00206505">
                <w:pPr>
                  <w:spacing w:line="276" w:lineRule="auto"/>
                </w:pPr>
                <w:r>
                  <w:rPr>
                    <w:rFonts w:ascii="MS Gothic" w:eastAsia="MS Gothic" w:hAnsi="MS Gothic" w:hint="eastAsia"/>
                  </w:rPr>
                  <w:t>☐</w:t>
                </w:r>
              </w:p>
            </w:tc>
          </w:sdtContent>
        </w:sdt>
        <w:sdt>
          <w:sdtPr>
            <w:alias w:val="B.9 - No"/>
            <w:tag w:val="B.9 - No"/>
            <w:id w:val="1236663296"/>
            <w14:checkbox>
              <w14:checked w14:val="0"/>
              <w14:checkedState w14:val="2612" w14:font="MS Gothic"/>
              <w14:uncheckedState w14:val="2610" w14:font="MS Gothic"/>
            </w14:checkbox>
          </w:sdtPr>
          <w:sdtEndPr/>
          <w:sdtContent>
            <w:tc>
              <w:tcPr>
                <w:tcW w:w="670" w:type="dxa"/>
              </w:tcPr>
              <w:p w14:paraId="75D33300" w14:textId="02B042A1" w:rsidR="00206505" w:rsidRDefault="00206505" w:rsidP="00206505">
                <w:pPr>
                  <w:spacing w:line="276" w:lineRule="auto"/>
                </w:pPr>
                <w:r>
                  <w:rPr>
                    <w:rFonts w:ascii="MS Gothic" w:eastAsia="MS Gothic" w:hAnsi="MS Gothic" w:hint="eastAsia"/>
                  </w:rPr>
                  <w:t>☐</w:t>
                </w:r>
              </w:p>
            </w:tc>
          </w:sdtContent>
        </w:sdt>
        <w:sdt>
          <w:sdtPr>
            <w:alias w:val="B.9 - N/A"/>
            <w:tag w:val="B.9 - N/A"/>
            <w:id w:val="-238089274"/>
            <w14:checkbox>
              <w14:checked w14:val="0"/>
              <w14:checkedState w14:val="2612" w14:font="MS Gothic"/>
              <w14:uncheckedState w14:val="2610" w14:font="MS Gothic"/>
            </w14:checkbox>
          </w:sdtPr>
          <w:sdtEndPr/>
          <w:sdtContent>
            <w:tc>
              <w:tcPr>
                <w:tcW w:w="630" w:type="dxa"/>
              </w:tcPr>
              <w:p w14:paraId="4258731F" w14:textId="3EF8DE86" w:rsidR="00206505" w:rsidRDefault="00206505" w:rsidP="00206505">
                <w:pPr>
                  <w:spacing w:line="276" w:lineRule="auto"/>
                </w:pPr>
                <w:r>
                  <w:rPr>
                    <w:rFonts w:ascii="MS Gothic" w:eastAsia="MS Gothic" w:hAnsi="MS Gothic" w:hint="eastAsia"/>
                  </w:rPr>
                  <w:t>☐</w:t>
                </w:r>
              </w:p>
            </w:tc>
          </w:sdtContent>
        </w:sdt>
        <w:tc>
          <w:tcPr>
            <w:tcW w:w="2475" w:type="dxa"/>
          </w:tcPr>
          <w:p w14:paraId="56454A4C" w14:textId="77777777" w:rsidR="00206505" w:rsidRDefault="00206505" w:rsidP="00206505">
            <w:pPr>
              <w:spacing w:line="276" w:lineRule="auto"/>
            </w:pPr>
          </w:p>
        </w:tc>
      </w:tr>
    </w:tbl>
    <w:p w14:paraId="2FC16690" w14:textId="00DDB053" w:rsidR="003A14A6" w:rsidRDefault="003A14A6" w:rsidP="002536AC">
      <w:pPr>
        <w:pStyle w:val="Heading2"/>
      </w:pPr>
      <w:r w:rsidRPr="00A571D1">
        <w:t>Safety Equipment (Primary Barriers)</w:t>
      </w:r>
    </w:p>
    <w:tbl>
      <w:tblPr>
        <w:tblStyle w:val="TableGrid"/>
        <w:tblW w:w="0" w:type="auto"/>
        <w:tblLayout w:type="fixed"/>
        <w:tblLook w:val="04A0" w:firstRow="1" w:lastRow="0" w:firstColumn="1" w:lastColumn="0" w:noHBand="0" w:noVBand="1"/>
        <w:tblCaption w:val="Safety Equipment Checklist Table"/>
        <w:tblDescription w:val="Check the appropriate column (yes, no, or not applicable [N/A]) to indicate status ofsafety equipment."/>
      </w:tblPr>
      <w:tblGrid>
        <w:gridCol w:w="4945"/>
        <w:gridCol w:w="630"/>
        <w:gridCol w:w="670"/>
        <w:gridCol w:w="630"/>
        <w:gridCol w:w="2475"/>
      </w:tblGrid>
      <w:tr w:rsidR="003A14A6" w14:paraId="723AD2A6" w14:textId="77777777" w:rsidTr="00D50FDE">
        <w:trPr>
          <w:cantSplit/>
          <w:tblHeader/>
        </w:trPr>
        <w:tc>
          <w:tcPr>
            <w:tcW w:w="4945" w:type="dxa"/>
            <w:shd w:val="clear" w:color="auto" w:fill="D9D9D9" w:themeFill="background1" w:themeFillShade="D9"/>
          </w:tcPr>
          <w:p w14:paraId="633B5AD2" w14:textId="77777777" w:rsidR="003A14A6" w:rsidRDefault="003A14A6" w:rsidP="00B949A6">
            <w:pPr>
              <w:spacing w:line="276" w:lineRule="auto"/>
            </w:pPr>
            <w:r w:rsidRPr="00A571D1">
              <w:rPr>
                <w:rFonts w:cs="Arial"/>
                <w:b/>
                <w:bCs/>
                <w:sz w:val="24"/>
                <w:szCs w:val="24"/>
              </w:rPr>
              <w:t>Biosafety Level 2</w:t>
            </w:r>
          </w:p>
        </w:tc>
        <w:tc>
          <w:tcPr>
            <w:tcW w:w="630" w:type="dxa"/>
            <w:shd w:val="clear" w:color="auto" w:fill="D9D9D9" w:themeFill="background1" w:themeFillShade="D9"/>
          </w:tcPr>
          <w:p w14:paraId="77182518" w14:textId="77777777" w:rsidR="003A14A6" w:rsidRDefault="003A14A6" w:rsidP="00B949A6">
            <w:pPr>
              <w:spacing w:line="276" w:lineRule="auto"/>
            </w:pPr>
            <w:r w:rsidRPr="00A571D1">
              <w:rPr>
                <w:rFonts w:cs="Arial"/>
                <w:b/>
                <w:bCs/>
                <w:sz w:val="24"/>
                <w:szCs w:val="24"/>
              </w:rPr>
              <w:t>Yes</w:t>
            </w:r>
          </w:p>
        </w:tc>
        <w:tc>
          <w:tcPr>
            <w:tcW w:w="670" w:type="dxa"/>
            <w:shd w:val="clear" w:color="auto" w:fill="D9D9D9" w:themeFill="background1" w:themeFillShade="D9"/>
          </w:tcPr>
          <w:p w14:paraId="7453FEC1" w14:textId="77777777" w:rsidR="003A14A6" w:rsidRDefault="003A14A6" w:rsidP="00B949A6">
            <w:pPr>
              <w:spacing w:line="276" w:lineRule="auto"/>
            </w:pPr>
            <w:r w:rsidRPr="00A571D1">
              <w:rPr>
                <w:rFonts w:cs="Arial"/>
                <w:b/>
                <w:bCs/>
                <w:sz w:val="24"/>
                <w:szCs w:val="24"/>
              </w:rPr>
              <w:t>No</w:t>
            </w:r>
          </w:p>
        </w:tc>
        <w:tc>
          <w:tcPr>
            <w:tcW w:w="630" w:type="dxa"/>
            <w:shd w:val="clear" w:color="auto" w:fill="D9D9D9" w:themeFill="background1" w:themeFillShade="D9"/>
          </w:tcPr>
          <w:p w14:paraId="556127D3" w14:textId="77777777" w:rsidR="003A14A6" w:rsidRDefault="003A14A6" w:rsidP="00B949A6">
            <w:pPr>
              <w:spacing w:line="276" w:lineRule="auto"/>
            </w:pPr>
            <w:r w:rsidRPr="00A571D1">
              <w:rPr>
                <w:rFonts w:cs="Arial"/>
                <w:b/>
                <w:bCs/>
                <w:sz w:val="24"/>
                <w:szCs w:val="24"/>
              </w:rPr>
              <w:t>N/A</w:t>
            </w:r>
          </w:p>
        </w:tc>
        <w:tc>
          <w:tcPr>
            <w:tcW w:w="2475" w:type="dxa"/>
            <w:shd w:val="clear" w:color="auto" w:fill="D9D9D9" w:themeFill="background1" w:themeFillShade="D9"/>
          </w:tcPr>
          <w:p w14:paraId="0B41B148" w14:textId="77777777" w:rsidR="003A14A6" w:rsidRDefault="003A14A6" w:rsidP="00B949A6">
            <w:pPr>
              <w:spacing w:line="276" w:lineRule="auto"/>
            </w:pPr>
            <w:r w:rsidRPr="00A571D1">
              <w:rPr>
                <w:rFonts w:cs="Arial"/>
                <w:b/>
                <w:bCs/>
                <w:sz w:val="24"/>
                <w:szCs w:val="24"/>
              </w:rPr>
              <w:t>Comments</w:t>
            </w:r>
          </w:p>
        </w:tc>
      </w:tr>
      <w:tr w:rsidR="00D50FDE" w14:paraId="6EAE79D4" w14:textId="77777777" w:rsidTr="00D50FDE">
        <w:trPr>
          <w:cantSplit/>
          <w:trHeight w:val="1008"/>
        </w:trPr>
        <w:tc>
          <w:tcPr>
            <w:tcW w:w="4945" w:type="dxa"/>
          </w:tcPr>
          <w:p w14:paraId="55B00CAF" w14:textId="2B6E1CAD" w:rsidR="00D50FDE" w:rsidRDefault="00D50FDE" w:rsidP="00D50FDE">
            <w:pPr>
              <w:pStyle w:val="ListParagraph"/>
              <w:numPr>
                <w:ilvl w:val="0"/>
                <w:numId w:val="4"/>
              </w:numPr>
              <w:spacing w:line="276" w:lineRule="auto"/>
            </w:pPr>
            <w:r w:rsidRPr="00A571D1">
              <w:rPr>
                <w:rFonts w:cs="Arial"/>
                <w:sz w:val="24"/>
                <w:szCs w:val="24"/>
              </w:rPr>
              <w:t>Biosafety cabinet (Class II), certified annually, and other containment devices or PPE used when:</w:t>
            </w:r>
          </w:p>
        </w:tc>
        <w:tc>
          <w:tcPr>
            <w:tcW w:w="630" w:type="dxa"/>
            <w:shd w:val="clear" w:color="auto" w:fill="000000" w:themeFill="text1"/>
          </w:tcPr>
          <w:p w14:paraId="5DE38272" w14:textId="08DA8932" w:rsidR="00D50FDE" w:rsidRPr="00D50FDE" w:rsidRDefault="00D50FDE" w:rsidP="00D50FDE">
            <w:pPr>
              <w:spacing w:line="276" w:lineRule="auto"/>
              <w:rPr>
                <w:color w:val="000000" w:themeColor="text1"/>
                <w:sz w:val="16"/>
                <w:szCs w:val="16"/>
              </w:rPr>
            </w:pPr>
            <w:r w:rsidRPr="00D50FDE">
              <w:rPr>
                <w:color w:val="000000" w:themeColor="text1"/>
                <w:sz w:val="16"/>
                <w:szCs w:val="16"/>
              </w:rPr>
              <w:t>Intentionally left blank</w:t>
            </w:r>
          </w:p>
        </w:tc>
        <w:tc>
          <w:tcPr>
            <w:tcW w:w="670" w:type="dxa"/>
            <w:shd w:val="clear" w:color="auto" w:fill="000000" w:themeFill="text1"/>
          </w:tcPr>
          <w:p w14:paraId="7C102654" w14:textId="1AA15F87" w:rsidR="00D50FDE" w:rsidRPr="00D50FDE" w:rsidRDefault="00D50FDE" w:rsidP="00D50FDE">
            <w:pPr>
              <w:spacing w:line="276" w:lineRule="auto"/>
              <w:rPr>
                <w:color w:val="000000" w:themeColor="text1"/>
              </w:rPr>
            </w:pPr>
            <w:r w:rsidRPr="00D50FDE">
              <w:rPr>
                <w:color w:val="000000" w:themeColor="text1"/>
                <w:sz w:val="16"/>
                <w:szCs w:val="16"/>
              </w:rPr>
              <w:t>Intentionally left blank</w:t>
            </w:r>
          </w:p>
        </w:tc>
        <w:tc>
          <w:tcPr>
            <w:tcW w:w="630" w:type="dxa"/>
            <w:shd w:val="clear" w:color="auto" w:fill="000000" w:themeFill="text1"/>
          </w:tcPr>
          <w:p w14:paraId="129B5955" w14:textId="5A44F69C" w:rsidR="00D50FDE" w:rsidRPr="00D50FDE" w:rsidRDefault="00D50FDE" w:rsidP="00D50FDE">
            <w:pPr>
              <w:spacing w:line="276" w:lineRule="auto"/>
              <w:rPr>
                <w:color w:val="000000" w:themeColor="text1"/>
              </w:rPr>
            </w:pPr>
            <w:r w:rsidRPr="00D50FDE">
              <w:rPr>
                <w:color w:val="000000" w:themeColor="text1"/>
                <w:sz w:val="16"/>
                <w:szCs w:val="16"/>
              </w:rPr>
              <w:t>Intentionally left blank</w:t>
            </w:r>
          </w:p>
        </w:tc>
        <w:tc>
          <w:tcPr>
            <w:tcW w:w="2475" w:type="dxa"/>
            <w:shd w:val="clear" w:color="auto" w:fill="000000" w:themeFill="text1"/>
          </w:tcPr>
          <w:p w14:paraId="6CBECC3F" w14:textId="2EE48604" w:rsidR="00D50FDE" w:rsidRPr="00D50FDE" w:rsidRDefault="00D50FDE" w:rsidP="00D50FDE">
            <w:pPr>
              <w:spacing w:line="276" w:lineRule="auto"/>
              <w:rPr>
                <w:color w:val="000000" w:themeColor="text1"/>
              </w:rPr>
            </w:pPr>
            <w:r w:rsidRPr="00D50FDE">
              <w:rPr>
                <w:color w:val="000000" w:themeColor="text1"/>
                <w:sz w:val="16"/>
                <w:szCs w:val="16"/>
              </w:rPr>
              <w:t>Intentionally left blank</w:t>
            </w:r>
          </w:p>
        </w:tc>
      </w:tr>
      <w:tr w:rsidR="00D50FDE" w14:paraId="760CF4FA" w14:textId="77777777" w:rsidTr="00D50FDE">
        <w:trPr>
          <w:cantSplit/>
        </w:trPr>
        <w:tc>
          <w:tcPr>
            <w:tcW w:w="4945" w:type="dxa"/>
          </w:tcPr>
          <w:p w14:paraId="3684BE6A" w14:textId="7BEEA782" w:rsidR="00D50FDE" w:rsidRDefault="00D50FDE" w:rsidP="00D50FDE">
            <w:pPr>
              <w:pStyle w:val="ListParagraph"/>
              <w:numPr>
                <w:ilvl w:val="1"/>
                <w:numId w:val="4"/>
              </w:numPr>
              <w:spacing w:line="276" w:lineRule="auto"/>
            </w:pPr>
            <w:r w:rsidRPr="00A571D1">
              <w:rPr>
                <w:rFonts w:cs="Arial"/>
                <w:sz w:val="24"/>
                <w:szCs w:val="24"/>
              </w:rPr>
              <w:lastRenderedPageBreak/>
              <w:t>Potential for aerosols or splashes exists. These may include centrifuging, grinding, blending, inoculating animals intranasally, harvesting infected tissues, etc.</w:t>
            </w:r>
          </w:p>
        </w:tc>
        <w:sdt>
          <w:sdtPr>
            <w:alias w:val="C.1.a - Yes"/>
            <w:tag w:val="C.1.a - Yes"/>
            <w:id w:val="1726020280"/>
            <w14:checkbox>
              <w14:checked w14:val="0"/>
              <w14:checkedState w14:val="2612" w14:font="MS Gothic"/>
              <w14:uncheckedState w14:val="2610" w14:font="MS Gothic"/>
            </w14:checkbox>
          </w:sdtPr>
          <w:sdtEndPr/>
          <w:sdtContent>
            <w:tc>
              <w:tcPr>
                <w:tcW w:w="630" w:type="dxa"/>
              </w:tcPr>
              <w:p w14:paraId="1D89C0DA" w14:textId="77777777" w:rsidR="00D50FDE" w:rsidRDefault="00D50FDE" w:rsidP="00D50FDE">
                <w:pPr>
                  <w:spacing w:line="276" w:lineRule="auto"/>
                </w:pPr>
                <w:r>
                  <w:rPr>
                    <w:rFonts w:ascii="MS Gothic" w:eastAsia="MS Gothic" w:hAnsi="MS Gothic" w:hint="eastAsia"/>
                  </w:rPr>
                  <w:t>☐</w:t>
                </w:r>
              </w:p>
            </w:tc>
          </w:sdtContent>
        </w:sdt>
        <w:sdt>
          <w:sdtPr>
            <w:alias w:val="C.1.a - No"/>
            <w:tag w:val="C.1.a - No"/>
            <w:id w:val="-429206454"/>
            <w14:checkbox>
              <w14:checked w14:val="0"/>
              <w14:checkedState w14:val="2612" w14:font="MS Gothic"/>
              <w14:uncheckedState w14:val="2610" w14:font="MS Gothic"/>
            </w14:checkbox>
          </w:sdtPr>
          <w:sdtEndPr/>
          <w:sdtContent>
            <w:tc>
              <w:tcPr>
                <w:tcW w:w="670" w:type="dxa"/>
              </w:tcPr>
              <w:p w14:paraId="48B82497" w14:textId="333F8CD7" w:rsidR="00D50FDE" w:rsidRDefault="00CA3CFA" w:rsidP="00D50FDE">
                <w:pPr>
                  <w:spacing w:line="276" w:lineRule="auto"/>
                </w:pPr>
                <w:r>
                  <w:rPr>
                    <w:rFonts w:ascii="MS Gothic" w:eastAsia="MS Gothic" w:hAnsi="MS Gothic" w:hint="eastAsia"/>
                  </w:rPr>
                  <w:t>☐</w:t>
                </w:r>
              </w:p>
            </w:tc>
          </w:sdtContent>
        </w:sdt>
        <w:sdt>
          <w:sdtPr>
            <w:alias w:val="C.1.a - N/A"/>
            <w:tag w:val="C.1.a - N/A"/>
            <w:id w:val="2125887268"/>
            <w14:checkbox>
              <w14:checked w14:val="0"/>
              <w14:checkedState w14:val="2612" w14:font="MS Gothic"/>
              <w14:uncheckedState w14:val="2610" w14:font="MS Gothic"/>
            </w14:checkbox>
          </w:sdtPr>
          <w:sdtEndPr/>
          <w:sdtContent>
            <w:tc>
              <w:tcPr>
                <w:tcW w:w="630" w:type="dxa"/>
              </w:tcPr>
              <w:p w14:paraId="5B6093F0" w14:textId="77777777" w:rsidR="00D50FDE" w:rsidRDefault="00D50FDE" w:rsidP="00D50FDE">
                <w:pPr>
                  <w:spacing w:line="276" w:lineRule="auto"/>
                </w:pPr>
                <w:r>
                  <w:rPr>
                    <w:rFonts w:ascii="MS Gothic" w:eastAsia="MS Gothic" w:hAnsi="MS Gothic" w:hint="eastAsia"/>
                  </w:rPr>
                  <w:t>☐</w:t>
                </w:r>
              </w:p>
            </w:tc>
          </w:sdtContent>
        </w:sdt>
        <w:tc>
          <w:tcPr>
            <w:tcW w:w="2475" w:type="dxa"/>
          </w:tcPr>
          <w:p w14:paraId="23184B49" w14:textId="77777777" w:rsidR="00D50FDE" w:rsidRDefault="00D50FDE" w:rsidP="00D50FDE">
            <w:pPr>
              <w:spacing w:line="276" w:lineRule="auto"/>
            </w:pPr>
          </w:p>
        </w:tc>
      </w:tr>
      <w:tr w:rsidR="00D50FDE" w14:paraId="3EB536F5" w14:textId="77777777" w:rsidTr="00D50FDE">
        <w:trPr>
          <w:cantSplit/>
        </w:trPr>
        <w:tc>
          <w:tcPr>
            <w:tcW w:w="4945" w:type="dxa"/>
          </w:tcPr>
          <w:p w14:paraId="6A1F0345" w14:textId="0D9D3305" w:rsidR="00D50FDE" w:rsidRDefault="00D50FDE" w:rsidP="00D50FDE">
            <w:pPr>
              <w:pStyle w:val="ListParagraph"/>
              <w:numPr>
                <w:ilvl w:val="1"/>
                <w:numId w:val="4"/>
              </w:numPr>
              <w:spacing w:line="276" w:lineRule="auto"/>
            </w:pPr>
            <w:r w:rsidRPr="00A571D1">
              <w:rPr>
                <w:rFonts w:cs="Arial"/>
                <w:sz w:val="24"/>
                <w:szCs w:val="24"/>
              </w:rPr>
              <w:t>High concentrations/titers or large volumes of agents are used. These may be centrifuged outside the BSC using sealed rotor cups/heads.</w:t>
            </w:r>
          </w:p>
        </w:tc>
        <w:sdt>
          <w:sdtPr>
            <w:alias w:val="C.1.b - Yes"/>
            <w:tag w:val="C.1.b - Yes"/>
            <w:id w:val="163050975"/>
            <w14:checkbox>
              <w14:checked w14:val="0"/>
              <w14:checkedState w14:val="2612" w14:font="MS Gothic"/>
              <w14:uncheckedState w14:val="2610" w14:font="MS Gothic"/>
            </w14:checkbox>
          </w:sdtPr>
          <w:sdtEndPr/>
          <w:sdtContent>
            <w:tc>
              <w:tcPr>
                <w:tcW w:w="630" w:type="dxa"/>
              </w:tcPr>
              <w:p w14:paraId="42CD4FFF" w14:textId="77777777" w:rsidR="00D50FDE" w:rsidRDefault="00D50FDE" w:rsidP="00D50FDE">
                <w:pPr>
                  <w:spacing w:line="276" w:lineRule="auto"/>
                </w:pPr>
                <w:r>
                  <w:rPr>
                    <w:rFonts w:ascii="MS Gothic" w:eastAsia="MS Gothic" w:hAnsi="MS Gothic" w:hint="eastAsia"/>
                  </w:rPr>
                  <w:t>☐</w:t>
                </w:r>
              </w:p>
            </w:tc>
          </w:sdtContent>
        </w:sdt>
        <w:sdt>
          <w:sdtPr>
            <w:alias w:val="C.1.b - No"/>
            <w:tag w:val="C.1.b - No"/>
            <w:id w:val="-914542449"/>
            <w14:checkbox>
              <w14:checked w14:val="0"/>
              <w14:checkedState w14:val="2612" w14:font="MS Gothic"/>
              <w14:uncheckedState w14:val="2610" w14:font="MS Gothic"/>
            </w14:checkbox>
          </w:sdtPr>
          <w:sdtEndPr/>
          <w:sdtContent>
            <w:tc>
              <w:tcPr>
                <w:tcW w:w="670" w:type="dxa"/>
              </w:tcPr>
              <w:p w14:paraId="5982D2FC" w14:textId="77777777" w:rsidR="00D50FDE" w:rsidRDefault="00D50FDE" w:rsidP="00D50FDE">
                <w:pPr>
                  <w:spacing w:line="276" w:lineRule="auto"/>
                </w:pPr>
                <w:r>
                  <w:rPr>
                    <w:rFonts w:ascii="MS Gothic" w:eastAsia="MS Gothic" w:hAnsi="MS Gothic" w:hint="eastAsia"/>
                  </w:rPr>
                  <w:t>☐</w:t>
                </w:r>
              </w:p>
            </w:tc>
          </w:sdtContent>
        </w:sdt>
        <w:sdt>
          <w:sdtPr>
            <w:alias w:val="C.1.b - N/A"/>
            <w:tag w:val="C.1.b - N/A"/>
            <w:id w:val="710924371"/>
            <w14:checkbox>
              <w14:checked w14:val="0"/>
              <w14:checkedState w14:val="2612" w14:font="MS Gothic"/>
              <w14:uncheckedState w14:val="2610" w14:font="MS Gothic"/>
            </w14:checkbox>
          </w:sdtPr>
          <w:sdtEndPr/>
          <w:sdtContent>
            <w:tc>
              <w:tcPr>
                <w:tcW w:w="630" w:type="dxa"/>
              </w:tcPr>
              <w:p w14:paraId="0AE4F63A" w14:textId="77777777" w:rsidR="00D50FDE" w:rsidRDefault="00D50FDE" w:rsidP="00D50FDE">
                <w:pPr>
                  <w:spacing w:line="276" w:lineRule="auto"/>
                </w:pPr>
                <w:r>
                  <w:rPr>
                    <w:rFonts w:ascii="MS Gothic" w:eastAsia="MS Gothic" w:hAnsi="MS Gothic" w:hint="eastAsia"/>
                  </w:rPr>
                  <w:t>☐</w:t>
                </w:r>
              </w:p>
            </w:tc>
          </w:sdtContent>
        </w:sdt>
        <w:tc>
          <w:tcPr>
            <w:tcW w:w="2475" w:type="dxa"/>
          </w:tcPr>
          <w:p w14:paraId="0CC6B909" w14:textId="77777777" w:rsidR="00D50FDE" w:rsidRDefault="00D50FDE" w:rsidP="00D50FDE">
            <w:pPr>
              <w:spacing w:line="276" w:lineRule="auto"/>
            </w:pPr>
          </w:p>
        </w:tc>
      </w:tr>
      <w:tr w:rsidR="00D50FDE" w14:paraId="31836D87" w14:textId="77777777" w:rsidTr="00D50FDE">
        <w:trPr>
          <w:cantSplit/>
        </w:trPr>
        <w:tc>
          <w:tcPr>
            <w:tcW w:w="4945" w:type="dxa"/>
          </w:tcPr>
          <w:p w14:paraId="490A20AE" w14:textId="18C41E4A" w:rsidR="00D50FDE" w:rsidRDefault="00D50FDE" w:rsidP="00D50FDE">
            <w:pPr>
              <w:pStyle w:val="ListParagraph"/>
              <w:numPr>
                <w:ilvl w:val="0"/>
                <w:numId w:val="4"/>
              </w:numPr>
              <w:spacing w:line="276" w:lineRule="auto"/>
              <w:ind w:left="420" w:hanging="420"/>
            </w:pPr>
            <w:r w:rsidRPr="00A571D1">
              <w:rPr>
                <w:rFonts w:cs="Arial"/>
                <w:sz w:val="24"/>
                <w:szCs w:val="24"/>
              </w:rPr>
              <w:t>Face protection used for work outside BSC that may generate splashes.</w:t>
            </w:r>
          </w:p>
        </w:tc>
        <w:sdt>
          <w:sdtPr>
            <w:alias w:val="C.2 - Yes"/>
            <w:tag w:val="C.2 - Yes"/>
            <w:id w:val="1493368692"/>
            <w14:checkbox>
              <w14:checked w14:val="0"/>
              <w14:checkedState w14:val="2612" w14:font="MS Gothic"/>
              <w14:uncheckedState w14:val="2610" w14:font="MS Gothic"/>
            </w14:checkbox>
          </w:sdtPr>
          <w:sdtEndPr/>
          <w:sdtContent>
            <w:tc>
              <w:tcPr>
                <w:tcW w:w="630" w:type="dxa"/>
              </w:tcPr>
              <w:p w14:paraId="24949E96" w14:textId="77777777" w:rsidR="00D50FDE" w:rsidRDefault="00D50FDE" w:rsidP="00D50FDE">
                <w:pPr>
                  <w:spacing w:line="276" w:lineRule="auto"/>
                </w:pPr>
                <w:r>
                  <w:rPr>
                    <w:rFonts w:ascii="MS Gothic" w:eastAsia="MS Gothic" w:hAnsi="MS Gothic" w:hint="eastAsia"/>
                  </w:rPr>
                  <w:t>☐</w:t>
                </w:r>
              </w:p>
            </w:tc>
          </w:sdtContent>
        </w:sdt>
        <w:sdt>
          <w:sdtPr>
            <w:alias w:val="C.2 - No"/>
            <w:tag w:val="C.2 - No"/>
            <w:id w:val="1957524192"/>
            <w14:checkbox>
              <w14:checked w14:val="0"/>
              <w14:checkedState w14:val="2612" w14:font="MS Gothic"/>
              <w14:uncheckedState w14:val="2610" w14:font="MS Gothic"/>
            </w14:checkbox>
          </w:sdtPr>
          <w:sdtEndPr/>
          <w:sdtContent>
            <w:tc>
              <w:tcPr>
                <w:tcW w:w="670" w:type="dxa"/>
              </w:tcPr>
              <w:p w14:paraId="74949F21" w14:textId="77777777" w:rsidR="00D50FDE" w:rsidRDefault="00D50FDE" w:rsidP="00D50FDE">
                <w:pPr>
                  <w:spacing w:line="276" w:lineRule="auto"/>
                </w:pPr>
                <w:r>
                  <w:rPr>
                    <w:rFonts w:ascii="MS Gothic" w:eastAsia="MS Gothic" w:hAnsi="MS Gothic" w:hint="eastAsia"/>
                  </w:rPr>
                  <w:t>☐</w:t>
                </w:r>
              </w:p>
            </w:tc>
          </w:sdtContent>
        </w:sdt>
        <w:sdt>
          <w:sdtPr>
            <w:alias w:val="C.2 - N/A"/>
            <w:tag w:val="C.2 - N/A"/>
            <w:id w:val="1596828498"/>
            <w14:checkbox>
              <w14:checked w14:val="0"/>
              <w14:checkedState w14:val="2612" w14:font="MS Gothic"/>
              <w14:uncheckedState w14:val="2610" w14:font="MS Gothic"/>
            </w14:checkbox>
          </w:sdtPr>
          <w:sdtEndPr/>
          <w:sdtContent>
            <w:tc>
              <w:tcPr>
                <w:tcW w:w="630" w:type="dxa"/>
              </w:tcPr>
              <w:p w14:paraId="04A9AF80" w14:textId="77777777" w:rsidR="00D50FDE" w:rsidRDefault="00D50FDE" w:rsidP="00D50FDE">
                <w:pPr>
                  <w:spacing w:line="276" w:lineRule="auto"/>
                </w:pPr>
                <w:r>
                  <w:rPr>
                    <w:rFonts w:ascii="MS Gothic" w:eastAsia="MS Gothic" w:hAnsi="MS Gothic" w:hint="eastAsia"/>
                  </w:rPr>
                  <w:t>☐</w:t>
                </w:r>
              </w:p>
            </w:tc>
          </w:sdtContent>
        </w:sdt>
        <w:tc>
          <w:tcPr>
            <w:tcW w:w="2475" w:type="dxa"/>
          </w:tcPr>
          <w:p w14:paraId="7CBE745F" w14:textId="77777777" w:rsidR="00D50FDE" w:rsidRDefault="00D50FDE" w:rsidP="00D50FDE">
            <w:pPr>
              <w:spacing w:line="276" w:lineRule="auto"/>
            </w:pPr>
          </w:p>
        </w:tc>
      </w:tr>
      <w:tr w:rsidR="00D50FDE" w14:paraId="1AF80A6B" w14:textId="77777777" w:rsidTr="00D50FDE">
        <w:trPr>
          <w:cantSplit/>
        </w:trPr>
        <w:tc>
          <w:tcPr>
            <w:tcW w:w="4945" w:type="dxa"/>
          </w:tcPr>
          <w:p w14:paraId="1A0DA831" w14:textId="5DCAEFF0" w:rsidR="00D50FDE" w:rsidRDefault="00D50FDE" w:rsidP="00D50FDE">
            <w:pPr>
              <w:pStyle w:val="ListParagraph"/>
              <w:numPr>
                <w:ilvl w:val="0"/>
                <w:numId w:val="4"/>
              </w:numPr>
              <w:spacing w:line="276" w:lineRule="auto"/>
              <w:ind w:left="420" w:hanging="420"/>
            </w:pPr>
            <w:r w:rsidRPr="00A571D1">
              <w:rPr>
                <w:rFonts w:cs="Arial"/>
                <w:sz w:val="24"/>
                <w:szCs w:val="24"/>
              </w:rPr>
              <w:t>Lab coats worn and removed prior to leaving lab. Lab coats must not be taken home.</w:t>
            </w:r>
          </w:p>
        </w:tc>
        <w:sdt>
          <w:sdtPr>
            <w:alias w:val="C.3 - Yes"/>
            <w:tag w:val="C.3 - Yes"/>
            <w:id w:val="-1164086021"/>
            <w14:checkbox>
              <w14:checked w14:val="0"/>
              <w14:checkedState w14:val="2612" w14:font="MS Gothic"/>
              <w14:uncheckedState w14:val="2610" w14:font="MS Gothic"/>
            </w14:checkbox>
          </w:sdtPr>
          <w:sdtEndPr/>
          <w:sdtContent>
            <w:tc>
              <w:tcPr>
                <w:tcW w:w="630" w:type="dxa"/>
              </w:tcPr>
              <w:p w14:paraId="18FA129B" w14:textId="77777777" w:rsidR="00D50FDE" w:rsidRDefault="00D50FDE" w:rsidP="00D50FDE">
                <w:pPr>
                  <w:spacing w:line="276" w:lineRule="auto"/>
                </w:pPr>
                <w:r>
                  <w:rPr>
                    <w:rFonts w:ascii="MS Gothic" w:eastAsia="MS Gothic" w:hAnsi="MS Gothic" w:hint="eastAsia"/>
                  </w:rPr>
                  <w:t>☐</w:t>
                </w:r>
              </w:p>
            </w:tc>
          </w:sdtContent>
        </w:sdt>
        <w:sdt>
          <w:sdtPr>
            <w:alias w:val="C.3 - No"/>
            <w:tag w:val="C.3 - No"/>
            <w:id w:val="422921782"/>
            <w14:checkbox>
              <w14:checked w14:val="0"/>
              <w14:checkedState w14:val="2612" w14:font="MS Gothic"/>
              <w14:uncheckedState w14:val="2610" w14:font="MS Gothic"/>
            </w14:checkbox>
          </w:sdtPr>
          <w:sdtEndPr/>
          <w:sdtContent>
            <w:tc>
              <w:tcPr>
                <w:tcW w:w="670" w:type="dxa"/>
              </w:tcPr>
              <w:p w14:paraId="4CA87DA1" w14:textId="77777777" w:rsidR="00D50FDE" w:rsidRDefault="00D50FDE" w:rsidP="00D50FDE">
                <w:pPr>
                  <w:spacing w:line="276" w:lineRule="auto"/>
                </w:pPr>
                <w:r>
                  <w:rPr>
                    <w:rFonts w:ascii="MS Gothic" w:eastAsia="MS Gothic" w:hAnsi="MS Gothic" w:hint="eastAsia"/>
                  </w:rPr>
                  <w:t>☐</w:t>
                </w:r>
              </w:p>
            </w:tc>
          </w:sdtContent>
        </w:sdt>
        <w:sdt>
          <w:sdtPr>
            <w:alias w:val="C.3 - N/A"/>
            <w:tag w:val="C.3 - N/A"/>
            <w:id w:val="-830907411"/>
            <w14:checkbox>
              <w14:checked w14:val="0"/>
              <w14:checkedState w14:val="2612" w14:font="MS Gothic"/>
              <w14:uncheckedState w14:val="2610" w14:font="MS Gothic"/>
            </w14:checkbox>
          </w:sdtPr>
          <w:sdtEndPr/>
          <w:sdtContent>
            <w:tc>
              <w:tcPr>
                <w:tcW w:w="630" w:type="dxa"/>
              </w:tcPr>
              <w:p w14:paraId="76E8619A" w14:textId="152A3635" w:rsidR="00D50FDE" w:rsidRDefault="00AE03C5" w:rsidP="00D50FDE">
                <w:pPr>
                  <w:spacing w:line="276" w:lineRule="auto"/>
                </w:pPr>
                <w:r>
                  <w:rPr>
                    <w:rFonts w:ascii="MS Gothic" w:eastAsia="MS Gothic" w:hAnsi="MS Gothic" w:hint="eastAsia"/>
                  </w:rPr>
                  <w:t>☐</w:t>
                </w:r>
              </w:p>
            </w:tc>
          </w:sdtContent>
        </w:sdt>
        <w:tc>
          <w:tcPr>
            <w:tcW w:w="2475" w:type="dxa"/>
          </w:tcPr>
          <w:p w14:paraId="4BF54229" w14:textId="77777777" w:rsidR="00D50FDE" w:rsidRDefault="00D50FDE" w:rsidP="00D50FDE">
            <w:pPr>
              <w:spacing w:line="276" w:lineRule="auto"/>
            </w:pPr>
          </w:p>
        </w:tc>
      </w:tr>
      <w:tr w:rsidR="00D50FDE" w14:paraId="48F316ED" w14:textId="77777777" w:rsidTr="00D50FDE">
        <w:trPr>
          <w:cantSplit/>
        </w:trPr>
        <w:tc>
          <w:tcPr>
            <w:tcW w:w="4945" w:type="dxa"/>
          </w:tcPr>
          <w:p w14:paraId="38B47773" w14:textId="3BE14CBE" w:rsidR="00D50FDE" w:rsidRDefault="00D50FDE" w:rsidP="00D50FDE">
            <w:pPr>
              <w:pStyle w:val="ListParagraph"/>
              <w:numPr>
                <w:ilvl w:val="0"/>
                <w:numId w:val="4"/>
              </w:numPr>
              <w:spacing w:line="276" w:lineRule="auto"/>
              <w:ind w:left="420" w:hanging="420"/>
            </w:pPr>
            <w:r w:rsidRPr="00A571D1">
              <w:rPr>
                <w:rFonts w:cs="Arial"/>
                <w:sz w:val="24"/>
                <w:szCs w:val="24"/>
              </w:rPr>
              <w:t>Gloves must be worn to protect hands from exposure to agents. Glove selection should be based on risk assessment. Gloves must not be reused and must be removed prior to leaving lab.</w:t>
            </w:r>
          </w:p>
        </w:tc>
        <w:sdt>
          <w:sdtPr>
            <w:alias w:val="C.4 - Yes"/>
            <w:tag w:val="C.4 - Yes"/>
            <w:id w:val="-656459006"/>
            <w14:checkbox>
              <w14:checked w14:val="0"/>
              <w14:checkedState w14:val="2612" w14:font="MS Gothic"/>
              <w14:uncheckedState w14:val="2610" w14:font="MS Gothic"/>
            </w14:checkbox>
          </w:sdtPr>
          <w:sdtEndPr/>
          <w:sdtContent>
            <w:tc>
              <w:tcPr>
                <w:tcW w:w="630" w:type="dxa"/>
              </w:tcPr>
              <w:p w14:paraId="7E5742AD" w14:textId="77777777" w:rsidR="00D50FDE" w:rsidRDefault="00D50FDE" w:rsidP="00D50FDE">
                <w:pPr>
                  <w:spacing w:line="276" w:lineRule="auto"/>
                </w:pPr>
                <w:r>
                  <w:rPr>
                    <w:rFonts w:ascii="MS Gothic" w:eastAsia="MS Gothic" w:hAnsi="MS Gothic" w:hint="eastAsia"/>
                  </w:rPr>
                  <w:t>☐</w:t>
                </w:r>
              </w:p>
            </w:tc>
          </w:sdtContent>
        </w:sdt>
        <w:sdt>
          <w:sdtPr>
            <w:alias w:val="C.4 - No"/>
            <w:tag w:val="C.4 - No"/>
            <w:id w:val="-72047533"/>
            <w14:checkbox>
              <w14:checked w14:val="0"/>
              <w14:checkedState w14:val="2612" w14:font="MS Gothic"/>
              <w14:uncheckedState w14:val="2610" w14:font="MS Gothic"/>
            </w14:checkbox>
          </w:sdtPr>
          <w:sdtEndPr/>
          <w:sdtContent>
            <w:tc>
              <w:tcPr>
                <w:tcW w:w="670" w:type="dxa"/>
              </w:tcPr>
              <w:p w14:paraId="74A5E71F" w14:textId="77777777" w:rsidR="00D50FDE" w:rsidRDefault="00D50FDE" w:rsidP="00D50FDE">
                <w:pPr>
                  <w:spacing w:line="276" w:lineRule="auto"/>
                </w:pPr>
                <w:r>
                  <w:rPr>
                    <w:rFonts w:ascii="MS Gothic" w:eastAsia="MS Gothic" w:hAnsi="MS Gothic" w:hint="eastAsia"/>
                  </w:rPr>
                  <w:t>☐</w:t>
                </w:r>
              </w:p>
            </w:tc>
          </w:sdtContent>
        </w:sdt>
        <w:sdt>
          <w:sdtPr>
            <w:alias w:val="C.4 - N/A"/>
            <w:tag w:val="C.4 - N/A"/>
            <w:id w:val="1793170613"/>
            <w14:checkbox>
              <w14:checked w14:val="0"/>
              <w14:checkedState w14:val="2612" w14:font="MS Gothic"/>
              <w14:uncheckedState w14:val="2610" w14:font="MS Gothic"/>
            </w14:checkbox>
          </w:sdtPr>
          <w:sdtEndPr/>
          <w:sdtContent>
            <w:tc>
              <w:tcPr>
                <w:tcW w:w="630" w:type="dxa"/>
              </w:tcPr>
              <w:p w14:paraId="1BA08F45" w14:textId="77777777" w:rsidR="00D50FDE" w:rsidRDefault="00D50FDE" w:rsidP="00D50FDE">
                <w:pPr>
                  <w:spacing w:line="276" w:lineRule="auto"/>
                </w:pPr>
                <w:r>
                  <w:rPr>
                    <w:rFonts w:ascii="MS Gothic" w:eastAsia="MS Gothic" w:hAnsi="MS Gothic" w:hint="eastAsia"/>
                  </w:rPr>
                  <w:t>☐</w:t>
                </w:r>
              </w:p>
            </w:tc>
          </w:sdtContent>
        </w:sdt>
        <w:tc>
          <w:tcPr>
            <w:tcW w:w="2475" w:type="dxa"/>
          </w:tcPr>
          <w:p w14:paraId="79A4F90B" w14:textId="77777777" w:rsidR="00D50FDE" w:rsidRDefault="00D50FDE" w:rsidP="00D50FDE">
            <w:pPr>
              <w:spacing w:line="276" w:lineRule="auto"/>
            </w:pPr>
          </w:p>
        </w:tc>
      </w:tr>
    </w:tbl>
    <w:p w14:paraId="53C4A30D" w14:textId="7C529930" w:rsidR="00D50FDE" w:rsidRDefault="00D50FDE" w:rsidP="002536AC">
      <w:pPr>
        <w:pStyle w:val="Heading2"/>
      </w:pPr>
      <w:r w:rsidRPr="00A571D1">
        <w:t>Laboratory Facilities (Secondary Barriers)</w:t>
      </w:r>
    </w:p>
    <w:tbl>
      <w:tblPr>
        <w:tblStyle w:val="TableGrid"/>
        <w:tblW w:w="0" w:type="auto"/>
        <w:tblLayout w:type="fixed"/>
        <w:tblLook w:val="04A0" w:firstRow="1" w:lastRow="0" w:firstColumn="1" w:lastColumn="0" w:noHBand="0" w:noVBand="1"/>
        <w:tblCaption w:val="Laboratory Facilities Checklist Table"/>
        <w:tblDescription w:val="Check the appropriate column (yes, no, or not applicable [N/A]) to indicate status of laboratory facilities."/>
      </w:tblPr>
      <w:tblGrid>
        <w:gridCol w:w="4945"/>
        <w:gridCol w:w="630"/>
        <w:gridCol w:w="670"/>
        <w:gridCol w:w="630"/>
        <w:gridCol w:w="2475"/>
      </w:tblGrid>
      <w:tr w:rsidR="005E7FA7" w14:paraId="241652DF" w14:textId="77777777" w:rsidTr="00B949A6">
        <w:trPr>
          <w:cantSplit/>
          <w:tblHeader/>
        </w:trPr>
        <w:tc>
          <w:tcPr>
            <w:tcW w:w="4945" w:type="dxa"/>
            <w:shd w:val="clear" w:color="auto" w:fill="D9D9D9" w:themeFill="background1" w:themeFillShade="D9"/>
          </w:tcPr>
          <w:p w14:paraId="1E7C2A1A" w14:textId="77777777" w:rsidR="005E7FA7" w:rsidRDefault="005E7FA7" w:rsidP="00B949A6">
            <w:pPr>
              <w:spacing w:line="276" w:lineRule="auto"/>
            </w:pPr>
            <w:r w:rsidRPr="00A571D1">
              <w:rPr>
                <w:rFonts w:cs="Arial"/>
                <w:b/>
                <w:bCs/>
                <w:sz w:val="24"/>
                <w:szCs w:val="24"/>
              </w:rPr>
              <w:t>Biosafety Level 2</w:t>
            </w:r>
          </w:p>
        </w:tc>
        <w:tc>
          <w:tcPr>
            <w:tcW w:w="630" w:type="dxa"/>
            <w:shd w:val="clear" w:color="auto" w:fill="D9D9D9" w:themeFill="background1" w:themeFillShade="D9"/>
          </w:tcPr>
          <w:p w14:paraId="1C67DE12" w14:textId="77777777" w:rsidR="005E7FA7" w:rsidRDefault="005E7FA7" w:rsidP="00B949A6">
            <w:pPr>
              <w:spacing w:line="276" w:lineRule="auto"/>
            </w:pPr>
            <w:r w:rsidRPr="00A571D1">
              <w:rPr>
                <w:rFonts w:cs="Arial"/>
                <w:b/>
                <w:bCs/>
                <w:sz w:val="24"/>
                <w:szCs w:val="24"/>
              </w:rPr>
              <w:t>Yes</w:t>
            </w:r>
          </w:p>
        </w:tc>
        <w:tc>
          <w:tcPr>
            <w:tcW w:w="670" w:type="dxa"/>
            <w:shd w:val="clear" w:color="auto" w:fill="D9D9D9" w:themeFill="background1" w:themeFillShade="D9"/>
          </w:tcPr>
          <w:p w14:paraId="57BF1BF9" w14:textId="77777777" w:rsidR="005E7FA7" w:rsidRDefault="005E7FA7" w:rsidP="00B949A6">
            <w:pPr>
              <w:spacing w:line="276" w:lineRule="auto"/>
            </w:pPr>
            <w:r w:rsidRPr="00A571D1">
              <w:rPr>
                <w:rFonts w:cs="Arial"/>
                <w:b/>
                <w:bCs/>
                <w:sz w:val="24"/>
                <w:szCs w:val="24"/>
              </w:rPr>
              <w:t>No</w:t>
            </w:r>
          </w:p>
        </w:tc>
        <w:tc>
          <w:tcPr>
            <w:tcW w:w="630" w:type="dxa"/>
            <w:shd w:val="clear" w:color="auto" w:fill="D9D9D9" w:themeFill="background1" w:themeFillShade="D9"/>
          </w:tcPr>
          <w:p w14:paraId="59A10B94" w14:textId="77777777" w:rsidR="005E7FA7" w:rsidRDefault="005E7FA7" w:rsidP="00B949A6">
            <w:pPr>
              <w:spacing w:line="276" w:lineRule="auto"/>
            </w:pPr>
            <w:r w:rsidRPr="00A571D1">
              <w:rPr>
                <w:rFonts w:cs="Arial"/>
                <w:b/>
                <w:bCs/>
                <w:sz w:val="24"/>
                <w:szCs w:val="24"/>
              </w:rPr>
              <w:t>N/A</w:t>
            </w:r>
          </w:p>
        </w:tc>
        <w:tc>
          <w:tcPr>
            <w:tcW w:w="2475" w:type="dxa"/>
            <w:shd w:val="clear" w:color="auto" w:fill="D9D9D9" w:themeFill="background1" w:themeFillShade="D9"/>
          </w:tcPr>
          <w:p w14:paraId="12460ABB" w14:textId="77777777" w:rsidR="005E7FA7" w:rsidRDefault="005E7FA7" w:rsidP="00B949A6">
            <w:pPr>
              <w:spacing w:line="276" w:lineRule="auto"/>
            </w:pPr>
            <w:r w:rsidRPr="00A571D1">
              <w:rPr>
                <w:rFonts w:cs="Arial"/>
                <w:b/>
                <w:bCs/>
                <w:sz w:val="24"/>
                <w:szCs w:val="24"/>
              </w:rPr>
              <w:t>Comments</w:t>
            </w:r>
          </w:p>
        </w:tc>
      </w:tr>
      <w:tr w:rsidR="005E7FA7" w14:paraId="49A80A4C" w14:textId="77777777" w:rsidTr="00B949A6">
        <w:trPr>
          <w:cantSplit/>
        </w:trPr>
        <w:tc>
          <w:tcPr>
            <w:tcW w:w="4945" w:type="dxa"/>
          </w:tcPr>
          <w:p w14:paraId="4E8012C9" w14:textId="3FE3129E" w:rsidR="005E7FA7" w:rsidRDefault="005E7FA7" w:rsidP="006238B5">
            <w:pPr>
              <w:pStyle w:val="ListParagraph"/>
              <w:numPr>
                <w:ilvl w:val="0"/>
                <w:numId w:val="5"/>
              </w:numPr>
              <w:spacing w:line="276" w:lineRule="auto"/>
              <w:ind w:left="420"/>
            </w:pPr>
            <w:r w:rsidRPr="00A571D1">
              <w:rPr>
                <w:rFonts w:cs="Arial"/>
                <w:sz w:val="24"/>
                <w:szCs w:val="24"/>
              </w:rPr>
              <w:t>Lab doors must have locks in accordance with university policy.</w:t>
            </w:r>
          </w:p>
        </w:tc>
        <w:sdt>
          <w:sdtPr>
            <w:alias w:val="D.1 - Yes"/>
            <w:tag w:val="D.1 - Yes"/>
            <w:id w:val="1607312284"/>
            <w14:checkbox>
              <w14:checked w14:val="0"/>
              <w14:checkedState w14:val="2612" w14:font="MS Gothic"/>
              <w14:uncheckedState w14:val="2610" w14:font="MS Gothic"/>
            </w14:checkbox>
          </w:sdtPr>
          <w:sdtEndPr/>
          <w:sdtContent>
            <w:tc>
              <w:tcPr>
                <w:tcW w:w="630" w:type="dxa"/>
              </w:tcPr>
              <w:p w14:paraId="225D8482" w14:textId="77777777" w:rsidR="005E7FA7" w:rsidRDefault="005E7FA7" w:rsidP="00B949A6">
                <w:pPr>
                  <w:spacing w:line="276" w:lineRule="auto"/>
                </w:pPr>
                <w:r>
                  <w:rPr>
                    <w:rFonts w:ascii="MS Gothic" w:eastAsia="MS Gothic" w:hAnsi="MS Gothic" w:hint="eastAsia"/>
                  </w:rPr>
                  <w:t>☐</w:t>
                </w:r>
              </w:p>
            </w:tc>
          </w:sdtContent>
        </w:sdt>
        <w:sdt>
          <w:sdtPr>
            <w:alias w:val="D.1 - No"/>
            <w:tag w:val="D.1 - No"/>
            <w:id w:val="32853527"/>
            <w14:checkbox>
              <w14:checked w14:val="0"/>
              <w14:checkedState w14:val="2612" w14:font="MS Gothic"/>
              <w14:uncheckedState w14:val="2610" w14:font="MS Gothic"/>
            </w14:checkbox>
          </w:sdtPr>
          <w:sdtEndPr/>
          <w:sdtContent>
            <w:tc>
              <w:tcPr>
                <w:tcW w:w="670" w:type="dxa"/>
              </w:tcPr>
              <w:p w14:paraId="78B140BF" w14:textId="77777777" w:rsidR="005E7FA7" w:rsidRDefault="005E7FA7" w:rsidP="00B949A6">
                <w:pPr>
                  <w:spacing w:line="276" w:lineRule="auto"/>
                </w:pPr>
                <w:r>
                  <w:rPr>
                    <w:rFonts w:ascii="MS Gothic" w:eastAsia="MS Gothic" w:hAnsi="MS Gothic" w:hint="eastAsia"/>
                  </w:rPr>
                  <w:t>☐</w:t>
                </w:r>
              </w:p>
            </w:tc>
          </w:sdtContent>
        </w:sdt>
        <w:sdt>
          <w:sdtPr>
            <w:alias w:val="D.1 - N/A"/>
            <w:tag w:val="D.1 - N/A"/>
            <w:id w:val="762493796"/>
            <w14:checkbox>
              <w14:checked w14:val="0"/>
              <w14:checkedState w14:val="2612" w14:font="MS Gothic"/>
              <w14:uncheckedState w14:val="2610" w14:font="MS Gothic"/>
            </w14:checkbox>
          </w:sdtPr>
          <w:sdtEndPr/>
          <w:sdtContent>
            <w:tc>
              <w:tcPr>
                <w:tcW w:w="630" w:type="dxa"/>
              </w:tcPr>
              <w:p w14:paraId="430DD134" w14:textId="77777777" w:rsidR="005E7FA7" w:rsidRDefault="005E7FA7" w:rsidP="00B949A6">
                <w:pPr>
                  <w:spacing w:line="276" w:lineRule="auto"/>
                </w:pPr>
                <w:r>
                  <w:rPr>
                    <w:rFonts w:ascii="MS Gothic" w:eastAsia="MS Gothic" w:hAnsi="MS Gothic" w:hint="eastAsia"/>
                  </w:rPr>
                  <w:t>☐</w:t>
                </w:r>
              </w:p>
            </w:tc>
          </w:sdtContent>
        </w:sdt>
        <w:tc>
          <w:tcPr>
            <w:tcW w:w="2475" w:type="dxa"/>
          </w:tcPr>
          <w:p w14:paraId="041F8E70" w14:textId="77777777" w:rsidR="005E7FA7" w:rsidRDefault="005E7FA7" w:rsidP="00B949A6">
            <w:pPr>
              <w:spacing w:line="276" w:lineRule="auto"/>
            </w:pPr>
          </w:p>
        </w:tc>
      </w:tr>
      <w:tr w:rsidR="005E7FA7" w14:paraId="584E1E34" w14:textId="77777777" w:rsidTr="00B949A6">
        <w:trPr>
          <w:cantSplit/>
        </w:trPr>
        <w:tc>
          <w:tcPr>
            <w:tcW w:w="4945" w:type="dxa"/>
          </w:tcPr>
          <w:p w14:paraId="4E9FD482" w14:textId="4D49F7B4" w:rsidR="005E7FA7" w:rsidRDefault="005E7FA7" w:rsidP="006238B5">
            <w:pPr>
              <w:pStyle w:val="ListParagraph"/>
              <w:numPr>
                <w:ilvl w:val="0"/>
                <w:numId w:val="5"/>
              </w:numPr>
              <w:spacing w:line="276" w:lineRule="auto"/>
              <w:ind w:left="420"/>
            </w:pPr>
            <w:r w:rsidRPr="00A571D1">
              <w:rPr>
                <w:rFonts w:cs="Arial"/>
                <w:sz w:val="24"/>
                <w:szCs w:val="24"/>
              </w:rPr>
              <w:t>Labs must have a hand washing sink. It should be located near the exit door.</w:t>
            </w:r>
          </w:p>
        </w:tc>
        <w:sdt>
          <w:sdtPr>
            <w:alias w:val="D.2 - Yes"/>
            <w:tag w:val="D.2 - Yes"/>
            <w:id w:val="1551044216"/>
            <w14:checkbox>
              <w14:checked w14:val="0"/>
              <w14:checkedState w14:val="2612" w14:font="MS Gothic"/>
              <w14:uncheckedState w14:val="2610" w14:font="MS Gothic"/>
            </w14:checkbox>
          </w:sdtPr>
          <w:sdtEndPr/>
          <w:sdtContent>
            <w:tc>
              <w:tcPr>
                <w:tcW w:w="630" w:type="dxa"/>
              </w:tcPr>
              <w:p w14:paraId="64A86354" w14:textId="77777777" w:rsidR="005E7FA7" w:rsidRDefault="005E7FA7" w:rsidP="00B949A6">
                <w:pPr>
                  <w:spacing w:line="276" w:lineRule="auto"/>
                </w:pPr>
                <w:r>
                  <w:rPr>
                    <w:rFonts w:ascii="MS Gothic" w:eastAsia="MS Gothic" w:hAnsi="MS Gothic" w:hint="eastAsia"/>
                  </w:rPr>
                  <w:t>☐</w:t>
                </w:r>
              </w:p>
            </w:tc>
          </w:sdtContent>
        </w:sdt>
        <w:sdt>
          <w:sdtPr>
            <w:alias w:val="D.2 - No"/>
            <w:tag w:val="D.2 - No"/>
            <w:id w:val="1750542428"/>
            <w14:checkbox>
              <w14:checked w14:val="0"/>
              <w14:checkedState w14:val="2612" w14:font="MS Gothic"/>
              <w14:uncheckedState w14:val="2610" w14:font="MS Gothic"/>
            </w14:checkbox>
          </w:sdtPr>
          <w:sdtEndPr/>
          <w:sdtContent>
            <w:tc>
              <w:tcPr>
                <w:tcW w:w="670" w:type="dxa"/>
              </w:tcPr>
              <w:p w14:paraId="2AF78122" w14:textId="77777777" w:rsidR="005E7FA7" w:rsidRDefault="005E7FA7" w:rsidP="00B949A6">
                <w:pPr>
                  <w:spacing w:line="276" w:lineRule="auto"/>
                </w:pPr>
                <w:r>
                  <w:rPr>
                    <w:rFonts w:ascii="MS Gothic" w:eastAsia="MS Gothic" w:hAnsi="MS Gothic" w:hint="eastAsia"/>
                  </w:rPr>
                  <w:t>☐</w:t>
                </w:r>
              </w:p>
            </w:tc>
          </w:sdtContent>
        </w:sdt>
        <w:sdt>
          <w:sdtPr>
            <w:alias w:val="D.2 - N/A"/>
            <w:tag w:val="D.2 - N/A"/>
            <w:id w:val="-1626233653"/>
            <w14:checkbox>
              <w14:checked w14:val="0"/>
              <w14:checkedState w14:val="2612" w14:font="MS Gothic"/>
              <w14:uncheckedState w14:val="2610" w14:font="MS Gothic"/>
            </w14:checkbox>
          </w:sdtPr>
          <w:sdtEndPr/>
          <w:sdtContent>
            <w:tc>
              <w:tcPr>
                <w:tcW w:w="630" w:type="dxa"/>
              </w:tcPr>
              <w:p w14:paraId="7421B33D" w14:textId="77777777" w:rsidR="005E7FA7" w:rsidRDefault="005E7FA7" w:rsidP="00B949A6">
                <w:pPr>
                  <w:spacing w:line="276" w:lineRule="auto"/>
                </w:pPr>
                <w:r>
                  <w:rPr>
                    <w:rFonts w:ascii="MS Gothic" w:eastAsia="MS Gothic" w:hAnsi="MS Gothic" w:hint="eastAsia"/>
                  </w:rPr>
                  <w:t>☐</w:t>
                </w:r>
              </w:p>
            </w:tc>
          </w:sdtContent>
        </w:sdt>
        <w:tc>
          <w:tcPr>
            <w:tcW w:w="2475" w:type="dxa"/>
          </w:tcPr>
          <w:p w14:paraId="4BE62CB6" w14:textId="77777777" w:rsidR="005E7FA7" w:rsidRDefault="005E7FA7" w:rsidP="00B949A6">
            <w:pPr>
              <w:spacing w:line="276" w:lineRule="auto"/>
            </w:pPr>
          </w:p>
        </w:tc>
      </w:tr>
      <w:tr w:rsidR="005E7FA7" w14:paraId="70E537AC" w14:textId="77777777" w:rsidTr="00B949A6">
        <w:trPr>
          <w:cantSplit/>
        </w:trPr>
        <w:tc>
          <w:tcPr>
            <w:tcW w:w="4945" w:type="dxa"/>
          </w:tcPr>
          <w:p w14:paraId="47E993CC" w14:textId="29B096B3" w:rsidR="005E7FA7" w:rsidRDefault="005E7FA7" w:rsidP="006238B5">
            <w:pPr>
              <w:pStyle w:val="ListParagraph"/>
              <w:numPr>
                <w:ilvl w:val="0"/>
                <w:numId w:val="5"/>
              </w:numPr>
              <w:spacing w:line="276" w:lineRule="auto"/>
              <w:ind w:left="420"/>
            </w:pPr>
            <w:r w:rsidRPr="00A571D1">
              <w:rPr>
                <w:rFonts w:cs="Arial"/>
                <w:sz w:val="24"/>
                <w:szCs w:val="24"/>
              </w:rPr>
              <w:t>Lab should be designed so that it can be easily cleaned and decontaminated. Carpets and rugs not permitted.</w:t>
            </w:r>
          </w:p>
        </w:tc>
        <w:sdt>
          <w:sdtPr>
            <w:alias w:val="D.3 - Yes"/>
            <w:tag w:val="D.3 - Yes"/>
            <w:id w:val="1375810814"/>
            <w14:checkbox>
              <w14:checked w14:val="0"/>
              <w14:checkedState w14:val="2612" w14:font="MS Gothic"/>
              <w14:uncheckedState w14:val="2610" w14:font="MS Gothic"/>
            </w14:checkbox>
          </w:sdtPr>
          <w:sdtEndPr/>
          <w:sdtContent>
            <w:tc>
              <w:tcPr>
                <w:tcW w:w="630" w:type="dxa"/>
              </w:tcPr>
              <w:p w14:paraId="66D7C9F4" w14:textId="77777777" w:rsidR="005E7FA7" w:rsidRDefault="005E7FA7" w:rsidP="00B949A6">
                <w:pPr>
                  <w:spacing w:line="276" w:lineRule="auto"/>
                </w:pPr>
                <w:r>
                  <w:rPr>
                    <w:rFonts w:ascii="MS Gothic" w:eastAsia="MS Gothic" w:hAnsi="MS Gothic" w:hint="eastAsia"/>
                  </w:rPr>
                  <w:t>☐</w:t>
                </w:r>
              </w:p>
            </w:tc>
          </w:sdtContent>
        </w:sdt>
        <w:sdt>
          <w:sdtPr>
            <w:alias w:val="D.3 - No"/>
            <w:tag w:val="D.3 - No"/>
            <w:id w:val="1095744441"/>
            <w14:checkbox>
              <w14:checked w14:val="0"/>
              <w14:checkedState w14:val="2612" w14:font="MS Gothic"/>
              <w14:uncheckedState w14:val="2610" w14:font="MS Gothic"/>
            </w14:checkbox>
          </w:sdtPr>
          <w:sdtEndPr/>
          <w:sdtContent>
            <w:tc>
              <w:tcPr>
                <w:tcW w:w="670" w:type="dxa"/>
              </w:tcPr>
              <w:p w14:paraId="7F6B9577" w14:textId="77777777" w:rsidR="005E7FA7" w:rsidRDefault="005E7FA7" w:rsidP="00B949A6">
                <w:pPr>
                  <w:spacing w:line="276" w:lineRule="auto"/>
                </w:pPr>
                <w:r>
                  <w:rPr>
                    <w:rFonts w:ascii="MS Gothic" w:eastAsia="MS Gothic" w:hAnsi="MS Gothic" w:hint="eastAsia"/>
                  </w:rPr>
                  <w:t>☐</w:t>
                </w:r>
              </w:p>
            </w:tc>
          </w:sdtContent>
        </w:sdt>
        <w:sdt>
          <w:sdtPr>
            <w:alias w:val="D.3 - N/A"/>
            <w:tag w:val="D.3 - N/A"/>
            <w:id w:val="465010399"/>
            <w14:checkbox>
              <w14:checked w14:val="0"/>
              <w14:checkedState w14:val="2612" w14:font="MS Gothic"/>
              <w14:uncheckedState w14:val="2610" w14:font="MS Gothic"/>
            </w14:checkbox>
          </w:sdtPr>
          <w:sdtEndPr/>
          <w:sdtContent>
            <w:tc>
              <w:tcPr>
                <w:tcW w:w="630" w:type="dxa"/>
              </w:tcPr>
              <w:p w14:paraId="5D51F1C9" w14:textId="77777777" w:rsidR="005E7FA7" w:rsidRDefault="005E7FA7" w:rsidP="00B949A6">
                <w:pPr>
                  <w:spacing w:line="276" w:lineRule="auto"/>
                </w:pPr>
                <w:r>
                  <w:rPr>
                    <w:rFonts w:ascii="MS Gothic" w:eastAsia="MS Gothic" w:hAnsi="MS Gothic" w:hint="eastAsia"/>
                  </w:rPr>
                  <w:t>☐</w:t>
                </w:r>
              </w:p>
            </w:tc>
          </w:sdtContent>
        </w:sdt>
        <w:tc>
          <w:tcPr>
            <w:tcW w:w="2475" w:type="dxa"/>
          </w:tcPr>
          <w:p w14:paraId="2BB59A17" w14:textId="77777777" w:rsidR="005E7FA7" w:rsidRDefault="005E7FA7" w:rsidP="00B949A6">
            <w:pPr>
              <w:spacing w:line="276" w:lineRule="auto"/>
            </w:pPr>
          </w:p>
        </w:tc>
      </w:tr>
      <w:tr w:rsidR="005E7FA7" w14:paraId="4F4C450F" w14:textId="77777777" w:rsidTr="00B949A6">
        <w:trPr>
          <w:cantSplit/>
        </w:trPr>
        <w:tc>
          <w:tcPr>
            <w:tcW w:w="4945" w:type="dxa"/>
          </w:tcPr>
          <w:p w14:paraId="2495C117" w14:textId="7C92E76A" w:rsidR="005E7FA7" w:rsidRDefault="005E7FA7" w:rsidP="006238B5">
            <w:pPr>
              <w:pStyle w:val="ListParagraph"/>
              <w:numPr>
                <w:ilvl w:val="0"/>
                <w:numId w:val="5"/>
              </w:numPr>
              <w:spacing w:line="276" w:lineRule="auto"/>
              <w:ind w:left="420"/>
            </w:pPr>
            <w:r w:rsidRPr="00A571D1">
              <w:rPr>
                <w:rFonts w:cs="Arial"/>
                <w:sz w:val="24"/>
                <w:szCs w:val="24"/>
              </w:rPr>
              <w:t>Benchtops impervious to water and resistant to chemicals</w:t>
            </w:r>
            <w:r>
              <w:rPr>
                <w:rFonts w:cs="Arial"/>
                <w:sz w:val="24"/>
                <w:szCs w:val="24"/>
              </w:rPr>
              <w:t>.</w:t>
            </w:r>
          </w:p>
        </w:tc>
        <w:sdt>
          <w:sdtPr>
            <w:alias w:val="D.4 - Yes"/>
            <w:tag w:val="D.4 - Yes"/>
            <w:id w:val="-1933424419"/>
            <w14:checkbox>
              <w14:checked w14:val="0"/>
              <w14:checkedState w14:val="2612" w14:font="MS Gothic"/>
              <w14:uncheckedState w14:val="2610" w14:font="MS Gothic"/>
            </w14:checkbox>
          </w:sdtPr>
          <w:sdtEndPr/>
          <w:sdtContent>
            <w:tc>
              <w:tcPr>
                <w:tcW w:w="630" w:type="dxa"/>
              </w:tcPr>
              <w:p w14:paraId="201D4FB9" w14:textId="77777777" w:rsidR="005E7FA7" w:rsidRDefault="005E7FA7" w:rsidP="00B949A6">
                <w:pPr>
                  <w:spacing w:line="276" w:lineRule="auto"/>
                </w:pPr>
                <w:r>
                  <w:rPr>
                    <w:rFonts w:ascii="MS Gothic" w:eastAsia="MS Gothic" w:hAnsi="MS Gothic" w:hint="eastAsia"/>
                  </w:rPr>
                  <w:t>☐</w:t>
                </w:r>
              </w:p>
            </w:tc>
          </w:sdtContent>
        </w:sdt>
        <w:sdt>
          <w:sdtPr>
            <w:alias w:val="D.4 - No"/>
            <w:tag w:val="D.4 - No"/>
            <w:id w:val="-1772850577"/>
            <w14:checkbox>
              <w14:checked w14:val="0"/>
              <w14:checkedState w14:val="2612" w14:font="MS Gothic"/>
              <w14:uncheckedState w14:val="2610" w14:font="MS Gothic"/>
            </w14:checkbox>
          </w:sdtPr>
          <w:sdtEndPr/>
          <w:sdtContent>
            <w:tc>
              <w:tcPr>
                <w:tcW w:w="670" w:type="dxa"/>
              </w:tcPr>
              <w:p w14:paraId="1F8820CF" w14:textId="77777777" w:rsidR="005E7FA7" w:rsidRDefault="005E7FA7" w:rsidP="00B949A6">
                <w:pPr>
                  <w:spacing w:line="276" w:lineRule="auto"/>
                </w:pPr>
                <w:r>
                  <w:rPr>
                    <w:rFonts w:ascii="MS Gothic" w:eastAsia="MS Gothic" w:hAnsi="MS Gothic" w:hint="eastAsia"/>
                  </w:rPr>
                  <w:t>☐</w:t>
                </w:r>
              </w:p>
            </w:tc>
          </w:sdtContent>
        </w:sdt>
        <w:sdt>
          <w:sdtPr>
            <w:alias w:val="D.4 - N/A"/>
            <w:tag w:val="D.4 - N/A"/>
            <w:id w:val="1821995820"/>
            <w14:checkbox>
              <w14:checked w14:val="0"/>
              <w14:checkedState w14:val="2612" w14:font="MS Gothic"/>
              <w14:uncheckedState w14:val="2610" w14:font="MS Gothic"/>
            </w14:checkbox>
          </w:sdtPr>
          <w:sdtEndPr/>
          <w:sdtContent>
            <w:tc>
              <w:tcPr>
                <w:tcW w:w="630" w:type="dxa"/>
              </w:tcPr>
              <w:p w14:paraId="445F6C4E" w14:textId="77777777" w:rsidR="005E7FA7" w:rsidRDefault="005E7FA7" w:rsidP="00B949A6">
                <w:pPr>
                  <w:spacing w:line="276" w:lineRule="auto"/>
                </w:pPr>
                <w:r>
                  <w:rPr>
                    <w:rFonts w:ascii="MS Gothic" w:eastAsia="MS Gothic" w:hAnsi="MS Gothic" w:hint="eastAsia"/>
                  </w:rPr>
                  <w:t>☐</w:t>
                </w:r>
              </w:p>
            </w:tc>
          </w:sdtContent>
        </w:sdt>
        <w:tc>
          <w:tcPr>
            <w:tcW w:w="2475" w:type="dxa"/>
          </w:tcPr>
          <w:p w14:paraId="1BCAD4A3" w14:textId="77777777" w:rsidR="005E7FA7" w:rsidRDefault="005E7FA7" w:rsidP="00B949A6">
            <w:pPr>
              <w:spacing w:line="276" w:lineRule="auto"/>
            </w:pPr>
          </w:p>
        </w:tc>
      </w:tr>
      <w:tr w:rsidR="005E7FA7" w14:paraId="170E9021" w14:textId="77777777" w:rsidTr="00B949A6">
        <w:trPr>
          <w:cantSplit/>
        </w:trPr>
        <w:tc>
          <w:tcPr>
            <w:tcW w:w="4945" w:type="dxa"/>
          </w:tcPr>
          <w:p w14:paraId="3C02341B" w14:textId="20E0BFE7" w:rsidR="005E7FA7" w:rsidRDefault="005E7FA7" w:rsidP="006238B5">
            <w:pPr>
              <w:pStyle w:val="ListParagraph"/>
              <w:numPr>
                <w:ilvl w:val="0"/>
                <w:numId w:val="5"/>
              </w:numPr>
              <w:spacing w:line="276" w:lineRule="auto"/>
              <w:ind w:left="420"/>
            </w:pPr>
            <w:r w:rsidRPr="00A571D1">
              <w:rPr>
                <w:rFonts w:cs="Arial"/>
                <w:sz w:val="24"/>
                <w:szCs w:val="24"/>
              </w:rPr>
              <w:t>Lab furniture (chairs, tables, etc.) is appropriate for loading and use. Spaces accessible for cleaning</w:t>
            </w:r>
            <w:r>
              <w:rPr>
                <w:rFonts w:cs="Arial"/>
                <w:sz w:val="24"/>
                <w:szCs w:val="24"/>
              </w:rPr>
              <w:t>.</w:t>
            </w:r>
          </w:p>
        </w:tc>
        <w:sdt>
          <w:sdtPr>
            <w:alias w:val="D.5 - Yes"/>
            <w:tag w:val="D.5 - Yes"/>
            <w:id w:val="-1147970411"/>
            <w14:checkbox>
              <w14:checked w14:val="0"/>
              <w14:checkedState w14:val="2612" w14:font="MS Gothic"/>
              <w14:uncheckedState w14:val="2610" w14:font="MS Gothic"/>
            </w14:checkbox>
          </w:sdtPr>
          <w:sdtEndPr/>
          <w:sdtContent>
            <w:tc>
              <w:tcPr>
                <w:tcW w:w="630" w:type="dxa"/>
              </w:tcPr>
              <w:p w14:paraId="3B95B99D" w14:textId="66539325" w:rsidR="005E7FA7" w:rsidRDefault="005E7FA7" w:rsidP="00B949A6">
                <w:pPr>
                  <w:spacing w:line="276" w:lineRule="auto"/>
                </w:pPr>
                <w:r>
                  <w:rPr>
                    <w:rFonts w:ascii="MS Gothic" w:eastAsia="MS Gothic" w:hAnsi="MS Gothic" w:hint="eastAsia"/>
                  </w:rPr>
                  <w:t>☐</w:t>
                </w:r>
              </w:p>
            </w:tc>
          </w:sdtContent>
        </w:sdt>
        <w:sdt>
          <w:sdtPr>
            <w:alias w:val="D.5 - No"/>
            <w:tag w:val="D.5 - No"/>
            <w:id w:val="370738699"/>
            <w14:checkbox>
              <w14:checked w14:val="0"/>
              <w14:checkedState w14:val="2612" w14:font="MS Gothic"/>
              <w14:uncheckedState w14:val="2610" w14:font="MS Gothic"/>
            </w14:checkbox>
          </w:sdtPr>
          <w:sdtEndPr/>
          <w:sdtContent>
            <w:tc>
              <w:tcPr>
                <w:tcW w:w="670" w:type="dxa"/>
              </w:tcPr>
              <w:p w14:paraId="79FE92A6" w14:textId="77777777" w:rsidR="005E7FA7" w:rsidRDefault="005E7FA7" w:rsidP="00B949A6">
                <w:pPr>
                  <w:spacing w:line="276" w:lineRule="auto"/>
                </w:pPr>
                <w:r>
                  <w:rPr>
                    <w:rFonts w:ascii="MS Gothic" w:eastAsia="MS Gothic" w:hAnsi="MS Gothic" w:hint="eastAsia"/>
                  </w:rPr>
                  <w:t>☐</w:t>
                </w:r>
              </w:p>
            </w:tc>
          </w:sdtContent>
        </w:sdt>
        <w:sdt>
          <w:sdtPr>
            <w:alias w:val="D.5 - N/A"/>
            <w:tag w:val="D.5 - N/A"/>
            <w:id w:val="302968022"/>
            <w14:checkbox>
              <w14:checked w14:val="0"/>
              <w14:checkedState w14:val="2612" w14:font="MS Gothic"/>
              <w14:uncheckedState w14:val="2610" w14:font="MS Gothic"/>
            </w14:checkbox>
          </w:sdtPr>
          <w:sdtEndPr/>
          <w:sdtContent>
            <w:tc>
              <w:tcPr>
                <w:tcW w:w="630" w:type="dxa"/>
              </w:tcPr>
              <w:p w14:paraId="364CE99C" w14:textId="77777777" w:rsidR="005E7FA7" w:rsidRDefault="005E7FA7" w:rsidP="00B949A6">
                <w:pPr>
                  <w:spacing w:line="276" w:lineRule="auto"/>
                </w:pPr>
                <w:r>
                  <w:rPr>
                    <w:rFonts w:ascii="MS Gothic" w:eastAsia="MS Gothic" w:hAnsi="MS Gothic" w:hint="eastAsia"/>
                  </w:rPr>
                  <w:t>☐</w:t>
                </w:r>
              </w:p>
            </w:tc>
          </w:sdtContent>
        </w:sdt>
        <w:tc>
          <w:tcPr>
            <w:tcW w:w="2475" w:type="dxa"/>
          </w:tcPr>
          <w:p w14:paraId="3FAAD087" w14:textId="77777777" w:rsidR="005E7FA7" w:rsidRDefault="005E7FA7" w:rsidP="00B949A6">
            <w:pPr>
              <w:spacing w:line="276" w:lineRule="auto"/>
            </w:pPr>
          </w:p>
        </w:tc>
      </w:tr>
      <w:tr w:rsidR="005E7FA7" w14:paraId="2C443915" w14:textId="77777777" w:rsidTr="00B949A6">
        <w:trPr>
          <w:cantSplit/>
        </w:trPr>
        <w:tc>
          <w:tcPr>
            <w:tcW w:w="4945" w:type="dxa"/>
          </w:tcPr>
          <w:p w14:paraId="040EC231" w14:textId="05268601" w:rsidR="005E7FA7" w:rsidRPr="00A571D1" w:rsidRDefault="005E7FA7" w:rsidP="006238B5">
            <w:pPr>
              <w:pStyle w:val="ListParagraph"/>
              <w:numPr>
                <w:ilvl w:val="0"/>
                <w:numId w:val="5"/>
              </w:numPr>
              <w:spacing w:line="276" w:lineRule="auto"/>
              <w:ind w:left="420"/>
              <w:rPr>
                <w:rFonts w:cs="Arial"/>
                <w:sz w:val="24"/>
                <w:szCs w:val="24"/>
              </w:rPr>
            </w:pPr>
            <w:r w:rsidRPr="00A571D1">
              <w:rPr>
                <w:rFonts w:cs="Arial"/>
                <w:sz w:val="24"/>
                <w:szCs w:val="24"/>
              </w:rPr>
              <w:t>BSCs must be installed properly to avoid room air fluctuations that might impede proper functioning of the cabinet.</w:t>
            </w:r>
          </w:p>
        </w:tc>
        <w:sdt>
          <w:sdtPr>
            <w:alias w:val="D.6 - Yes"/>
            <w:tag w:val="D.6 - Yes"/>
            <w:id w:val="-25180422"/>
            <w14:checkbox>
              <w14:checked w14:val="0"/>
              <w14:checkedState w14:val="2612" w14:font="MS Gothic"/>
              <w14:uncheckedState w14:val="2610" w14:font="MS Gothic"/>
            </w14:checkbox>
          </w:sdtPr>
          <w:sdtEndPr/>
          <w:sdtContent>
            <w:tc>
              <w:tcPr>
                <w:tcW w:w="630" w:type="dxa"/>
              </w:tcPr>
              <w:p w14:paraId="453C88CC" w14:textId="7CB546DF" w:rsidR="005E7FA7" w:rsidRDefault="005E7FA7" w:rsidP="005E7FA7">
                <w:pPr>
                  <w:spacing w:line="276" w:lineRule="auto"/>
                </w:pPr>
                <w:r>
                  <w:rPr>
                    <w:rFonts w:ascii="MS Gothic" w:eastAsia="MS Gothic" w:hAnsi="MS Gothic" w:hint="eastAsia"/>
                  </w:rPr>
                  <w:t>☐</w:t>
                </w:r>
              </w:p>
            </w:tc>
          </w:sdtContent>
        </w:sdt>
        <w:sdt>
          <w:sdtPr>
            <w:alias w:val="D.6 - No"/>
            <w:tag w:val="D.6 - No"/>
            <w:id w:val="-782882618"/>
            <w14:checkbox>
              <w14:checked w14:val="0"/>
              <w14:checkedState w14:val="2612" w14:font="MS Gothic"/>
              <w14:uncheckedState w14:val="2610" w14:font="MS Gothic"/>
            </w14:checkbox>
          </w:sdtPr>
          <w:sdtEndPr/>
          <w:sdtContent>
            <w:tc>
              <w:tcPr>
                <w:tcW w:w="670" w:type="dxa"/>
              </w:tcPr>
              <w:p w14:paraId="3E58E063" w14:textId="516CCB34" w:rsidR="005E7FA7" w:rsidRDefault="005E7FA7" w:rsidP="005E7FA7">
                <w:pPr>
                  <w:spacing w:line="276" w:lineRule="auto"/>
                </w:pPr>
                <w:r>
                  <w:rPr>
                    <w:rFonts w:ascii="MS Gothic" w:eastAsia="MS Gothic" w:hAnsi="MS Gothic" w:hint="eastAsia"/>
                  </w:rPr>
                  <w:t>☐</w:t>
                </w:r>
              </w:p>
            </w:tc>
          </w:sdtContent>
        </w:sdt>
        <w:sdt>
          <w:sdtPr>
            <w:alias w:val="D.6 - N/A"/>
            <w:tag w:val="D.6 - N/A"/>
            <w:id w:val="2140596726"/>
            <w14:checkbox>
              <w14:checked w14:val="0"/>
              <w14:checkedState w14:val="2612" w14:font="MS Gothic"/>
              <w14:uncheckedState w14:val="2610" w14:font="MS Gothic"/>
            </w14:checkbox>
          </w:sdtPr>
          <w:sdtEndPr/>
          <w:sdtContent>
            <w:tc>
              <w:tcPr>
                <w:tcW w:w="630" w:type="dxa"/>
              </w:tcPr>
              <w:p w14:paraId="72A50D7A" w14:textId="55BC5CD6" w:rsidR="005E7FA7" w:rsidRDefault="005E7FA7" w:rsidP="005E7FA7">
                <w:pPr>
                  <w:spacing w:line="276" w:lineRule="auto"/>
                </w:pPr>
                <w:r>
                  <w:rPr>
                    <w:rFonts w:ascii="MS Gothic" w:eastAsia="MS Gothic" w:hAnsi="MS Gothic" w:hint="eastAsia"/>
                  </w:rPr>
                  <w:t>☐</w:t>
                </w:r>
              </w:p>
            </w:tc>
          </w:sdtContent>
        </w:sdt>
        <w:tc>
          <w:tcPr>
            <w:tcW w:w="2475" w:type="dxa"/>
          </w:tcPr>
          <w:p w14:paraId="41030784" w14:textId="77777777" w:rsidR="005E7FA7" w:rsidRDefault="005E7FA7" w:rsidP="005E7FA7">
            <w:pPr>
              <w:spacing w:line="276" w:lineRule="auto"/>
            </w:pPr>
          </w:p>
        </w:tc>
      </w:tr>
      <w:tr w:rsidR="005E7FA7" w14:paraId="51FB44FB" w14:textId="77777777" w:rsidTr="00B949A6">
        <w:trPr>
          <w:cantSplit/>
        </w:trPr>
        <w:tc>
          <w:tcPr>
            <w:tcW w:w="4945" w:type="dxa"/>
          </w:tcPr>
          <w:p w14:paraId="45A2887B" w14:textId="086A8A7B" w:rsidR="005E7FA7" w:rsidRPr="00A571D1" w:rsidRDefault="005E7FA7" w:rsidP="006238B5">
            <w:pPr>
              <w:pStyle w:val="ListParagraph"/>
              <w:numPr>
                <w:ilvl w:val="0"/>
                <w:numId w:val="5"/>
              </w:numPr>
              <w:spacing w:line="276" w:lineRule="auto"/>
              <w:ind w:left="420"/>
              <w:rPr>
                <w:rFonts w:cs="Arial"/>
                <w:sz w:val="24"/>
                <w:szCs w:val="24"/>
              </w:rPr>
            </w:pPr>
            <w:r w:rsidRPr="00A571D1">
              <w:rPr>
                <w:rFonts w:cs="Arial"/>
                <w:sz w:val="24"/>
                <w:szCs w:val="24"/>
              </w:rPr>
              <w:lastRenderedPageBreak/>
              <w:t>Eyewash readily available and tested periodically.</w:t>
            </w:r>
          </w:p>
        </w:tc>
        <w:sdt>
          <w:sdtPr>
            <w:alias w:val="D.7 - Yes"/>
            <w:tag w:val="D.7 - Yes"/>
            <w:id w:val="1820611885"/>
            <w14:checkbox>
              <w14:checked w14:val="0"/>
              <w14:checkedState w14:val="2612" w14:font="MS Gothic"/>
              <w14:uncheckedState w14:val="2610" w14:font="MS Gothic"/>
            </w14:checkbox>
          </w:sdtPr>
          <w:sdtEndPr/>
          <w:sdtContent>
            <w:tc>
              <w:tcPr>
                <w:tcW w:w="630" w:type="dxa"/>
              </w:tcPr>
              <w:p w14:paraId="075A9E9E" w14:textId="78797398" w:rsidR="005E7FA7" w:rsidRDefault="005E7FA7" w:rsidP="005E7FA7">
                <w:pPr>
                  <w:spacing w:line="276" w:lineRule="auto"/>
                </w:pPr>
                <w:r>
                  <w:rPr>
                    <w:rFonts w:ascii="MS Gothic" w:eastAsia="MS Gothic" w:hAnsi="MS Gothic" w:hint="eastAsia"/>
                  </w:rPr>
                  <w:t>☐</w:t>
                </w:r>
              </w:p>
            </w:tc>
          </w:sdtContent>
        </w:sdt>
        <w:sdt>
          <w:sdtPr>
            <w:alias w:val="D.7 - No"/>
            <w:tag w:val="D.7 - No"/>
            <w:id w:val="-861361482"/>
            <w14:checkbox>
              <w14:checked w14:val="0"/>
              <w14:checkedState w14:val="2612" w14:font="MS Gothic"/>
              <w14:uncheckedState w14:val="2610" w14:font="MS Gothic"/>
            </w14:checkbox>
          </w:sdtPr>
          <w:sdtEndPr/>
          <w:sdtContent>
            <w:tc>
              <w:tcPr>
                <w:tcW w:w="670" w:type="dxa"/>
              </w:tcPr>
              <w:p w14:paraId="3A83D543" w14:textId="34F5872B" w:rsidR="005E7FA7" w:rsidRDefault="005E7FA7" w:rsidP="005E7FA7">
                <w:pPr>
                  <w:spacing w:line="276" w:lineRule="auto"/>
                </w:pPr>
                <w:r>
                  <w:rPr>
                    <w:rFonts w:ascii="MS Gothic" w:eastAsia="MS Gothic" w:hAnsi="MS Gothic" w:hint="eastAsia"/>
                  </w:rPr>
                  <w:t>☐</w:t>
                </w:r>
              </w:p>
            </w:tc>
          </w:sdtContent>
        </w:sdt>
        <w:sdt>
          <w:sdtPr>
            <w:alias w:val="D.7 - N/A"/>
            <w:tag w:val="D.7 - N/A"/>
            <w:id w:val="-1801535185"/>
            <w14:checkbox>
              <w14:checked w14:val="0"/>
              <w14:checkedState w14:val="2612" w14:font="MS Gothic"/>
              <w14:uncheckedState w14:val="2610" w14:font="MS Gothic"/>
            </w14:checkbox>
          </w:sdtPr>
          <w:sdtEndPr/>
          <w:sdtContent>
            <w:tc>
              <w:tcPr>
                <w:tcW w:w="630" w:type="dxa"/>
              </w:tcPr>
              <w:p w14:paraId="6E993837" w14:textId="423E6A9E" w:rsidR="005E7FA7" w:rsidRDefault="005E7FA7" w:rsidP="005E7FA7">
                <w:pPr>
                  <w:spacing w:line="276" w:lineRule="auto"/>
                </w:pPr>
                <w:r>
                  <w:rPr>
                    <w:rFonts w:ascii="MS Gothic" w:eastAsia="MS Gothic" w:hAnsi="MS Gothic" w:hint="eastAsia"/>
                  </w:rPr>
                  <w:t>☐</w:t>
                </w:r>
              </w:p>
            </w:tc>
          </w:sdtContent>
        </w:sdt>
        <w:tc>
          <w:tcPr>
            <w:tcW w:w="2475" w:type="dxa"/>
          </w:tcPr>
          <w:p w14:paraId="070E7DC3" w14:textId="77777777" w:rsidR="005E7FA7" w:rsidRDefault="005E7FA7" w:rsidP="005E7FA7">
            <w:pPr>
              <w:spacing w:line="276" w:lineRule="auto"/>
            </w:pPr>
          </w:p>
        </w:tc>
      </w:tr>
      <w:tr w:rsidR="005E7FA7" w14:paraId="550AFC4C" w14:textId="77777777" w:rsidTr="00B949A6">
        <w:trPr>
          <w:cantSplit/>
        </w:trPr>
        <w:tc>
          <w:tcPr>
            <w:tcW w:w="4945" w:type="dxa"/>
          </w:tcPr>
          <w:p w14:paraId="72198B7B" w14:textId="50D2E9E9" w:rsidR="005E7FA7" w:rsidRPr="00A571D1" w:rsidRDefault="005E7FA7" w:rsidP="006238B5">
            <w:pPr>
              <w:pStyle w:val="ListParagraph"/>
              <w:numPr>
                <w:ilvl w:val="0"/>
                <w:numId w:val="5"/>
              </w:numPr>
              <w:spacing w:line="276" w:lineRule="auto"/>
              <w:ind w:left="420"/>
              <w:rPr>
                <w:rFonts w:cs="Arial"/>
                <w:sz w:val="24"/>
                <w:szCs w:val="24"/>
              </w:rPr>
            </w:pPr>
            <w:r w:rsidRPr="00A571D1">
              <w:rPr>
                <w:rFonts w:cs="Arial"/>
                <w:sz w:val="24"/>
                <w:szCs w:val="24"/>
              </w:rPr>
              <w:t>Lab windows that open to exterior are not recommended. If a lab does have such windows, they must be fitted with screens</w:t>
            </w:r>
            <w:r>
              <w:rPr>
                <w:rFonts w:cs="Arial"/>
                <w:sz w:val="24"/>
                <w:szCs w:val="24"/>
              </w:rPr>
              <w:t>.</w:t>
            </w:r>
          </w:p>
        </w:tc>
        <w:sdt>
          <w:sdtPr>
            <w:alias w:val="D.8 - Yes"/>
            <w:tag w:val="D.8 - Yes"/>
            <w:id w:val="-552002379"/>
            <w14:checkbox>
              <w14:checked w14:val="0"/>
              <w14:checkedState w14:val="2612" w14:font="MS Gothic"/>
              <w14:uncheckedState w14:val="2610" w14:font="MS Gothic"/>
            </w14:checkbox>
          </w:sdtPr>
          <w:sdtEndPr/>
          <w:sdtContent>
            <w:tc>
              <w:tcPr>
                <w:tcW w:w="630" w:type="dxa"/>
              </w:tcPr>
              <w:p w14:paraId="5908EAD0" w14:textId="52830B42" w:rsidR="005E7FA7" w:rsidRDefault="005E7FA7" w:rsidP="005E7FA7">
                <w:pPr>
                  <w:spacing w:line="276" w:lineRule="auto"/>
                </w:pPr>
                <w:r>
                  <w:rPr>
                    <w:rFonts w:ascii="MS Gothic" w:eastAsia="MS Gothic" w:hAnsi="MS Gothic" w:hint="eastAsia"/>
                  </w:rPr>
                  <w:t>☐</w:t>
                </w:r>
              </w:p>
            </w:tc>
          </w:sdtContent>
        </w:sdt>
        <w:sdt>
          <w:sdtPr>
            <w:alias w:val="D.8 - No"/>
            <w:tag w:val="D.8 - No"/>
            <w:id w:val="279387540"/>
            <w14:checkbox>
              <w14:checked w14:val="0"/>
              <w14:checkedState w14:val="2612" w14:font="MS Gothic"/>
              <w14:uncheckedState w14:val="2610" w14:font="MS Gothic"/>
            </w14:checkbox>
          </w:sdtPr>
          <w:sdtEndPr/>
          <w:sdtContent>
            <w:tc>
              <w:tcPr>
                <w:tcW w:w="670" w:type="dxa"/>
              </w:tcPr>
              <w:p w14:paraId="46251497" w14:textId="03950ADD" w:rsidR="005E7FA7" w:rsidRDefault="005E7FA7" w:rsidP="005E7FA7">
                <w:pPr>
                  <w:spacing w:line="276" w:lineRule="auto"/>
                </w:pPr>
                <w:r>
                  <w:rPr>
                    <w:rFonts w:ascii="MS Gothic" w:eastAsia="MS Gothic" w:hAnsi="MS Gothic" w:hint="eastAsia"/>
                  </w:rPr>
                  <w:t>☐</w:t>
                </w:r>
              </w:p>
            </w:tc>
          </w:sdtContent>
        </w:sdt>
        <w:sdt>
          <w:sdtPr>
            <w:alias w:val="D.8 - N/A"/>
            <w:tag w:val="D.8 - N/A"/>
            <w:id w:val="261893480"/>
            <w14:checkbox>
              <w14:checked w14:val="0"/>
              <w14:checkedState w14:val="2612" w14:font="MS Gothic"/>
              <w14:uncheckedState w14:val="2610" w14:font="MS Gothic"/>
            </w14:checkbox>
          </w:sdtPr>
          <w:sdtEndPr/>
          <w:sdtContent>
            <w:tc>
              <w:tcPr>
                <w:tcW w:w="630" w:type="dxa"/>
              </w:tcPr>
              <w:p w14:paraId="1793B555" w14:textId="276EC764" w:rsidR="005E7FA7" w:rsidRDefault="005E7FA7" w:rsidP="005E7FA7">
                <w:pPr>
                  <w:spacing w:line="276" w:lineRule="auto"/>
                </w:pPr>
                <w:r>
                  <w:rPr>
                    <w:rFonts w:ascii="MS Gothic" w:eastAsia="MS Gothic" w:hAnsi="MS Gothic" w:hint="eastAsia"/>
                  </w:rPr>
                  <w:t>☐</w:t>
                </w:r>
              </w:p>
            </w:tc>
          </w:sdtContent>
        </w:sdt>
        <w:tc>
          <w:tcPr>
            <w:tcW w:w="2475" w:type="dxa"/>
          </w:tcPr>
          <w:p w14:paraId="18A03481" w14:textId="77777777" w:rsidR="005E7FA7" w:rsidRDefault="005E7FA7" w:rsidP="005E7FA7">
            <w:pPr>
              <w:spacing w:line="276" w:lineRule="auto"/>
            </w:pPr>
          </w:p>
        </w:tc>
      </w:tr>
      <w:tr w:rsidR="005E7FA7" w14:paraId="78BB966C" w14:textId="77777777" w:rsidTr="00B949A6">
        <w:trPr>
          <w:cantSplit/>
        </w:trPr>
        <w:tc>
          <w:tcPr>
            <w:tcW w:w="4945" w:type="dxa"/>
          </w:tcPr>
          <w:p w14:paraId="4DA81788" w14:textId="09058BC6" w:rsidR="005E7FA7" w:rsidRPr="00A571D1" w:rsidRDefault="005E7FA7" w:rsidP="006238B5">
            <w:pPr>
              <w:pStyle w:val="ListParagraph"/>
              <w:numPr>
                <w:ilvl w:val="0"/>
                <w:numId w:val="5"/>
              </w:numPr>
              <w:spacing w:line="276" w:lineRule="auto"/>
              <w:ind w:left="420"/>
              <w:rPr>
                <w:rFonts w:cs="Arial"/>
                <w:sz w:val="24"/>
                <w:szCs w:val="24"/>
              </w:rPr>
            </w:pPr>
            <w:r w:rsidRPr="00A571D1">
              <w:rPr>
                <w:rFonts w:cs="Arial"/>
                <w:sz w:val="24"/>
                <w:szCs w:val="24"/>
              </w:rPr>
              <w:t>Negative room airflow relative to the hallway recommended.</w:t>
            </w:r>
          </w:p>
        </w:tc>
        <w:sdt>
          <w:sdtPr>
            <w:alias w:val="D.9 - Yes"/>
            <w:tag w:val="D.9 - Yes"/>
            <w:id w:val="-1077440146"/>
            <w14:checkbox>
              <w14:checked w14:val="0"/>
              <w14:checkedState w14:val="2612" w14:font="MS Gothic"/>
              <w14:uncheckedState w14:val="2610" w14:font="MS Gothic"/>
            </w14:checkbox>
          </w:sdtPr>
          <w:sdtEndPr/>
          <w:sdtContent>
            <w:tc>
              <w:tcPr>
                <w:tcW w:w="630" w:type="dxa"/>
              </w:tcPr>
              <w:p w14:paraId="449B9A5E" w14:textId="46D14E9A" w:rsidR="005E7FA7" w:rsidRDefault="005E7FA7" w:rsidP="005E7FA7">
                <w:pPr>
                  <w:spacing w:line="276" w:lineRule="auto"/>
                </w:pPr>
                <w:r>
                  <w:rPr>
                    <w:rFonts w:ascii="MS Gothic" w:eastAsia="MS Gothic" w:hAnsi="MS Gothic" w:hint="eastAsia"/>
                  </w:rPr>
                  <w:t>☐</w:t>
                </w:r>
              </w:p>
            </w:tc>
          </w:sdtContent>
        </w:sdt>
        <w:sdt>
          <w:sdtPr>
            <w:alias w:val="D.9 - No"/>
            <w:tag w:val="D.9 - No"/>
            <w:id w:val="-847167146"/>
            <w14:checkbox>
              <w14:checked w14:val="0"/>
              <w14:checkedState w14:val="2612" w14:font="MS Gothic"/>
              <w14:uncheckedState w14:val="2610" w14:font="MS Gothic"/>
            </w14:checkbox>
          </w:sdtPr>
          <w:sdtEndPr/>
          <w:sdtContent>
            <w:tc>
              <w:tcPr>
                <w:tcW w:w="670" w:type="dxa"/>
              </w:tcPr>
              <w:p w14:paraId="207DD973" w14:textId="6396CD91" w:rsidR="005E7FA7" w:rsidRDefault="005E7FA7" w:rsidP="005E7FA7">
                <w:pPr>
                  <w:spacing w:line="276" w:lineRule="auto"/>
                </w:pPr>
                <w:r>
                  <w:rPr>
                    <w:rFonts w:ascii="MS Gothic" w:eastAsia="MS Gothic" w:hAnsi="MS Gothic" w:hint="eastAsia"/>
                  </w:rPr>
                  <w:t>☐</w:t>
                </w:r>
              </w:p>
            </w:tc>
          </w:sdtContent>
        </w:sdt>
        <w:sdt>
          <w:sdtPr>
            <w:alias w:val="D.9 - N/A"/>
            <w:tag w:val="D.9 - N/A"/>
            <w:id w:val="1454517966"/>
            <w14:checkbox>
              <w14:checked w14:val="0"/>
              <w14:checkedState w14:val="2612" w14:font="MS Gothic"/>
              <w14:uncheckedState w14:val="2610" w14:font="MS Gothic"/>
            </w14:checkbox>
          </w:sdtPr>
          <w:sdtEndPr/>
          <w:sdtContent>
            <w:tc>
              <w:tcPr>
                <w:tcW w:w="630" w:type="dxa"/>
              </w:tcPr>
              <w:p w14:paraId="170BC754" w14:textId="779CAEDB" w:rsidR="005E7FA7" w:rsidRDefault="005E7FA7" w:rsidP="005E7FA7">
                <w:pPr>
                  <w:spacing w:line="276" w:lineRule="auto"/>
                </w:pPr>
                <w:r>
                  <w:rPr>
                    <w:rFonts w:ascii="MS Gothic" w:eastAsia="MS Gothic" w:hAnsi="MS Gothic" w:hint="eastAsia"/>
                  </w:rPr>
                  <w:t>☐</w:t>
                </w:r>
              </w:p>
            </w:tc>
          </w:sdtContent>
        </w:sdt>
        <w:tc>
          <w:tcPr>
            <w:tcW w:w="2475" w:type="dxa"/>
          </w:tcPr>
          <w:p w14:paraId="39EA9DFC" w14:textId="77777777" w:rsidR="005E7FA7" w:rsidRDefault="005E7FA7" w:rsidP="005E7FA7">
            <w:pPr>
              <w:spacing w:line="276" w:lineRule="auto"/>
            </w:pPr>
          </w:p>
        </w:tc>
      </w:tr>
      <w:tr w:rsidR="005E7FA7" w14:paraId="2E85C414" w14:textId="77777777" w:rsidTr="00B949A6">
        <w:trPr>
          <w:cantSplit/>
        </w:trPr>
        <w:tc>
          <w:tcPr>
            <w:tcW w:w="4945" w:type="dxa"/>
          </w:tcPr>
          <w:p w14:paraId="6122AE62" w14:textId="7692107D" w:rsidR="005E7FA7" w:rsidRPr="00A571D1" w:rsidRDefault="005E7FA7" w:rsidP="006238B5">
            <w:pPr>
              <w:pStyle w:val="ListParagraph"/>
              <w:numPr>
                <w:ilvl w:val="0"/>
                <w:numId w:val="5"/>
              </w:numPr>
              <w:spacing w:line="276" w:lineRule="auto"/>
              <w:ind w:left="420"/>
              <w:rPr>
                <w:rFonts w:cs="Arial"/>
                <w:sz w:val="24"/>
                <w:szCs w:val="24"/>
              </w:rPr>
            </w:pPr>
            <w:r w:rsidRPr="00A571D1">
              <w:rPr>
                <w:rFonts w:cs="Arial"/>
                <w:sz w:val="24"/>
                <w:szCs w:val="24"/>
              </w:rPr>
              <w:t>Vacuum lines should be protected with HEPA (High Efficiency Particulate Air) filters. Liquid disinfectant traps may be required.</w:t>
            </w:r>
          </w:p>
        </w:tc>
        <w:sdt>
          <w:sdtPr>
            <w:alias w:val="D.10 - Yes"/>
            <w:tag w:val="D.10 - Yes"/>
            <w:id w:val="-1579589347"/>
            <w14:checkbox>
              <w14:checked w14:val="0"/>
              <w14:checkedState w14:val="2612" w14:font="MS Gothic"/>
              <w14:uncheckedState w14:val="2610" w14:font="MS Gothic"/>
            </w14:checkbox>
          </w:sdtPr>
          <w:sdtEndPr/>
          <w:sdtContent>
            <w:tc>
              <w:tcPr>
                <w:tcW w:w="630" w:type="dxa"/>
              </w:tcPr>
              <w:p w14:paraId="0A88C2E4" w14:textId="72379571" w:rsidR="005E7FA7" w:rsidRDefault="005E7FA7" w:rsidP="005E7FA7">
                <w:pPr>
                  <w:spacing w:line="276" w:lineRule="auto"/>
                </w:pPr>
                <w:r>
                  <w:rPr>
                    <w:rFonts w:ascii="MS Gothic" w:eastAsia="MS Gothic" w:hAnsi="MS Gothic" w:hint="eastAsia"/>
                  </w:rPr>
                  <w:t>☐</w:t>
                </w:r>
              </w:p>
            </w:tc>
          </w:sdtContent>
        </w:sdt>
        <w:sdt>
          <w:sdtPr>
            <w:alias w:val="D.10 - No"/>
            <w:tag w:val="D.10 - No"/>
            <w:id w:val="-1294365205"/>
            <w14:checkbox>
              <w14:checked w14:val="0"/>
              <w14:checkedState w14:val="2612" w14:font="MS Gothic"/>
              <w14:uncheckedState w14:val="2610" w14:font="MS Gothic"/>
            </w14:checkbox>
          </w:sdtPr>
          <w:sdtEndPr/>
          <w:sdtContent>
            <w:tc>
              <w:tcPr>
                <w:tcW w:w="670" w:type="dxa"/>
              </w:tcPr>
              <w:p w14:paraId="3BA95DC6" w14:textId="6376CFB6" w:rsidR="005E7FA7" w:rsidRDefault="005E7FA7" w:rsidP="005E7FA7">
                <w:pPr>
                  <w:spacing w:line="276" w:lineRule="auto"/>
                </w:pPr>
                <w:r>
                  <w:rPr>
                    <w:rFonts w:ascii="MS Gothic" w:eastAsia="MS Gothic" w:hAnsi="MS Gothic" w:hint="eastAsia"/>
                  </w:rPr>
                  <w:t>☐</w:t>
                </w:r>
              </w:p>
            </w:tc>
          </w:sdtContent>
        </w:sdt>
        <w:sdt>
          <w:sdtPr>
            <w:alias w:val="D.10 - N/A"/>
            <w:tag w:val="D.10 - N/A"/>
            <w:id w:val="-1072274943"/>
            <w14:checkbox>
              <w14:checked w14:val="0"/>
              <w14:checkedState w14:val="2612" w14:font="MS Gothic"/>
              <w14:uncheckedState w14:val="2610" w14:font="MS Gothic"/>
            </w14:checkbox>
          </w:sdtPr>
          <w:sdtEndPr/>
          <w:sdtContent>
            <w:tc>
              <w:tcPr>
                <w:tcW w:w="630" w:type="dxa"/>
              </w:tcPr>
              <w:p w14:paraId="6B7F5091" w14:textId="0B2071E9" w:rsidR="005E7FA7" w:rsidRDefault="005E7FA7" w:rsidP="005E7FA7">
                <w:pPr>
                  <w:spacing w:line="276" w:lineRule="auto"/>
                </w:pPr>
                <w:r>
                  <w:rPr>
                    <w:rFonts w:ascii="MS Gothic" w:eastAsia="MS Gothic" w:hAnsi="MS Gothic" w:hint="eastAsia"/>
                  </w:rPr>
                  <w:t>☐</w:t>
                </w:r>
              </w:p>
            </w:tc>
          </w:sdtContent>
        </w:sdt>
        <w:tc>
          <w:tcPr>
            <w:tcW w:w="2475" w:type="dxa"/>
          </w:tcPr>
          <w:p w14:paraId="0E42AA23" w14:textId="77777777" w:rsidR="005E7FA7" w:rsidRDefault="005E7FA7" w:rsidP="005E7FA7">
            <w:pPr>
              <w:spacing w:line="276" w:lineRule="auto"/>
            </w:pPr>
          </w:p>
        </w:tc>
      </w:tr>
      <w:tr w:rsidR="005E7FA7" w14:paraId="0B65F045" w14:textId="77777777" w:rsidTr="00B949A6">
        <w:trPr>
          <w:cantSplit/>
        </w:trPr>
        <w:tc>
          <w:tcPr>
            <w:tcW w:w="4945" w:type="dxa"/>
          </w:tcPr>
          <w:p w14:paraId="6FED91C6" w14:textId="0CE5836D" w:rsidR="005E7FA7" w:rsidRPr="00A571D1" w:rsidRDefault="005E7FA7" w:rsidP="006238B5">
            <w:pPr>
              <w:pStyle w:val="ListParagraph"/>
              <w:numPr>
                <w:ilvl w:val="0"/>
                <w:numId w:val="5"/>
              </w:numPr>
              <w:spacing w:line="276" w:lineRule="auto"/>
              <w:ind w:left="420"/>
              <w:rPr>
                <w:rFonts w:cs="Arial"/>
                <w:sz w:val="24"/>
                <w:szCs w:val="24"/>
              </w:rPr>
            </w:pPr>
            <w:r w:rsidRPr="00A571D1">
              <w:rPr>
                <w:rFonts w:cs="Arial"/>
                <w:sz w:val="24"/>
                <w:szCs w:val="24"/>
              </w:rPr>
              <w:t>HEPA filtered exhaust air from a Class II BSC can be safely recirculated if cabinet is tested and certified annually.</w:t>
            </w:r>
          </w:p>
        </w:tc>
        <w:sdt>
          <w:sdtPr>
            <w:alias w:val="D.11 - Yes"/>
            <w:tag w:val="D.11 - Yes"/>
            <w:id w:val="-310635337"/>
            <w14:checkbox>
              <w14:checked w14:val="0"/>
              <w14:checkedState w14:val="2612" w14:font="MS Gothic"/>
              <w14:uncheckedState w14:val="2610" w14:font="MS Gothic"/>
            </w14:checkbox>
          </w:sdtPr>
          <w:sdtEndPr/>
          <w:sdtContent>
            <w:tc>
              <w:tcPr>
                <w:tcW w:w="630" w:type="dxa"/>
              </w:tcPr>
              <w:p w14:paraId="07FE4834" w14:textId="7DB7BE84" w:rsidR="005E7FA7" w:rsidRDefault="005E7FA7" w:rsidP="005E7FA7">
                <w:pPr>
                  <w:spacing w:line="276" w:lineRule="auto"/>
                </w:pPr>
                <w:r>
                  <w:rPr>
                    <w:rFonts w:ascii="MS Gothic" w:eastAsia="MS Gothic" w:hAnsi="MS Gothic" w:hint="eastAsia"/>
                  </w:rPr>
                  <w:t>☐</w:t>
                </w:r>
              </w:p>
            </w:tc>
          </w:sdtContent>
        </w:sdt>
        <w:sdt>
          <w:sdtPr>
            <w:alias w:val="D.11 - No"/>
            <w:tag w:val="D.11 - No"/>
            <w:id w:val="438952175"/>
            <w14:checkbox>
              <w14:checked w14:val="0"/>
              <w14:checkedState w14:val="2612" w14:font="MS Gothic"/>
              <w14:uncheckedState w14:val="2610" w14:font="MS Gothic"/>
            </w14:checkbox>
          </w:sdtPr>
          <w:sdtEndPr/>
          <w:sdtContent>
            <w:tc>
              <w:tcPr>
                <w:tcW w:w="670" w:type="dxa"/>
              </w:tcPr>
              <w:p w14:paraId="41249C54" w14:textId="4A93D53A" w:rsidR="005E7FA7" w:rsidRDefault="005E7FA7" w:rsidP="005E7FA7">
                <w:pPr>
                  <w:spacing w:line="276" w:lineRule="auto"/>
                </w:pPr>
                <w:r>
                  <w:rPr>
                    <w:rFonts w:ascii="MS Gothic" w:eastAsia="MS Gothic" w:hAnsi="MS Gothic" w:hint="eastAsia"/>
                  </w:rPr>
                  <w:t>☐</w:t>
                </w:r>
              </w:p>
            </w:tc>
          </w:sdtContent>
        </w:sdt>
        <w:sdt>
          <w:sdtPr>
            <w:alias w:val="D.11 - N/A"/>
            <w:tag w:val="D.11 - N/A"/>
            <w:id w:val="1221559755"/>
            <w14:checkbox>
              <w14:checked w14:val="0"/>
              <w14:checkedState w14:val="2612" w14:font="MS Gothic"/>
              <w14:uncheckedState w14:val="2610" w14:font="MS Gothic"/>
            </w14:checkbox>
          </w:sdtPr>
          <w:sdtEndPr/>
          <w:sdtContent>
            <w:tc>
              <w:tcPr>
                <w:tcW w:w="630" w:type="dxa"/>
              </w:tcPr>
              <w:p w14:paraId="348E0727" w14:textId="0ED68152" w:rsidR="005E7FA7" w:rsidRDefault="005E7FA7" w:rsidP="005E7FA7">
                <w:pPr>
                  <w:spacing w:line="276" w:lineRule="auto"/>
                </w:pPr>
                <w:r>
                  <w:rPr>
                    <w:rFonts w:ascii="MS Gothic" w:eastAsia="MS Gothic" w:hAnsi="MS Gothic" w:hint="eastAsia"/>
                  </w:rPr>
                  <w:t>☐</w:t>
                </w:r>
              </w:p>
            </w:tc>
          </w:sdtContent>
        </w:sdt>
        <w:tc>
          <w:tcPr>
            <w:tcW w:w="2475" w:type="dxa"/>
          </w:tcPr>
          <w:p w14:paraId="47B52554" w14:textId="2CA163C4" w:rsidR="005E7FA7" w:rsidRPr="006238B5" w:rsidRDefault="005E7FA7" w:rsidP="005E7FA7">
            <w:pPr>
              <w:spacing w:line="276" w:lineRule="auto"/>
              <w:rPr>
                <w:rFonts w:cs="Arial"/>
                <w:bCs/>
                <w:sz w:val="24"/>
                <w:szCs w:val="24"/>
              </w:rPr>
            </w:pPr>
            <w:r w:rsidRPr="00A571D1">
              <w:rPr>
                <w:rFonts w:cs="Arial"/>
                <w:b/>
                <w:sz w:val="24"/>
                <w:szCs w:val="24"/>
              </w:rPr>
              <w:t>BSC Certification Date:</w:t>
            </w:r>
            <w:r w:rsidR="006238B5">
              <w:rPr>
                <w:rFonts w:cs="Arial"/>
                <w:bCs/>
                <w:sz w:val="24"/>
                <w:szCs w:val="24"/>
              </w:rPr>
              <w:t xml:space="preserve"> </w:t>
            </w:r>
          </w:p>
        </w:tc>
      </w:tr>
      <w:tr w:rsidR="005E7FA7" w14:paraId="42C0AF8C" w14:textId="77777777" w:rsidTr="00B949A6">
        <w:trPr>
          <w:cantSplit/>
        </w:trPr>
        <w:tc>
          <w:tcPr>
            <w:tcW w:w="4945" w:type="dxa"/>
          </w:tcPr>
          <w:p w14:paraId="554858F1" w14:textId="617CC3DC" w:rsidR="005E7FA7" w:rsidRPr="00A571D1" w:rsidRDefault="005E7FA7" w:rsidP="006238B5">
            <w:pPr>
              <w:pStyle w:val="ListParagraph"/>
              <w:numPr>
                <w:ilvl w:val="0"/>
                <w:numId w:val="5"/>
              </w:numPr>
              <w:spacing w:line="276" w:lineRule="auto"/>
              <w:ind w:left="420"/>
              <w:rPr>
                <w:rFonts w:cs="Arial"/>
                <w:sz w:val="24"/>
                <w:szCs w:val="24"/>
              </w:rPr>
            </w:pPr>
            <w:r w:rsidRPr="00A571D1">
              <w:rPr>
                <w:rFonts w:cs="Arial"/>
                <w:sz w:val="24"/>
                <w:szCs w:val="24"/>
              </w:rPr>
              <w:t>Are autoclaving procedures verified? If yes, explain how</w:t>
            </w:r>
            <w:r>
              <w:rPr>
                <w:rFonts w:cs="Arial"/>
                <w:sz w:val="24"/>
                <w:szCs w:val="24"/>
              </w:rPr>
              <w:t>.</w:t>
            </w:r>
          </w:p>
        </w:tc>
        <w:sdt>
          <w:sdtPr>
            <w:alias w:val="D.12 - Yes"/>
            <w:tag w:val="D.12 - Yes"/>
            <w:id w:val="-1403527667"/>
            <w14:checkbox>
              <w14:checked w14:val="0"/>
              <w14:checkedState w14:val="2612" w14:font="MS Gothic"/>
              <w14:uncheckedState w14:val="2610" w14:font="MS Gothic"/>
            </w14:checkbox>
          </w:sdtPr>
          <w:sdtEndPr/>
          <w:sdtContent>
            <w:tc>
              <w:tcPr>
                <w:tcW w:w="630" w:type="dxa"/>
              </w:tcPr>
              <w:p w14:paraId="53890A70" w14:textId="0A878EBC" w:rsidR="005E7FA7" w:rsidRDefault="005E7FA7" w:rsidP="005E7FA7">
                <w:pPr>
                  <w:spacing w:line="276" w:lineRule="auto"/>
                </w:pPr>
                <w:r>
                  <w:rPr>
                    <w:rFonts w:ascii="MS Gothic" w:eastAsia="MS Gothic" w:hAnsi="MS Gothic" w:hint="eastAsia"/>
                  </w:rPr>
                  <w:t>☐</w:t>
                </w:r>
              </w:p>
            </w:tc>
          </w:sdtContent>
        </w:sdt>
        <w:sdt>
          <w:sdtPr>
            <w:alias w:val="D.12 - No"/>
            <w:tag w:val="D.12 - No"/>
            <w:id w:val="452372307"/>
            <w14:checkbox>
              <w14:checked w14:val="0"/>
              <w14:checkedState w14:val="2612" w14:font="MS Gothic"/>
              <w14:uncheckedState w14:val="2610" w14:font="MS Gothic"/>
            </w14:checkbox>
          </w:sdtPr>
          <w:sdtEndPr/>
          <w:sdtContent>
            <w:tc>
              <w:tcPr>
                <w:tcW w:w="670" w:type="dxa"/>
              </w:tcPr>
              <w:p w14:paraId="4B625250" w14:textId="3CD6BA55" w:rsidR="005E7FA7" w:rsidRDefault="005E7FA7" w:rsidP="005E7FA7">
                <w:pPr>
                  <w:spacing w:line="276" w:lineRule="auto"/>
                </w:pPr>
                <w:r>
                  <w:rPr>
                    <w:rFonts w:ascii="MS Gothic" w:eastAsia="MS Gothic" w:hAnsi="MS Gothic" w:hint="eastAsia"/>
                  </w:rPr>
                  <w:t>☐</w:t>
                </w:r>
              </w:p>
            </w:tc>
          </w:sdtContent>
        </w:sdt>
        <w:sdt>
          <w:sdtPr>
            <w:alias w:val="D.12 - N/A"/>
            <w:tag w:val="D.12 - N/A"/>
            <w:id w:val="695116823"/>
            <w14:checkbox>
              <w14:checked w14:val="0"/>
              <w14:checkedState w14:val="2612" w14:font="MS Gothic"/>
              <w14:uncheckedState w14:val="2610" w14:font="MS Gothic"/>
            </w14:checkbox>
          </w:sdtPr>
          <w:sdtEndPr/>
          <w:sdtContent>
            <w:tc>
              <w:tcPr>
                <w:tcW w:w="630" w:type="dxa"/>
              </w:tcPr>
              <w:p w14:paraId="15FCA8EC" w14:textId="3C28AB4C" w:rsidR="005E7FA7" w:rsidRDefault="005E7FA7" w:rsidP="005E7FA7">
                <w:pPr>
                  <w:spacing w:line="276" w:lineRule="auto"/>
                </w:pPr>
                <w:r>
                  <w:rPr>
                    <w:rFonts w:ascii="MS Gothic" w:eastAsia="MS Gothic" w:hAnsi="MS Gothic" w:hint="eastAsia"/>
                  </w:rPr>
                  <w:t>☐</w:t>
                </w:r>
              </w:p>
            </w:tc>
          </w:sdtContent>
        </w:sdt>
        <w:tc>
          <w:tcPr>
            <w:tcW w:w="2475" w:type="dxa"/>
          </w:tcPr>
          <w:p w14:paraId="18E921C1" w14:textId="77777777" w:rsidR="005E7FA7" w:rsidRDefault="005E7FA7" w:rsidP="005E7FA7">
            <w:pPr>
              <w:spacing w:line="276" w:lineRule="auto"/>
            </w:pPr>
          </w:p>
        </w:tc>
      </w:tr>
    </w:tbl>
    <w:p w14:paraId="3E5EDF9A" w14:textId="0346A156" w:rsidR="0031451E" w:rsidRDefault="005E7FA7" w:rsidP="002536AC">
      <w:pPr>
        <w:pStyle w:val="Heading2"/>
      </w:pPr>
      <w:r>
        <w:t>Training of Personnel</w:t>
      </w:r>
    </w:p>
    <w:tbl>
      <w:tblPr>
        <w:tblStyle w:val="TableGrid"/>
        <w:tblW w:w="0" w:type="auto"/>
        <w:tblLayout w:type="fixed"/>
        <w:tblLook w:val="04A0" w:firstRow="1" w:lastRow="0" w:firstColumn="1" w:lastColumn="0" w:noHBand="0" w:noVBand="1"/>
        <w:tblCaption w:val="Training of Personnel Checklist Table"/>
        <w:tblDescription w:val="Check the appropriate column (yes, no, or not applicable [N/A]) to indicate status of documentation of personnel training."/>
      </w:tblPr>
      <w:tblGrid>
        <w:gridCol w:w="4945"/>
        <w:gridCol w:w="630"/>
        <w:gridCol w:w="670"/>
        <w:gridCol w:w="630"/>
        <w:gridCol w:w="2475"/>
      </w:tblGrid>
      <w:tr w:rsidR="005E7FA7" w14:paraId="46E3F9F1" w14:textId="77777777" w:rsidTr="00B949A6">
        <w:trPr>
          <w:cantSplit/>
          <w:tblHeader/>
        </w:trPr>
        <w:tc>
          <w:tcPr>
            <w:tcW w:w="4945" w:type="dxa"/>
            <w:shd w:val="clear" w:color="auto" w:fill="D9D9D9" w:themeFill="background1" w:themeFillShade="D9"/>
          </w:tcPr>
          <w:p w14:paraId="231E8075" w14:textId="11D973C2" w:rsidR="005E7FA7" w:rsidRDefault="005E7FA7" w:rsidP="00B949A6">
            <w:pPr>
              <w:spacing w:line="276" w:lineRule="auto"/>
            </w:pPr>
            <w:r>
              <w:rPr>
                <w:rFonts w:cs="Arial"/>
                <w:b/>
                <w:bCs/>
                <w:sz w:val="24"/>
                <w:szCs w:val="24"/>
              </w:rPr>
              <w:t>Training of Personnel</w:t>
            </w:r>
          </w:p>
        </w:tc>
        <w:tc>
          <w:tcPr>
            <w:tcW w:w="630" w:type="dxa"/>
            <w:shd w:val="clear" w:color="auto" w:fill="D9D9D9" w:themeFill="background1" w:themeFillShade="D9"/>
          </w:tcPr>
          <w:p w14:paraId="6432D8AD" w14:textId="77777777" w:rsidR="005E7FA7" w:rsidRDefault="005E7FA7" w:rsidP="00B949A6">
            <w:pPr>
              <w:spacing w:line="276" w:lineRule="auto"/>
            </w:pPr>
            <w:r w:rsidRPr="00A571D1">
              <w:rPr>
                <w:rFonts w:cs="Arial"/>
                <w:b/>
                <w:bCs/>
                <w:sz w:val="24"/>
                <w:szCs w:val="24"/>
              </w:rPr>
              <w:t>Yes</w:t>
            </w:r>
          </w:p>
        </w:tc>
        <w:tc>
          <w:tcPr>
            <w:tcW w:w="670" w:type="dxa"/>
            <w:shd w:val="clear" w:color="auto" w:fill="D9D9D9" w:themeFill="background1" w:themeFillShade="D9"/>
          </w:tcPr>
          <w:p w14:paraId="0DAF4C54" w14:textId="77777777" w:rsidR="005E7FA7" w:rsidRDefault="005E7FA7" w:rsidP="00B949A6">
            <w:pPr>
              <w:spacing w:line="276" w:lineRule="auto"/>
            </w:pPr>
            <w:r w:rsidRPr="00A571D1">
              <w:rPr>
                <w:rFonts w:cs="Arial"/>
                <w:b/>
                <w:bCs/>
                <w:sz w:val="24"/>
                <w:szCs w:val="24"/>
              </w:rPr>
              <w:t>No</w:t>
            </w:r>
          </w:p>
        </w:tc>
        <w:tc>
          <w:tcPr>
            <w:tcW w:w="630" w:type="dxa"/>
            <w:shd w:val="clear" w:color="auto" w:fill="D9D9D9" w:themeFill="background1" w:themeFillShade="D9"/>
          </w:tcPr>
          <w:p w14:paraId="190FE013" w14:textId="77777777" w:rsidR="005E7FA7" w:rsidRDefault="005E7FA7" w:rsidP="00B949A6">
            <w:pPr>
              <w:spacing w:line="276" w:lineRule="auto"/>
            </w:pPr>
            <w:r w:rsidRPr="00A571D1">
              <w:rPr>
                <w:rFonts w:cs="Arial"/>
                <w:b/>
                <w:bCs/>
                <w:sz w:val="24"/>
                <w:szCs w:val="24"/>
              </w:rPr>
              <w:t>N/A</w:t>
            </w:r>
          </w:p>
        </w:tc>
        <w:tc>
          <w:tcPr>
            <w:tcW w:w="2475" w:type="dxa"/>
            <w:shd w:val="clear" w:color="auto" w:fill="D9D9D9" w:themeFill="background1" w:themeFillShade="D9"/>
          </w:tcPr>
          <w:p w14:paraId="1113FD2A" w14:textId="77777777" w:rsidR="005E7FA7" w:rsidRDefault="005E7FA7" w:rsidP="00B949A6">
            <w:pPr>
              <w:spacing w:line="276" w:lineRule="auto"/>
            </w:pPr>
            <w:r w:rsidRPr="00A571D1">
              <w:rPr>
                <w:rFonts w:cs="Arial"/>
                <w:b/>
                <w:bCs/>
                <w:sz w:val="24"/>
                <w:szCs w:val="24"/>
              </w:rPr>
              <w:t>Comments</w:t>
            </w:r>
          </w:p>
        </w:tc>
      </w:tr>
      <w:tr w:rsidR="002536AC" w14:paraId="3C02392E" w14:textId="77777777" w:rsidTr="00B949A6">
        <w:trPr>
          <w:cantSplit/>
        </w:trPr>
        <w:tc>
          <w:tcPr>
            <w:tcW w:w="4945" w:type="dxa"/>
          </w:tcPr>
          <w:p w14:paraId="32F8698B" w14:textId="30E89AEF" w:rsidR="002536AC" w:rsidRPr="00D67CD3" w:rsidRDefault="002536AC" w:rsidP="00D67CD3">
            <w:pPr>
              <w:pStyle w:val="ListParagraph"/>
              <w:numPr>
                <w:ilvl w:val="0"/>
                <w:numId w:val="7"/>
              </w:numPr>
              <w:spacing w:line="276" w:lineRule="auto"/>
              <w:rPr>
                <w:rFonts w:cs="Arial"/>
                <w:sz w:val="24"/>
                <w:szCs w:val="24"/>
              </w:rPr>
            </w:pPr>
            <w:r w:rsidRPr="00D67CD3">
              <w:rPr>
                <w:rFonts w:cs="Arial"/>
                <w:sz w:val="24"/>
                <w:szCs w:val="24"/>
              </w:rPr>
              <w:t>Documented lab safety training?</w:t>
            </w:r>
          </w:p>
        </w:tc>
        <w:sdt>
          <w:sdtPr>
            <w:alias w:val="E.1 - Yes"/>
            <w:tag w:val="E.1 - Yes"/>
            <w:id w:val="-1031030973"/>
            <w14:checkbox>
              <w14:checked w14:val="0"/>
              <w14:checkedState w14:val="2612" w14:font="MS Gothic"/>
              <w14:uncheckedState w14:val="2610" w14:font="MS Gothic"/>
            </w14:checkbox>
          </w:sdtPr>
          <w:sdtEndPr/>
          <w:sdtContent>
            <w:tc>
              <w:tcPr>
                <w:tcW w:w="630" w:type="dxa"/>
              </w:tcPr>
              <w:p w14:paraId="7EF5CEE9" w14:textId="56C5761F" w:rsidR="002536AC" w:rsidRDefault="002536AC" w:rsidP="002536AC">
                <w:pPr>
                  <w:spacing w:line="276" w:lineRule="auto"/>
                </w:pPr>
                <w:r>
                  <w:rPr>
                    <w:rFonts w:ascii="MS Gothic" w:eastAsia="MS Gothic" w:hAnsi="MS Gothic" w:hint="eastAsia"/>
                  </w:rPr>
                  <w:t>☐</w:t>
                </w:r>
              </w:p>
            </w:tc>
          </w:sdtContent>
        </w:sdt>
        <w:sdt>
          <w:sdtPr>
            <w:alias w:val="E.1 - No"/>
            <w:tag w:val="E.1 - No"/>
            <w:id w:val="-189378618"/>
            <w14:checkbox>
              <w14:checked w14:val="0"/>
              <w14:checkedState w14:val="2612" w14:font="MS Gothic"/>
              <w14:uncheckedState w14:val="2610" w14:font="MS Gothic"/>
            </w14:checkbox>
          </w:sdtPr>
          <w:sdtEndPr/>
          <w:sdtContent>
            <w:tc>
              <w:tcPr>
                <w:tcW w:w="670" w:type="dxa"/>
              </w:tcPr>
              <w:p w14:paraId="370FC38C" w14:textId="70517261" w:rsidR="002536AC" w:rsidRDefault="002536AC" w:rsidP="002536AC">
                <w:pPr>
                  <w:spacing w:line="276" w:lineRule="auto"/>
                </w:pPr>
                <w:r>
                  <w:rPr>
                    <w:rFonts w:ascii="MS Gothic" w:eastAsia="MS Gothic" w:hAnsi="MS Gothic" w:hint="eastAsia"/>
                  </w:rPr>
                  <w:t>☐</w:t>
                </w:r>
              </w:p>
            </w:tc>
          </w:sdtContent>
        </w:sdt>
        <w:sdt>
          <w:sdtPr>
            <w:alias w:val="E.1 - N/A"/>
            <w:tag w:val="E.1 - N/A"/>
            <w:id w:val="-978075325"/>
            <w14:checkbox>
              <w14:checked w14:val="0"/>
              <w14:checkedState w14:val="2612" w14:font="MS Gothic"/>
              <w14:uncheckedState w14:val="2610" w14:font="MS Gothic"/>
            </w14:checkbox>
          </w:sdtPr>
          <w:sdtEndPr/>
          <w:sdtContent>
            <w:tc>
              <w:tcPr>
                <w:tcW w:w="630" w:type="dxa"/>
              </w:tcPr>
              <w:p w14:paraId="72CD91EC" w14:textId="7F9DDB63" w:rsidR="002536AC" w:rsidRDefault="002536AC" w:rsidP="002536AC">
                <w:pPr>
                  <w:spacing w:line="276" w:lineRule="auto"/>
                </w:pPr>
                <w:r>
                  <w:rPr>
                    <w:rFonts w:ascii="MS Gothic" w:eastAsia="MS Gothic" w:hAnsi="MS Gothic" w:hint="eastAsia"/>
                  </w:rPr>
                  <w:t>☐</w:t>
                </w:r>
              </w:p>
            </w:tc>
          </w:sdtContent>
        </w:sdt>
        <w:tc>
          <w:tcPr>
            <w:tcW w:w="2475" w:type="dxa"/>
          </w:tcPr>
          <w:p w14:paraId="5363F030" w14:textId="77777777" w:rsidR="002536AC" w:rsidRDefault="002536AC" w:rsidP="002536AC">
            <w:pPr>
              <w:spacing w:line="276" w:lineRule="auto"/>
            </w:pPr>
          </w:p>
        </w:tc>
      </w:tr>
      <w:tr w:rsidR="002536AC" w14:paraId="41D27E01" w14:textId="77777777" w:rsidTr="00B949A6">
        <w:trPr>
          <w:cantSplit/>
        </w:trPr>
        <w:tc>
          <w:tcPr>
            <w:tcW w:w="4945" w:type="dxa"/>
          </w:tcPr>
          <w:p w14:paraId="3C586816" w14:textId="61A0E93D" w:rsidR="002536AC" w:rsidRDefault="002536AC" w:rsidP="00D67CD3">
            <w:pPr>
              <w:pStyle w:val="ListParagraph"/>
              <w:numPr>
                <w:ilvl w:val="0"/>
                <w:numId w:val="7"/>
              </w:numPr>
              <w:spacing w:line="276" w:lineRule="auto"/>
            </w:pPr>
            <w:r w:rsidRPr="00D67CD3">
              <w:rPr>
                <w:rFonts w:cs="Arial"/>
                <w:sz w:val="24"/>
                <w:szCs w:val="24"/>
              </w:rPr>
              <w:t>Documented bloodborne pathogens training (if required)?</w:t>
            </w:r>
          </w:p>
        </w:tc>
        <w:sdt>
          <w:sdtPr>
            <w:alias w:val="E.2 - Yes"/>
            <w:tag w:val="E.2 - Yes"/>
            <w:id w:val="-873764039"/>
            <w14:checkbox>
              <w14:checked w14:val="0"/>
              <w14:checkedState w14:val="2612" w14:font="MS Gothic"/>
              <w14:uncheckedState w14:val="2610" w14:font="MS Gothic"/>
            </w14:checkbox>
          </w:sdtPr>
          <w:sdtEndPr/>
          <w:sdtContent>
            <w:tc>
              <w:tcPr>
                <w:tcW w:w="630" w:type="dxa"/>
              </w:tcPr>
              <w:p w14:paraId="269DEDAF" w14:textId="6675675E" w:rsidR="002536AC" w:rsidRDefault="002536AC" w:rsidP="002536AC">
                <w:pPr>
                  <w:spacing w:line="276" w:lineRule="auto"/>
                </w:pPr>
                <w:r>
                  <w:rPr>
                    <w:rFonts w:ascii="MS Gothic" w:eastAsia="MS Gothic" w:hAnsi="MS Gothic" w:hint="eastAsia"/>
                  </w:rPr>
                  <w:t>☐</w:t>
                </w:r>
              </w:p>
            </w:tc>
          </w:sdtContent>
        </w:sdt>
        <w:sdt>
          <w:sdtPr>
            <w:alias w:val="E.2 - No"/>
            <w:tag w:val="E.2 - No"/>
            <w:id w:val="-2112429315"/>
            <w14:checkbox>
              <w14:checked w14:val="0"/>
              <w14:checkedState w14:val="2612" w14:font="MS Gothic"/>
              <w14:uncheckedState w14:val="2610" w14:font="MS Gothic"/>
            </w14:checkbox>
          </w:sdtPr>
          <w:sdtEndPr/>
          <w:sdtContent>
            <w:tc>
              <w:tcPr>
                <w:tcW w:w="670" w:type="dxa"/>
              </w:tcPr>
              <w:p w14:paraId="13B41650" w14:textId="402909E2" w:rsidR="002536AC" w:rsidRDefault="002536AC" w:rsidP="002536AC">
                <w:pPr>
                  <w:spacing w:line="276" w:lineRule="auto"/>
                </w:pPr>
                <w:r>
                  <w:rPr>
                    <w:rFonts w:ascii="MS Gothic" w:eastAsia="MS Gothic" w:hAnsi="MS Gothic" w:hint="eastAsia"/>
                  </w:rPr>
                  <w:t>☐</w:t>
                </w:r>
              </w:p>
            </w:tc>
          </w:sdtContent>
        </w:sdt>
        <w:sdt>
          <w:sdtPr>
            <w:alias w:val="E.2 - N/A"/>
            <w:tag w:val="E.2 - N/A"/>
            <w:id w:val="47814551"/>
            <w14:checkbox>
              <w14:checked w14:val="0"/>
              <w14:checkedState w14:val="2612" w14:font="MS Gothic"/>
              <w14:uncheckedState w14:val="2610" w14:font="MS Gothic"/>
            </w14:checkbox>
          </w:sdtPr>
          <w:sdtEndPr/>
          <w:sdtContent>
            <w:tc>
              <w:tcPr>
                <w:tcW w:w="630" w:type="dxa"/>
              </w:tcPr>
              <w:p w14:paraId="7EC8B654" w14:textId="6DD8C8A7" w:rsidR="002536AC" w:rsidRDefault="002536AC" w:rsidP="002536AC">
                <w:pPr>
                  <w:spacing w:line="276" w:lineRule="auto"/>
                </w:pPr>
                <w:r>
                  <w:rPr>
                    <w:rFonts w:ascii="MS Gothic" w:eastAsia="MS Gothic" w:hAnsi="MS Gothic" w:hint="eastAsia"/>
                  </w:rPr>
                  <w:t>☐</w:t>
                </w:r>
              </w:p>
            </w:tc>
          </w:sdtContent>
        </w:sdt>
        <w:tc>
          <w:tcPr>
            <w:tcW w:w="2475" w:type="dxa"/>
          </w:tcPr>
          <w:p w14:paraId="7507A85A" w14:textId="77777777" w:rsidR="002536AC" w:rsidRDefault="002536AC" w:rsidP="002536AC">
            <w:pPr>
              <w:spacing w:line="276" w:lineRule="auto"/>
            </w:pPr>
          </w:p>
        </w:tc>
      </w:tr>
      <w:tr w:rsidR="002536AC" w14:paraId="7412814A" w14:textId="77777777" w:rsidTr="00B949A6">
        <w:trPr>
          <w:cantSplit/>
        </w:trPr>
        <w:tc>
          <w:tcPr>
            <w:tcW w:w="4945" w:type="dxa"/>
          </w:tcPr>
          <w:p w14:paraId="4338C933" w14:textId="6A1F0B6F" w:rsidR="002536AC" w:rsidRDefault="002536AC" w:rsidP="00D67CD3">
            <w:pPr>
              <w:pStyle w:val="ListParagraph"/>
              <w:numPr>
                <w:ilvl w:val="0"/>
                <w:numId w:val="7"/>
              </w:numPr>
              <w:spacing w:line="276" w:lineRule="auto"/>
            </w:pPr>
            <w:r w:rsidRPr="00D67CD3">
              <w:rPr>
                <w:rFonts w:cs="Arial"/>
                <w:sz w:val="24"/>
                <w:szCs w:val="24"/>
              </w:rPr>
              <w:t>Documented chemical safety training (if required)?</w:t>
            </w:r>
          </w:p>
        </w:tc>
        <w:sdt>
          <w:sdtPr>
            <w:alias w:val="E.3 - Yes"/>
            <w:tag w:val="E.3 - Yes"/>
            <w:id w:val="1630289158"/>
            <w14:checkbox>
              <w14:checked w14:val="0"/>
              <w14:checkedState w14:val="2612" w14:font="MS Gothic"/>
              <w14:uncheckedState w14:val="2610" w14:font="MS Gothic"/>
            </w14:checkbox>
          </w:sdtPr>
          <w:sdtEndPr/>
          <w:sdtContent>
            <w:tc>
              <w:tcPr>
                <w:tcW w:w="630" w:type="dxa"/>
              </w:tcPr>
              <w:p w14:paraId="748B8563" w14:textId="2C60DCDD" w:rsidR="002536AC" w:rsidRDefault="002536AC" w:rsidP="002536AC">
                <w:pPr>
                  <w:spacing w:line="276" w:lineRule="auto"/>
                </w:pPr>
                <w:r>
                  <w:rPr>
                    <w:rFonts w:ascii="MS Gothic" w:eastAsia="MS Gothic" w:hAnsi="MS Gothic" w:hint="eastAsia"/>
                  </w:rPr>
                  <w:t>☐</w:t>
                </w:r>
              </w:p>
            </w:tc>
          </w:sdtContent>
        </w:sdt>
        <w:sdt>
          <w:sdtPr>
            <w:alias w:val="E.3 - No"/>
            <w:tag w:val="E.3 - No"/>
            <w:id w:val="906728072"/>
            <w14:checkbox>
              <w14:checked w14:val="0"/>
              <w14:checkedState w14:val="2612" w14:font="MS Gothic"/>
              <w14:uncheckedState w14:val="2610" w14:font="MS Gothic"/>
            </w14:checkbox>
          </w:sdtPr>
          <w:sdtEndPr/>
          <w:sdtContent>
            <w:tc>
              <w:tcPr>
                <w:tcW w:w="670" w:type="dxa"/>
              </w:tcPr>
              <w:p w14:paraId="27891B55" w14:textId="6689B51D" w:rsidR="002536AC" w:rsidRDefault="002536AC" w:rsidP="002536AC">
                <w:pPr>
                  <w:spacing w:line="276" w:lineRule="auto"/>
                </w:pPr>
                <w:r>
                  <w:rPr>
                    <w:rFonts w:ascii="MS Gothic" w:eastAsia="MS Gothic" w:hAnsi="MS Gothic" w:hint="eastAsia"/>
                  </w:rPr>
                  <w:t>☐</w:t>
                </w:r>
              </w:p>
            </w:tc>
          </w:sdtContent>
        </w:sdt>
        <w:sdt>
          <w:sdtPr>
            <w:alias w:val="E.3 - N/A"/>
            <w:tag w:val="E.3 - N/A"/>
            <w:id w:val="-1746178505"/>
            <w14:checkbox>
              <w14:checked w14:val="0"/>
              <w14:checkedState w14:val="2612" w14:font="MS Gothic"/>
              <w14:uncheckedState w14:val="2610" w14:font="MS Gothic"/>
            </w14:checkbox>
          </w:sdtPr>
          <w:sdtEndPr/>
          <w:sdtContent>
            <w:tc>
              <w:tcPr>
                <w:tcW w:w="630" w:type="dxa"/>
              </w:tcPr>
              <w:p w14:paraId="51EA42CD" w14:textId="4006D5D5" w:rsidR="002536AC" w:rsidRDefault="002536AC" w:rsidP="002536AC">
                <w:pPr>
                  <w:spacing w:line="276" w:lineRule="auto"/>
                </w:pPr>
                <w:r>
                  <w:rPr>
                    <w:rFonts w:ascii="MS Gothic" w:eastAsia="MS Gothic" w:hAnsi="MS Gothic" w:hint="eastAsia"/>
                  </w:rPr>
                  <w:t>☐</w:t>
                </w:r>
              </w:p>
            </w:tc>
          </w:sdtContent>
        </w:sdt>
        <w:tc>
          <w:tcPr>
            <w:tcW w:w="2475" w:type="dxa"/>
          </w:tcPr>
          <w:p w14:paraId="231191C9" w14:textId="77777777" w:rsidR="002536AC" w:rsidRDefault="002536AC" w:rsidP="002536AC">
            <w:pPr>
              <w:spacing w:line="276" w:lineRule="auto"/>
            </w:pPr>
          </w:p>
        </w:tc>
      </w:tr>
    </w:tbl>
    <w:p w14:paraId="4C85B3E0" w14:textId="77777777" w:rsidR="005E7FA7" w:rsidRDefault="005E7FA7" w:rsidP="000E2E97">
      <w:pPr>
        <w:rPr>
          <w:b/>
          <w:bCs/>
          <w:sz w:val="24"/>
          <w:szCs w:val="24"/>
        </w:rPr>
      </w:pPr>
    </w:p>
    <w:p w14:paraId="7EB80CD8" w14:textId="4E726F4D" w:rsidR="005E7FA7" w:rsidRPr="00E459B8" w:rsidRDefault="005E7FA7" w:rsidP="000E2E97">
      <w:pPr>
        <w:pStyle w:val="Heading2"/>
        <w:numPr>
          <w:ilvl w:val="0"/>
          <w:numId w:val="0"/>
        </w:numPr>
        <w:spacing w:before="120"/>
        <w:ind w:left="360" w:hanging="360"/>
        <w:rPr>
          <w:i w:val="0"/>
          <w:iCs w:val="0"/>
        </w:rPr>
      </w:pPr>
      <w:r w:rsidRPr="00E459B8">
        <w:rPr>
          <w:i w:val="0"/>
          <w:iCs w:val="0"/>
        </w:rPr>
        <w:t xml:space="preserve">Additional Comments: </w:t>
      </w:r>
    </w:p>
    <w:p w14:paraId="4FEC6D17" w14:textId="77777777" w:rsidR="0031451E" w:rsidRPr="005E7FA7" w:rsidRDefault="0031451E" w:rsidP="005E7FA7">
      <w:pPr>
        <w:pStyle w:val="z-BottomofForm"/>
        <w:spacing w:line="276" w:lineRule="auto"/>
        <w:jc w:val="left"/>
        <w:rPr>
          <w:rFonts w:ascii="Times New Roman" w:hAnsi="Times New Roman"/>
          <w:sz w:val="24"/>
          <w:szCs w:val="24"/>
        </w:rPr>
      </w:pPr>
      <w:r w:rsidRPr="005E7FA7">
        <w:rPr>
          <w:rFonts w:ascii="Times New Roman" w:hAnsi="Times New Roman"/>
          <w:sz w:val="24"/>
          <w:szCs w:val="24"/>
        </w:rPr>
        <w:t>Bottom of Form</w:t>
      </w:r>
    </w:p>
    <w:p w14:paraId="172B83F7" w14:textId="146E884C" w:rsidR="005E7FA7" w:rsidRPr="00E459B8" w:rsidRDefault="005E7FA7" w:rsidP="002536AC">
      <w:pPr>
        <w:pStyle w:val="Heading2"/>
        <w:numPr>
          <w:ilvl w:val="0"/>
          <w:numId w:val="0"/>
        </w:numPr>
        <w:rPr>
          <w:rFonts w:cs="Times New Roman"/>
          <w:i w:val="0"/>
          <w:iCs w:val="0"/>
        </w:rPr>
      </w:pPr>
      <w:r w:rsidRPr="00E459B8">
        <w:rPr>
          <w:i w:val="0"/>
          <w:iCs w:val="0"/>
        </w:rPr>
        <w:t>Signature</w:t>
      </w:r>
    </w:p>
    <w:p w14:paraId="09311759" w14:textId="2D4BF74A" w:rsidR="0031451E" w:rsidRPr="005E7FA7" w:rsidRDefault="0031451E" w:rsidP="005E7FA7">
      <w:pPr>
        <w:pStyle w:val="BodyText"/>
        <w:spacing w:line="276" w:lineRule="auto"/>
        <w:rPr>
          <w:sz w:val="24"/>
          <w:szCs w:val="24"/>
        </w:rPr>
      </w:pPr>
      <w:r w:rsidRPr="005E7FA7">
        <w:rPr>
          <w:sz w:val="24"/>
          <w:szCs w:val="24"/>
        </w:rPr>
        <w:t xml:space="preserve">The Principal Investigator is responsible for full compliance with the policies, practices and procedures set forth in the Biosafety in Microbiological and Biomedical Laboratories – </w:t>
      </w:r>
      <w:r w:rsidR="000E2E97">
        <w:rPr>
          <w:sz w:val="24"/>
          <w:szCs w:val="24"/>
        </w:rPr>
        <w:t>6</w:t>
      </w:r>
      <w:r w:rsidRPr="005E7FA7">
        <w:rPr>
          <w:sz w:val="24"/>
          <w:szCs w:val="24"/>
          <w:vertAlign w:val="superscript"/>
        </w:rPr>
        <w:t>th</w:t>
      </w:r>
      <w:r w:rsidRPr="005E7FA7">
        <w:rPr>
          <w:sz w:val="24"/>
          <w:szCs w:val="24"/>
        </w:rPr>
        <w:t xml:space="preserve"> Edition, the University of </w:t>
      </w:r>
      <w:r w:rsidR="009238EC" w:rsidRPr="005E7FA7">
        <w:rPr>
          <w:sz w:val="24"/>
          <w:szCs w:val="24"/>
        </w:rPr>
        <w:t>Maine</w:t>
      </w:r>
      <w:r w:rsidRPr="005E7FA7">
        <w:rPr>
          <w:sz w:val="24"/>
          <w:szCs w:val="24"/>
        </w:rPr>
        <w:t xml:space="preserve">’s Biosafety </w:t>
      </w:r>
      <w:r w:rsidR="009238EC" w:rsidRPr="005E7FA7">
        <w:rPr>
          <w:sz w:val="24"/>
          <w:szCs w:val="24"/>
        </w:rPr>
        <w:t>Policy</w:t>
      </w:r>
      <w:r w:rsidRPr="005E7FA7">
        <w:rPr>
          <w:sz w:val="24"/>
          <w:szCs w:val="24"/>
        </w:rPr>
        <w:t xml:space="preserve"> and the laboratory’s specific Biosafety manual. The PI is responsible for assuring the appropriate training of employees and for correcting unsafe working conditions.</w:t>
      </w:r>
    </w:p>
    <w:p w14:paraId="3B595872" w14:textId="33AA40BB" w:rsidR="0031451E" w:rsidRPr="005E7FA7" w:rsidRDefault="0031451E" w:rsidP="005E7FA7">
      <w:pPr>
        <w:spacing w:line="276" w:lineRule="auto"/>
        <w:rPr>
          <w:sz w:val="24"/>
          <w:szCs w:val="24"/>
        </w:rPr>
      </w:pPr>
      <w:r w:rsidRPr="005E7FA7">
        <w:rPr>
          <w:sz w:val="24"/>
          <w:szCs w:val="24"/>
        </w:rPr>
        <w:t>PI Signature (Mandatory)</w:t>
      </w:r>
      <w:r w:rsidR="0073609E">
        <w:rPr>
          <w:sz w:val="24"/>
          <w:szCs w:val="24"/>
        </w:rPr>
        <w:t>:</w:t>
      </w:r>
      <w:r w:rsidRPr="005E7FA7">
        <w:rPr>
          <w:sz w:val="24"/>
          <w:szCs w:val="24"/>
        </w:rPr>
        <w:t xml:space="preserve"> ______________________________</w:t>
      </w:r>
      <w:r w:rsidR="008F13A2">
        <w:rPr>
          <w:sz w:val="24"/>
          <w:szCs w:val="24"/>
        </w:rPr>
        <w:t>_</w:t>
      </w:r>
      <w:r w:rsidRPr="005E7FA7">
        <w:rPr>
          <w:sz w:val="24"/>
          <w:szCs w:val="24"/>
        </w:rPr>
        <w:tab/>
        <w:t>Date</w:t>
      </w:r>
      <w:r w:rsidR="0073609E">
        <w:rPr>
          <w:sz w:val="24"/>
          <w:szCs w:val="24"/>
        </w:rPr>
        <w:t xml:space="preserve">: </w:t>
      </w:r>
      <w:r w:rsidRPr="005E7FA7">
        <w:rPr>
          <w:sz w:val="24"/>
          <w:szCs w:val="24"/>
        </w:rPr>
        <w:t>_________________</w:t>
      </w:r>
    </w:p>
    <w:p w14:paraId="6DA2E035" w14:textId="77777777" w:rsidR="0031451E" w:rsidRPr="005E7FA7" w:rsidRDefault="0031451E" w:rsidP="005E7FA7">
      <w:pPr>
        <w:spacing w:line="276" w:lineRule="auto"/>
        <w:rPr>
          <w:sz w:val="24"/>
          <w:szCs w:val="24"/>
        </w:rPr>
      </w:pPr>
    </w:p>
    <w:p w14:paraId="1C804672" w14:textId="7D95C577" w:rsidR="0031451E" w:rsidRPr="005E7FA7" w:rsidRDefault="00B76F4F" w:rsidP="005E7FA7">
      <w:pPr>
        <w:spacing w:line="276" w:lineRule="auto"/>
        <w:rPr>
          <w:sz w:val="24"/>
          <w:szCs w:val="24"/>
        </w:rPr>
      </w:pPr>
      <w:r w:rsidRPr="005E7FA7">
        <w:rPr>
          <w:sz w:val="24"/>
          <w:szCs w:val="24"/>
        </w:rPr>
        <w:t>F</w:t>
      </w:r>
      <w:r w:rsidR="0031451E" w:rsidRPr="005E7FA7">
        <w:rPr>
          <w:sz w:val="24"/>
          <w:szCs w:val="24"/>
        </w:rPr>
        <w:t xml:space="preserve">orm prepared by </w:t>
      </w:r>
      <w:r w:rsidRPr="005E7FA7">
        <w:rPr>
          <w:sz w:val="24"/>
          <w:szCs w:val="24"/>
        </w:rPr>
        <w:t>____________________________________</w:t>
      </w:r>
      <w:r w:rsidR="008F13A2">
        <w:rPr>
          <w:sz w:val="24"/>
          <w:szCs w:val="24"/>
        </w:rPr>
        <w:t>_</w:t>
      </w:r>
    </w:p>
    <w:sectPr w:rsidR="0031451E" w:rsidRPr="005E7FA7" w:rsidSect="00602450">
      <w:footerReference w:type="default" r:id="rId7"/>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8207F" w14:textId="77777777" w:rsidR="00602450" w:rsidRDefault="00602450" w:rsidP="0025320C">
      <w:r>
        <w:separator/>
      </w:r>
    </w:p>
  </w:endnote>
  <w:endnote w:type="continuationSeparator" w:id="0">
    <w:p w14:paraId="310EFF0B" w14:textId="77777777" w:rsidR="00602450" w:rsidRDefault="00602450" w:rsidP="0025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3CF20" w14:textId="58A95FDA" w:rsidR="0025320C" w:rsidRPr="0025320C" w:rsidRDefault="0025320C" w:rsidP="0025320C">
    <w:pPr>
      <w:pStyle w:val="Footer"/>
      <w:rPr>
        <w:sz w:val="24"/>
        <w:szCs w:val="24"/>
      </w:rPr>
    </w:pPr>
    <w:r>
      <w:tab/>
    </w:r>
    <w:sdt>
      <w:sdtPr>
        <w:id w:val="186639965"/>
        <w:docPartObj>
          <w:docPartGallery w:val="Page Numbers (Bottom of Page)"/>
          <w:docPartUnique/>
        </w:docPartObj>
      </w:sdtPr>
      <w:sdtEndPr>
        <w:rPr>
          <w:noProof/>
          <w:sz w:val="24"/>
          <w:szCs w:val="24"/>
        </w:rPr>
      </w:sdtEndPr>
      <w:sdtContent>
        <w:r w:rsidRPr="0025320C">
          <w:rPr>
            <w:sz w:val="24"/>
            <w:szCs w:val="24"/>
          </w:rPr>
          <w:fldChar w:fldCharType="begin"/>
        </w:r>
        <w:r w:rsidRPr="0025320C">
          <w:rPr>
            <w:sz w:val="24"/>
            <w:szCs w:val="24"/>
          </w:rPr>
          <w:instrText xml:space="preserve"> PAGE   \* MERGEFORMAT </w:instrText>
        </w:r>
        <w:r w:rsidRPr="0025320C">
          <w:rPr>
            <w:sz w:val="24"/>
            <w:szCs w:val="24"/>
          </w:rPr>
          <w:fldChar w:fldCharType="separate"/>
        </w:r>
        <w:r w:rsidRPr="0025320C">
          <w:rPr>
            <w:noProof/>
            <w:sz w:val="24"/>
            <w:szCs w:val="24"/>
          </w:rPr>
          <w:t>2</w:t>
        </w:r>
        <w:r w:rsidRPr="0025320C">
          <w:rPr>
            <w:noProof/>
            <w:sz w:val="24"/>
            <w:szCs w:val="24"/>
          </w:rPr>
          <w:fldChar w:fldCharType="end"/>
        </w:r>
      </w:sdtContent>
    </w:sdt>
    <w:r>
      <w:rPr>
        <w:noProof/>
        <w:sz w:val="24"/>
        <w:szCs w:val="24"/>
      </w:rPr>
      <w:tab/>
    </w:r>
  </w:p>
  <w:p w14:paraId="00A36B1B" w14:textId="77777777" w:rsidR="0025320C" w:rsidRPr="0025320C" w:rsidRDefault="0025320C" w:rsidP="0025320C">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0C30C" w14:textId="77777777" w:rsidR="00602450" w:rsidRDefault="00602450" w:rsidP="0025320C">
      <w:r>
        <w:separator/>
      </w:r>
    </w:p>
  </w:footnote>
  <w:footnote w:type="continuationSeparator" w:id="0">
    <w:p w14:paraId="77633858" w14:textId="77777777" w:rsidR="00602450" w:rsidRDefault="00602450" w:rsidP="00253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AB5"/>
    <w:multiLevelType w:val="hybridMultilevel"/>
    <w:tmpl w:val="267E1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B6AF9"/>
    <w:multiLevelType w:val="hybridMultilevel"/>
    <w:tmpl w:val="0C0810C2"/>
    <w:lvl w:ilvl="0" w:tplc="FFFFFFFF">
      <w:start w:val="1"/>
      <w:numFmt w:val="decimal"/>
      <w:lvlText w:val="%1."/>
      <w:lvlJc w:val="left"/>
      <w:pPr>
        <w:ind w:left="360" w:hanging="360"/>
      </w:pPr>
      <w:rPr>
        <w:sz w:val="24"/>
        <w:szCs w:val="24"/>
      </w:rPr>
    </w:lvl>
    <w:lvl w:ilvl="1" w:tplc="4DFE6878">
      <w:start w:val="1"/>
      <w:numFmt w:val="lowerLetter"/>
      <w:lvlText w:val="%2."/>
      <w:lvlJc w:val="left"/>
      <w:pPr>
        <w:ind w:left="1080" w:hanging="360"/>
      </w:pPr>
      <w:rPr>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232777"/>
    <w:multiLevelType w:val="hybridMultilevel"/>
    <w:tmpl w:val="F1E21DB8"/>
    <w:lvl w:ilvl="0" w:tplc="78D858A8">
      <w:start w:val="1"/>
      <w:numFmt w:val="upperLetter"/>
      <w:pStyle w:val="Heading2"/>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EC62B6"/>
    <w:multiLevelType w:val="hybridMultilevel"/>
    <w:tmpl w:val="0C0810C2"/>
    <w:lvl w:ilvl="0" w:tplc="FFFFFFFF">
      <w:start w:val="1"/>
      <w:numFmt w:val="decimal"/>
      <w:lvlText w:val="%1."/>
      <w:lvlJc w:val="left"/>
      <w:pPr>
        <w:ind w:left="360" w:hanging="360"/>
      </w:pPr>
      <w:rPr>
        <w:sz w:val="24"/>
        <w:szCs w:val="24"/>
      </w:rPr>
    </w:lvl>
    <w:lvl w:ilvl="1" w:tplc="FFFFFFFF">
      <w:start w:val="1"/>
      <w:numFmt w:val="lowerLetter"/>
      <w:lvlText w:val="%2."/>
      <w:lvlJc w:val="left"/>
      <w:pPr>
        <w:ind w:left="1080" w:hanging="360"/>
      </w:pPr>
      <w:rPr>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C661F8A"/>
    <w:multiLevelType w:val="hybridMultilevel"/>
    <w:tmpl w:val="DA2AFD20"/>
    <w:lvl w:ilvl="0" w:tplc="FFFFFFFF">
      <w:start w:val="1"/>
      <w:numFmt w:val="decimal"/>
      <w:lvlText w:val="%1."/>
      <w:lvlJc w:val="left"/>
      <w:pPr>
        <w:ind w:left="360" w:hanging="360"/>
      </w:pPr>
      <w:rPr>
        <w:sz w:val="24"/>
        <w:szCs w:val="24"/>
      </w:rPr>
    </w:lvl>
    <w:lvl w:ilvl="1" w:tplc="FFFFFFFF">
      <w:start w:val="1"/>
      <w:numFmt w:val="lowerLetter"/>
      <w:lvlText w:val="%2."/>
      <w:lvlJc w:val="left"/>
      <w:pPr>
        <w:ind w:left="1080" w:hanging="360"/>
      </w:pPr>
      <w:rPr>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B4B7732"/>
    <w:multiLevelType w:val="hybridMultilevel"/>
    <w:tmpl w:val="4DB0B1B4"/>
    <w:lvl w:ilvl="0" w:tplc="FFFFFFFF">
      <w:start w:val="1"/>
      <w:numFmt w:val="decimal"/>
      <w:lvlText w:val="%1."/>
      <w:lvlJc w:val="left"/>
      <w:pPr>
        <w:ind w:left="360"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9CD7897"/>
    <w:multiLevelType w:val="hybridMultilevel"/>
    <w:tmpl w:val="4DB0B1B4"/>
    <w:lvl w:ilvl="0" w:tplc="B810AFDE">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251363">
    <w:abstractNumId w:val="2"/>
  </w:num>
  <w:num w:numId="2" w16cid:durableId="1849102626">
    <w:abstractNumId w:val="6"/>
  </w:num>
  <w:num w:numId="3" w16cid:durableId="1595934721">
    <w:abstractNumId w:val="5"/>
  </w:num>
  <w:num w:numId="4" w16cid:durableId="772091982">
    <w:abstractNumId w:val="1"/>
  </w:num>
  <w:num w:numId="5" w16cid:durableId="1269123819">
    <w:abstractNumId w:val="3"/>
  </w:num>
  <w:num w:numId="6" w16cid:durableId="328600805">
    <w:abstractNumId w:val="0"/>
  </w:num>
  <w:num w:numId="7" w16cid:durableId="209736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35"/>
    <w:rsid w:val="00083AE9"/>
    <w:rsid w:val="000D2026"/>
    <w:rsid w:val="000E2E97"/>
    <w:rsid w:val="00110828"/>
    <w:rsid w:val="00112FEF"/>
    <w:rsid w:val="001C37B0"/>
    <w:rsid w:val="00206505"/>
    <w:rsid w:val="0024718A"/>
    <w:rsid w:val="0025320C"/>
    <w:rsid w:val="002536AC"/>
    <w:rsid w:val="002616DA"/>
    <w:rsid w:val="002A1F0F"/>
    <w:rsid w:val="002E119A"/>
    <w:rsid w:val="0031129A"/>
    <w:rsid w:val="0031451E"/>
    <w:rsid w:val="0034467A"/>
    <w:rsid w:val="00397D7F"/>
    <w:rsid w:val="003A14A6"/>
    <w:rsid w:val="003B6A5D"/>
    <w:rsid w:val="003C31F6"/>
    <w:rsid w:val="003D56C7"/>
    <w:rsid w:val="003F1C77"/>
    <w:rsid w:val="004774E0"/>
    <w:rsid w:val="004A41E3"/>
    <w:rsid w:val="004C341B"/>
    <w:rsid w:val="005347FE"/>
    <w:rsid w:val="005D24B1"/>
    <w:rsid w:val="005E7FA7"/>
    <w:rsid w:val="00601272"/>
    <w:rsid w:val="00602450"/>
    <w:rsid w:val="006238B5"/>
    <w:rsid w:val="006E49BD"/>
    <w:rsid w:val="00702FEB"/>
    <w:rsid w:val="0073609E"/>
    <w:rsid w:val="007565B7"/>
    <w:rsid w:val="007B0BCE"/>
    <w:rsid w:val="0082579D"/>
    <w:rsid w:val="0083713C"/>
    <w:rsid w:val="008A5953"/>
    <w:rsid w:val="008E1DC1"/>
    <w:rsid w:val="008F0C7B"/>
    <w:rsid w:val="008F13A2"/>
    <w:rsid w:val="009238EC"/>
    <w:rsid w:val="00971365"/>
    <w:rsid w:val="00A078AF"/>
    <w:rsid w:val="00A571D1"/>
    <w:rsid w:val="00AE03C5"/>
    <w:rsid w:val="00B76F4F"/>
    <w:rsid w:val="00BB1B96"/>
    <w:rsid w:val="00BC6D91"/>
    <w:rsid w:val="00BF3BC9"/>
    <w:rsid w:val="00CA3CFA"/>
    <w:rsid w:val="00CB2307"/>
    <w:rsid w:val="00CD2B39"/>
    <w:rsid w:val="00D212C6"/>
    <w:rsid w:val="00D50FDE"/>
    <w:rsid w:val="00D61924"/>
    <w:rsid w:val="00D61AF1"/>
    <w:rsid w:val="00D67CD3"/>
    <w:rsid w:val="00D9517C"/>
    <w:rsid w:val="00DC469A"/>
    <w:rsid w:val="00E22E63"/>
    <w:rsid w:val="00E459B8"/>
    <w:rsid w:val="00E52DB0"/>
    <w:rsid w:val="00ED62F7"/>
    <w:rsid w:val="00F10857"/>
    <w:rsid w:val="00F41035"/>
    <w:rsid w:val="00F45F64"/>
    <w:rsid w:val="00FD0C0B"/>
    <w:rsid w:val="00FD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F2D14"/>
  <w15:chartTrackingRefBased/>
  <w15:docId w15:val="{81C3273F-787A-4CC9-BD0D-91EDFC3F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1D1"/>
    <w:pPr>
      <w:widowControl w:val="0"/>
      <w:autoSpaceDE w:val="0"/>
      <w:autoSpaceDN w:val="0"/>
    </w:pPr>
  </w:style>
  <w:style w:type="paragraph" w:styleId="Heading1">
    <w:name w:val="heading 1"/>
    <w:basedOn w:val="Normal"/>
    <w:next w:val="Normal"/>
    <w:link w:val="Heading1Char"/>
    <w:qFormat/>
    <w:rsid w:val="00BB1B96"/>
    <w:pPr>
      <w:spacing w:line="276" w:lineRule="auto"/>
      <w:jc w:val="center"/>
      <w:outlineLvl w:val="0"/>
    </w:pPr>
    <w:rPr>
      <w:b/>
      <w:bCs/>
      <w:sz w:val="28"/>
      <w:szCs w:val="28"/>
    </w:rPr>
  </w:style>
  <w:style w:type="paragraph" w:styleId="Heading2">
    <w:name w:val="heading 2"/>
    <w:basedOn w:val="ListParagraph"/>
    <w:next w:val="Normal"/>
    <w:link w:val="Heading2Char"/>
    <w:unhideWhenUsed/>
    <w:qFormat/>
    <w:rsid w:val="002536AC"/>
    <w:pPr>
      <w:numPr>
        <w:numId w:val="1"/>
      </w:numPr>
      <w:spacing w:before="360" w:after="240" w:line="276" w:lineRule="auto"/>
      <w:outlineLvl w:val="1"/>
    </w:pPr>
    <w:rPr>
      <w:rFonts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E662E"/>
    <w:rPr>
      <w:rFonts w:ascii="Tahoma" w:hAnsi="Tahoma" w:cs="Tahoma"/>
      <w:sz w:val="16"/>
      <w:szCs w:val="16"/>
    </w:rPr>
  </w:style>
  <w:style w:type="table" w:styleId="MediumGrid2-Accent1">
    <w:name w:val="Medium Grid 2 Accent 1"/>
    <w:basedOn w:val="TableNormal"/>
    <w:uiPriority w:val="68"/>
    <w:rsid w:val="00ED26D4"/>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3">
    <w:name w:val="Medium Grid 2 Accent 3"/>
    <w:basedOn w:val="TableNormal"/>
    <w:uiPriority w:val="68"/>
    <w:rsid w:val="00ED26D4"/>
    <w:rPr>
      <w:rFonts w:ascii="Calibri"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2">
    <w:name w:val="Medium Shading 2"/>
    <w:basedOn w:val="TableNormal"/>
    <w:uiPriority w:val="64"/>
    <w:rsid w:val="00ED26D4"/>
    <w:rPr>
      <w:rFonts w:ascii="Cambria" w:eastAsia="Cambria"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6C7EA0"/>
    <w:rPr>
      <w:rFonts w:ascii="Cambria" w:eastAsia="Cambria"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z-BottomofForm">
    <w:name w:val="HTML Bottom of Form"/>
    <w:basedOn w:val="Normal"/>
    <w:next w:val="Normal"/>
    <w:link w:val="z-BottomofFormChar"/>
    <w:hidden/>
    <w:rsid w:val="0030439A"/>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30439A"/>
    <w:rPr>
      <w:rFonts w:ascii="Arial" w:hAnsi="Arial"/>
      <w:vanish/>
      <w:sz w:val="16"/>
      <w:szCs w:val="16"/>
    </w:rPr>
  </w:style>
  <w:style w:type="paragraph" w:styleId="z-TopofForm">
    <w:name w:val="HTML Top of Form"/>
    <w:basedOn w:val="Normal"/>
    <w:next w:val="Normal"/>
    <w:link w:val="z-TopofFormChar"/>
    <w:hidden/>
    <w:rsid w:val="0030439A"/>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30439A"/>
    <w:rPr>
      <w:rFonts w:ascii="Arial" w:hAnsi="Arial"/>
      <w:vanish/>
      <w:sz w:val="16"/>
      <w:szCs w:val="16"/>
    </w:rPr>
  </w:style>
  <w:style w:type="table" w:styleId="TableGrid">
    <w:name w:val="Table Grid"/>
    <w:basedOn w:val="TableNormal"/>
    <w:rsid w:val="002A6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CB669E"/>
    <w:pPr>
      <w:spacing w:after="120"/>
    </w:pPr>
  </w:style>
  <w:style w:type="character" w:customStyle="1" w:styleId="BodyTextChar">
    <w:name w:val="Body Text Char"/>
    <w:basedOn w:val="DefaultParagraphFont"/>
    <w:link w:val="BodyText"/>
    <w:rsid w:val="00CB669E"/>
  </w:style>
  <w:style w:type="character" w:customStyle="1" w:styleId="Heading1Char">
    <w:name w:val="Heading 1 Char"/>
    <w:basedOn w:val="DefaultParagraphFont"/>
    <w:link w:val="Heading1"/>
    <w:rsid w:val="00BB1B96"/>
    <w:rPr>
      <w:b/>
      <w:bCs/>
      <w:sz w:val="28"/>
      <w:szCs w:val="28"/>
    </w:rPr>
  </w:style>
  <w:style w:type="paragraph" w:styleId="ListParagraph">
    <w:name w:val="List Paragraph"/>
    <w:basedOn w:val="Normal"/>
    <w:uiPriority w:val="34"/>
    <w:qFormat/>
    <w:rsid w:val="00A571D1"/>
    <w:pPr>
      <w:ind w:left="720"/>
      <w:contextualSpacing/>
    </w:pPr>
  </w:style>
  <w:style w:type="character" w:customStyle="1" w:styleId="Heading2Char">
    <w:name w:val="Heading 2 Char"/>
    <w:basedOn w:val="DefaultParagraphFont"/>
    <w:link w:val="Heading2"/>
    <w:rsid w:val="002536AC"/>
    <w:rPr>
      <w:rFonts w:cs="Arial"/>
      <w:b/>
      <w:bCs/>
      <w:i/>
      <w:iCs/>
      <w:sz w:val="24"/>
      <w:szCs w:val="24"/>
    </w:rPr>
  </w:style>
  <w:style w:type="paragraph" w:styleId="Header">
    <w:name w:val="header"/>
    <w:basedOn w:val="Normal"/>
    <w:link w:val="HeaderChar"/>
    <w:rsid w:val="0025320C"/>
    <w:pPr>
      <w:tabs>
        <w:tab w:val="center" w:pos="4680"/>
        <w:tab w:val="right" w:pos="9360"/>
      </w:tabs>
    </w:pPr>
  </w:style>
  <w:style w:type="character" w:customStyle="1" w:styleId="HeaderChar">
    <w:name w:val="Header Char"/>
    <w:basedOn w:val="DefaultParagraphFont"/>
    <w:link w:val="Header"/>
    <w:rsid w:val="0025320C"/>
  </w:style>
  <w:style w:type="paragraph" w:styleId="Footer">
    <w:name w:val="footer"/>
    <w:basedOn w:val="Normal"/>
    <w:link w:val="FooterChar"/>
    <w:uiPriority w:val="99"/>
    <w:rsid w:val="0025320C"/>
    <w:pPr>
      <w:tabs>
        <w:tab w:val="center" w:pos="4680"/>
        <w:tab w:val="right" w:pos="9360"/>
      </w:tabs>
    </w:pPr>
  </w:style>
  <w:style w:type="character" w:customStyle="1" w:styleId="FooterChar">
    <w:name w:val="Footer Char"/>
    <w:basedOn w:val="DefaultParagraphFont"/>
    <w:link w:val="Footer"/>
    <w:uiPriority w:val="99"/>
    <w:rsid w:val="0025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9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1075</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Institutional Biosafety Committee</dc:creator>
  <cp:keywords/>
  <dc:description/>
  <cp:lastModifiedBy>Cara Doiron</cp:lastModifiedBy>
  <cp:revision>4</cp:revision>
  <cp:lastPrinted>2009-06-25T12:40:00Z</cp:lastPrinted>
  <dcterms:created xsi:type="dcterms:W3CDTF">2024-04-26T11:01:00Z</dcterms:created>
  <dcterms:modified xsi:type="dcterms:W3CDTF">2024-08-02T17:41:00Z</dcterms:modified>
</cp:coreProperties>
</file>