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8E4AB" w14:textId="77777777" w:rsidR="005F7A47" w:rsidRPr="005F7A47" w:rsidRDefault="005F7A47" w:rsidP="005F7A47">
      <w:pPr>
        <w:rPr>
          <w:b/>
          <w:bCs/>
        </w:rPr>
      </w:pPr>
      <w:r w:rsidRPr="005F7A47">
        <w:rPr>
          <w:b/>
          <w:bCs/>
        </w:rPr>
        <w:t>General Proposal Checklist</w:t>
      </w:r>
    </w:p>
    <w:p w14:paraId="6F1957C6" w14:textId="77777777" w:rsidR="005F7A47" w:rsidRPr="005F7A47" w:rsidRDefault="005F7A47" w:rsidP="005F7A47">
      <w:r w:rsidRPr="005F7A47">
        <w:rPr>
          <w:i/>
          <w:iCs/>
        </w:rPr>
        <w:t>This checklist is designed to assist Principal Investigators (PIs) and research administrators in preparing and submitting proposals for external funding. Please review each section carefully to ensure compliance with sponsor guidelines and UMaine policies.</w:t>
      </w:r>
    </w:p>
    <w:p w14:paraId="3A493719" w14:textId="77777777" w:rsidR="005F7A47" w:rsidRPr="005F7A47" w:rsidRDefault="005F7A47" w:rsidP="005F7A47">
      <w:r w:rsidRPr="005F7A47">
        <w:pict w14:anchorId="405A81B3">
          <v:rect id="_x0000_i1079" style="width:0;height:1.5pt" o:hralign="center" o:hrstd="t" o:hr="t" fillcolor="#a0a0a0" stroked="f"/>
        </w:pict>
      </w:r>
    </w:p>
    <w:p w14:paraId="25D390C7" w14:textId="77777777" w:rsidR="005F7A47" w:rsidRPr="005F7A47" w:rsidRDefault="005F7A47" w:rsidP="005F7A47">
      <w:pPr>
        <w:rPr>
          <w:b/>
          <w:bCs/>
        </w:rPr>
      </w:pPr>
      <w:r w:rsidRPr="005F7A47">
        <w:rPr>
          <w:b/>
          <w:bCs/>
        </w:rPr>
        <w:t>Proposal Information</w:t>
      </w:r>
    </w:p>
    <w:p w14:paraId="4065DBD7" w14:textId="77777777" w:rsidR="005F7A47" w:rsidRPr="005F7A47" w:rsidRDefault="005F7A47" w:rsidP="005F7A47">
      <w:r w:rsidRPr="005F7A47">
        <w:rPr>
          <w:b/>
          <w:bCs/>
        </w:rPr>
        <w:t>RFP/RFA/FOA Title:</w:t>
      </w:r>
      <w:r w:rsidRPr="005F7A47">
        <w:br/>
        <w:t> </w:t>
      </w:r>
      <w:r w:rsidRPr="005F7A47">
        <w:br/>
      </w:r>
      <w:r w:rsidRPr="005F7A47">
        <w:rPr>
          <w:b/>
          <w:bCs/>
        </w:rPr>
        <w:t>Sponsor:</w:t>
      </w:r>
      <w:r w:rsidRPr="005F7A47">
        <w:br/>
        <w:t> </w:t>
      </w:r>
      <w:r w:rsidRPr="005F7A47">
        <w:br/>
      </w:r>
      <w:r w:rsidRPr="005F7A47">
        <w:rPr>
          <w:b/>
          <w:bCs/>
        </w:rPr>
        <w:t>Principal Investigator:</w:t>
      </w:r>
      <w:r w:rsidRPr="005F7A47">
        <w:br/>
        <w:t> </w:t>
      </w:r>
    </w:p>
    <w:p w14:paraId="1EAF8DC4" w14:textId="77777777" w:rsidR="005F7A47" w:rsidRPr="005F7A47" w:rsidRDefault="005F7A47" w:rsidP="005F7A47">
      <w:r w:rsidRPr="005F7A47">
        <w:pict w14:anchorId="6B2E88D1">
          <v:rect id="_x0000_i1080" style="width:0;height:1.5pt" o:hralign="center" o:hrstd="t" o:hr="t" fillcolor="#a0a0a0" stroked="f"/>
        </w:pict>
      </w:r>
    </w:p>
    <w:p w14:paraId="4FDE56B1" w14:textId="77777777" w:rsidR="005F7A47" w:rsidRPr="005F7A47" w:rsidRDefault="005F7A47" w:rsidP="005F7A47">
      <w:pPr>
        <w:rPr>
          <w:b/>
          <w:bCs/>
        </w:rPr>
      </w:pPr>
      <w:r w:rsidRPr="005F7A47">
        <w:rPr>
          <w:b/>
          <w:bCs/>
        </w:rPr>
        <w:t>Guidelines and Requirements</w:t>
      </w:r>
    </w:p>
    <w:p w14:paraId="1FB0B0E0" w14:textId="77777777" w:rsidR="005F7A47" w:rsidRPr="005F7A47" w:rsidRDefault="005F7A47" w:rsidP="005F7A47">
      <w:pPr>
        <w:numPr>
          <w:ilvl w:val="0"/>
          <w:numId w:val="1"/>
        </w:numPr>
      </w:pPr>
      <w:r w:rsidRPr="005F7A47">
        <w:t>Do you have the most recent version of the sponsor’s guidelines?</w:t>
      </w:r>
    </w:p>
    <w:p w14:paraId="587E3C6B" w14:textId="77777777" w:rsidR="005F7A47" w:rsidRPr="005F7A47" w:rsidRDefault="005F7A47" w:rsidP="005F7A47">
      <w:pPr>
        <w:numPr>
          <w:ilvl w:val="0"/>
          <w:numId w:val="1"/>
        </w:numPr>
      </w:pPr>
      <w:r w:rsidRPr="005F7A47">
        <w:t>Are there multiple guidelines to consider (call-specific and general agency guidelines)?</w:t>
      </w:r>
    </w:p>
    <w:p w14:paraId="7DE0B3CD" w14:textId="0966BF05" w:rsidR="005F7A47" w:rsidRPr="005F7A47" w:rsidRDefault="005F7A47" w:rsidP="005F7A47">
      <w:r w:rsidRPr="005F7A47">
        <w:rPr>
          <w:b/>
          <w:bCs/>
        </w:rPr>
        <w:t>Submission Deadline:</w:t>
      </w:r>
      <w:r w:rsidRPr="005F7A47">
        <w:br/>
      </w:r>
      <w:r w:rsidRPr="005F7A47">
        <w:rPr>
          <w:b/>
          <w:bCs/>
        </w:rPr>
        <w:t>Date:</w:t>
      </w:r>
      <w:r w:rsidRPr="005F7A47">
        <w:t xml:space="preserve"> ☐ Electronic receipt ☐ Postmarked </w:t>
      </w:r>
      <w:r w:rsidRPr="005F7A47">
        <w:br/>
      </w:r>
      <w:r w:rsidRPr="005F7A47">
        <w:rPr>
          <w:b/>
          <w:bCs/>
        </w:rPr>
        <w:t>Time:</w:t>
      </w:r>
      <w:r w:rsidRPr="005F7A47">
        <w:t xml:space="preserve"> ☐ Sponsor’s local time ☐ UMaine local time</w:t>
      </w:r>
    </w:p>
    <w:p w14:paraId="305EC4FF" w14:textId="77777777" w:rsidR="005F7A47" w:rsidRPr="005F7A47" w:rsidRDefault="005F7A47" w:rsidP="005F7A47">
      <w:r w:rsidRPr="005F7A47">
        <w:pict w14:anchorId="73439D21">
          <v:rect id="_x0000_i1081" style="width:0;height:1.5pt" o:hralign="center" o:hrstd="t" o:hr="t" fillcolor="#a0a0a0" stroked="f"/>
        </w:pict>
      </w:r>
    </w:p>
    <w:p w14:paraId="3EB8387D" w14:textId="77777777" w:rsidR="005F7A47" w:rsidRPr="005F7A47" w:rsidRDefault="005F7A47" w:rsidP="005F7A47">
      <w:pPr>
        <w:rPr>
          <w:b/>
          <w:bCs/>
        </w:rPr>
      </w:pPr>
      <w:r w:rsidRPr="005F7A47">
        <w:rPr>
          <w:b/>
          <w:bCs/>
        </w:rPr>
        <w:t>Submission Method</w:t>
      </w:r>
    </w:p>
    <w:p w14:paraId="3C5BE2AF" w14:textId="77777777" w:rsidR="005F7A47" w:rsidRPr="005F7A47" w:rsidRDefault="005F7A47" w:rsidP="005F7A47">
      <w:r w:rsidRPr="005F7A47">
        <w:rPr>
          <w:b/>
          <w:bCs/>
        </w:rPr>
        <w:t>Electronic or Paper Submission:</w:t>
      </w:r>
      <w:r w:rsidRPr="005F7A47">
        <w:br/>
        <w:t>☐ Electronic ☐ Paper ☐ Both</w:t>
      </w:r>
    </w:p>
    <w:p w14:paraId="2C143429" w14:textId="77777777" w:rsidR="005F7A47" w:rsidRPr="005F7A47" w:rsidRDefault="005F7A47" w:rsidP="005F7A47">
      <w:r w:rsidRPr="005F7A47">
        <w:t xml:space="preserve">If </w:t>
      </w:r>
      <w:r w:rsidRPr="005F7A47">
        <w:rPr>
          <w:b/>
          <w:bCs/>
        </w:rPr>
        <w:t>electronic</w:t>
      </w:r>
      <w:r w:rsidRPr="005F7A47">
        <w:t>: Which system is required?</w:t>
      </w:r>
      <w:r w:rsidRPr="005F7A47">
        <w:br/>
        <w:t>☐ Grants.gov ☐ Research.gov ☐ Sponsor portal ☐ Email ☐ Other: ___________________</w:t>
      </w:r>
    </w:p>
    <w:p w14:paraId="1E21C18B" w14:textId="77777777" w:rsidR="005F7A47" w:rsidRPr="005F7A47" w:rsidRDefault="005F7A47" w:rsidP="005F7A47">
      <w:r w:rsidRPr="005F7A47">
        <w:t xml:space="preserve">If </w:t>
      </w:r>
      <w:r w:rsidRPr="005F7A47">
        <w:rPr>
          <w:b/>
          <w:bCs/>
        </w:rPr>
        <w:t>paper</w:t>
      </w:r>
      <w:r w:rsidRPr="005F7A47">
        <w:t>: Are multiple copies required?</w:t>
      </w:r>
      <w:r w:rsidRPr="005F7A47">
        <w:br/>
        <w:t>Where should each copy be sent? ___________________</w:t>
      </w:r>
    </w:p>
    <w:p w14:paraId="100AB143" w14:textId="77777777" w:rsidR="005F7A47" w:rsidRPr="005F7A47" w:rsidRDefault="005F7A47" w:rsidP="005F7A47">
      <w:r w:rsidRPr="005F7A47">
        <w:pict w14:anchorId="03EFE7B7">
          <v:rect id="_x0000_i1082" style="width:0;height:1.5pt" o:hralign="center" o:hrstd="t" o:hr="t" fillcolor="#a0a0a0" stroked="f"/>
        </w:pict>
      </w:r>
    </w:p>
    <w:p w14:paraId="053F20EC" w14:textId="77777777" w:rsidR="005F7A47" w:rsidRPr="005F7A47" w:rsidRDefault="005F7A47" w:rsidP="005F7A47">
      <w:pPr>
        <w:rPr>
          <w:b/>
          <w:bCs/>
        </w:rPr>
      </w:pPr>
      <w:r w:rsidRPr="005F7A47">
        <w:rPr>
          <w:b/>
          <w:bCs/>
        </w:rPr>
        <w:t>Proposal Type &amp; Eligibility</w:t>
      </w:r>
    </w:p>
    <w:p w14:paraId="61DEBF72" w14:textId="77777777" w:rsidR="005F7A47" w:rsidRPr="005F7A47" w:rsidRDefault="005F7A47" w:rsidP="005F7A47">
      <w:pPr>
        <w:numPr>
          <w:ilvl w:val="0"/>
          <w:numId w:val="2"/>
        </w:numPr>
      </w:pPr>
      <w:r w:rsidRPr="005F7A47">
        <w:lastRenderedPageBreak/>
        <w:t>Type of funding instrument anticipated:</w:t>
      </w:r>
      <w:r w:rsidRPr="005F7A47">
        <w:br/>
        <w:t>☐ Grant ☐ Contract ☐ Subaward ☐ Cooperative Agreement</w:t>
      </w:r>
    </w:p>
    <w:p w14:paraId="39635DB8" w14:textId="77777777" w:rsidR="005F7A47" w:rsidRPr="005F7A47" w:rsidRDefault="005F7A47" w:rsidP="005F7A47">
      <w:pPr>
        <w:numPr>
          <w:ilvl w:val="0"/>
          <w:numId w:val="2"/>
        </w:numPr>
      </w:pPr>
      <w:r w:rsidRPr="005F7A47">
        <w:t>Is this a limited submission proposal (limited number of submissions per institution)?</w:t>
      </w:r>
    </w:p>
    <w:p w14:paraId="340F2580" w14:textId="77777777" w:rsidR="005F7A47" w:rsidRPr="005F7A47" w:rsidRDefault="005F7A47" w:rsidP="005F7A47">
      <w:pPr>
        <w:numPr>
          <w:ilvl w:val="0"/>
          <w:numId w:val="2"/>
        </w:numPr>
      </w:pPr>
      <w:r w:rsidRPr="005F7A47">
        <w:t>Are there multiple proposal stages?</w:t>
      </w:r>
      <w:r w:rsidRPr="005F7A47">
        <w:br/>
        <w:t>☐ Letter of Intent ☐ Pre-proposal ☐ Full proposal</w:t>
      </w:r>
    </w:p>
    <w:p w14:paraId="441E682E" w14:textId="77777777" w:rsidR="005F7A47" w:rsidRPr="005F7A47" w:rsidRDefault="005F7A47" w:rsidP="005F7A47">
      <w:pPr>
        <w:numPr>
          <w:ilvl w:val="1"/>
          <w:numId w:val="2"/>
        </w:numPr>
      </w:pPr>
      <w:r w:rsidRPr="005F7A47">
        <w:t>What are the deadlines for each? ___________________</w:t>
      </w:r>
    </w:p>
    <w:p w14:paraId="5D8F8DE4" w14:textId="77777777" w:rsidR="005F7A47" w:rsidRPr="005F7A47" w:rsidRDefault="005F7A47" w:rsidP="005F7A47">
      <w:pPr>
        <w:numPr>
          <w:ilvl w:val="0"/>
          <w:numId w:val="2"/>
        </w:numPr>
      </w:pPr>
      <w:r w:rsidRPr="005F7A47">
        <w:t>Are there PI eligibility requirements?</w:t>
      </w:r>
    </w:p>
    <w:p w14:paraId="67435438" w14:textId="77777777" w:rsidR="005F7A47" w:rsidRPr="005F7A47" w:rsidRDefault="005F7A47" w:rsidP="005F7A47">
      <w:pPr>
        <w:numPr>
          <w:ilvl w:val="0"/>
          <w:numId w:val="2"/>
        </w:numPr>
      </w:pPr>
      <w:r w:rsidRPr="005F7A47">
        <w:t>Are there technical requirements (e.g., interdisciplinary collaboration)?</w:t>
      </w:r>
    </w:p>
    <w:p w14:paraId="1D02D3DE" w14:textId="77777777" w:rsidR="005F7A47" w:rsidRPr="005F7A47" w:rsidRDefault="005F7A47" w:rsidP="005F7A47">
      <w:r w:rsidRPr="005F7A47">
        <w:pict w14:anchorId="2598FA2D">
          <v:rect id="_x0000_i1083" style="width:0;height:1.5pt" o:hralign="center" o:hrstd="t" o:hr="t" fillcolor="#a0a0a0" stroked="f"/>
        </w:pict>
      </w:r>
    </w:p>
    <w:p w14:paraId="1086B83A" w14:textId="77777777" w:rsidR="005F7A47" w:rsidRPr="005F7A47" w:rsidRDefault="005F7A47" w:rsidP="005F7A47">
      <w:pPr>
        <w:rPr>
          <w:b/>
          <w:bCs/>
        </w:rPr>
      </w:pPr>
      <w:r w:rsidRPr="005F7A47">
        <w:rPr>
          <w:b/>
          <w:bCs/>
        </w:rPr>
        <w:t>Budget and Project Limits</w:t>
      </w:r>
    </w:p>
    <w:p w14:paraId="1B5654FA" w14:textId="77777777" w:rsidR="005F7A47" w:rsidRPr="005F7A47" w:rsidRDefault="005F7A47" w:rsidP="005F7A47">
      <w:pPr>
        <w:numPr>
          <w:ilvl w:val="0"/>
          <w:numId w:val="3"/>
        </w:numPr>
      </w:pPr>
      <w:r w:rsidRPr="005F7A47">
        <w:t>Funding limits: Is there a cap on the amount of funding that can be requested?</w:t>
      </w:r>
    </w:p>
    <w:p w14:paraId="5A06AE5F" w14:textId="77777777" w:rsidR="005F7A47" w:rsidRPr="005F7A47" w:rsidRDefault="005F7A47" w:rsidP="005F7A47">
      <w:pPr>
        <w:numPr>
          <w:ilvl w:val="0"/>
          <w:numId w:val="3"/>
        </w:numPr>
      </w:pPr>
      <w:r w:rsidRPr="005F7A47">
        <w:t>Project duration limits (e.g., 1-5 years)?</w:t>
      </w:r>
    </w:p>
    <w:p w14:paraId="4D5C4B27" w14:textId="77777777" w:rsidR="005F7A47" w:rsidRPr="005F7A47" w:rsidRDefault="005F7A47" w:rsidP="005F7A47">
      <w:pPr>
        <w:numPr>
          <w:ilvl w:val="0"/>
          <w:numId w:val="3"/>
        </w:numPr>
      </w:pPr>
      <w:r w:rsidRPr="005F7A47">
        <w:t>Limits on number of PIs or Co-PIs?</w:t>
      </w:r>
    </w:p>
    <w:p w14:paraId="68BBEC6F" w14:textId="77777777" w:rsidR="005F7A47" w:rsidRPr="005F7A47" w:rsidRDefault="005F7A47" w:rsidP="005F7A47">
      <w:pPr>
        <w:numPr>
          <w:ilvl w:val="0"/>
          <w:numId w:val="3"/>
        </w:numPr>
      </w:pPr>
      <w:r w:rsidRPr="005F7A47">
        <w:t>Earliest start date for the project?</w:t>
      </w:r>
    </w:p>
    <w:p w14:paraId="0C6A534A" w14:textId="6B68DAA8" w:rsidR="005F7A47" w:rsidRPr="005F7A47" w:rsidRDefault="005F7A47" w:rsidP="005F7A47">
      <w:pPr>
        <w:numPr>
          <w:ilvl w:val="0"/>
          <w:numId w:val="3"/>
        </w:numPr>
      </w:pPr>
      <w:r w:rsidRPr="005F7A47">
        <w:t>Cost sharing:</w:t>
      </w:r>
      <w:r w:rsidRPr="005F7A47">
        <w:br/>
        <w:t xml:space="preserve">☐ Mandatory ☐ Encouraged </w:t>
      </w:r>
    </w:p>
    <w:p w14:paraId="660A061D" w14:textId="77777777" w:rsidR="005F7A47" w:rsidRPr="005F7A47" w:rsidRDefault="005F7A47" w:rsidP="005F7A47">
      <w:pPr>
        <w:numPr>
          <w:ilvl w:val="0"/>
          <w:numId w:val="3"/>
        </w:numPr>
      </w:pPr>
      <w:r w:rsidRPr="005F7A47">
        <w:t>Are any cost categories restricted or prohibited (e.g., foreign travel)?</w:t>
      </w:r>
    </w:p>
    <w:p w14:paraId="29996446" w14:textId="77777777" w:rsidR="005F7A47" w:rsidRPr="005F7A47" w:rsidRDefault="005F7A47" w:rsidP="005F7A47">
      <w:pPr>
        <w:numPr>
          <w:ilvl w:val="0"/>
          <w:numId w:val="3"/>
        </w:numPr>
      </w:pPr>
      <w:r w:rsidRPr="005F7A47">
        <w:t>F&amp;A (Facilities &amp; Administrative) rate:</w:t>
      </w:r>
    </w:p>
    <w:p w14:paraId="7CA88DD2" w14:textId="77777777" w:rsidR="005F7A47" w:rsidRPr="005F7A47" w:rsidRDefault="005F7A47" w:rsidP="005F7A47">
      <w:pPr>
        <w:numPr>
          <w:ilvl w:val="1"/>
          <w:numId w:val="3"/>
        </w:numPr>
      </w:pPr>
      <w:r w:rsidRPr="005F7A47">
        <w:t>Sponsor’s allowed rate and whether a written policy on F&amp;A restrictions exists.</w:t>
      </w:r>
    </w:p>
    <w:p w14:paraId="69559A90" w14:textId="77777777" w:rsidR="005F7A47" w:rsidRPr="005F7A47" w:rsidRDefault="005F7A47" w:rsidP="005F7A47">
      <w:pPr>
        <w:numPr>
          <w:ilvl w:val="0"/>
          <w:numId w:val="3"/>
        </w:numPr>
      </w:pPr>
      <w:r w:rsidRPr="005F7A47">
        <w:t xml:space="preserve">Time and effort commitments </w:t>
      </w:r>
      <w:proofErr w:type="gramStart"/>
      <w:r w:rsidRPr="005F7A47">
        <w:t>required?</w:t>
      </w:r>
      <w:proofErr w:type="gramEnd"/>
    </w:p>
    <w:p w14:paraId="14176819" w14:textId="77777777" w:rsidR="005F7A47" w:rsidRPr="005F7A47" w:rsidRDefault="005F7A47" w:rsidP="005F7A47">
      <w:pPr>
        <w:numPr>
          <w:ilvl w:val="0"/>
          <w:numId w:val="3"/>
        </w:numPr>
      </w:pPr>
      <w:r w:rsidRPr="005F7A47">
        <w:t>Is there guidance on effort without compensation?</w:t>
      </w:r>
    </w:p>
    <w:p w14:paraId="61013C21" w14:textId="77777777" w:rsidR="005F7A47" w:rsidRPr="005F7A47" w:rsidRDefault="005F7A47" w:rsidP="005F7A47">
      <w:pPr>
        <w:numPr>
          <w:ilvl w:val="0"/>
          <w:numId w:val="3"/>
        </w:numPr>
      </w:pPr>
      <w:r w:rsidRPr="005F7A47">
        <w:t>Are there any salary caps or equipment purchase limits?</w:t>
      </w:r>
    </w:p>
    <w:p w14:paraId="076CAEE9" w14:textId="77777777" w:rsidR="005F7A47" w:rsidRPr="005F7A47" w:rsidRDefault="005F7A47" w:rsidP="005F7A47">
      <w:r w:rsidRPr="005F7A47">
        <w:pict w14:anchorId="78C247A4">
          <v:rect id="_x0000_i1084" style="width:0;height:1.5pt" o:hralign="center" o:hrstd="t" o:hr="t" fillcolor="#a0a0a0" stroked="f"/>
        </w:pict>
      </w:r>
    </w:p>
    <w:p w14:paraId="6F7EC9DA" w14:textId="77777777" w:rsidR="005F7A47" w:rsidRPr="005F7A47" w:rsidRDefault="005F7A47" w:rsidP="005F7A47">
      <w:pPr>
        <w:rPr>
          <w:b/>
          <w:bCs/>
        </w:rPr>
      </w:pPr>
      <w:r w:rsidRPr="005F7A47">
        <w:rPr>
          <w:b/>
          <w:bCs/>
        </w:rPr>
        <w:t>Proposal Content and Format</w:t>
      </w:r>
    </w:p>
    <w:p w14:paraId="6E12ACA6" w14:textId="77777777" w:rsidR="005F7A47" w:rsidRPr="005F7A47" w:rsidRDefault="005F7A47" w:rsidP="005F7A47">
      <w:pPr>
        <w:numPr>
          <w:ilvl w:val="0"/>
          <w:numId w:val="4"/>
        </w:numPr>
      </w:pPr>
      <w:r w:rsidRPr="005F7A47">
        <w:t>Page limitations?</w:t>
      </w:r>
    </w:p>
    <w:p w14:paraId="5D765144" w14:textId="77777777" w:rsidR="005F7A47" w:rsidRPr="005F7A47" w:rsidRDefault="005F7A47" w:rsidP="005F7A47">
      <w:pPr>
        <w:numPr>
          <w:ilvl w:val="0"/>
          <w:numId w:val="4"/>
        </w:numPr>
      </w:pPr>
      <w:r w:rsidRPr="005F7A47">
        <w:lastRenderedPageBreak/>
        <w:t>Format restrictions (e.g., margins, font type, font size)?</w:t>
      </w:r>
    </w:p>
    <w:p w14:paraId="1F188C60" w14:textId="77777777" w:rsidR="005F7A47" w:rsidRPr="005F7A47" w:rsidRDefault="005F7A47" w:rsidP="005F7A47">
      <w:pPr>
        <w:numPr>
          <w:ilvl w:val="0"/>
          <w:numId w:val="4"/>
        </w:numPr>
      </w:pPr>
      <w:r w:rsidRPr="005F7A47">
        <w:t>Appendices: ☐ Allowed ☐ Expected ☐ Not allowed</w:t>
      </w:r>
    </w:p>
    <w:p w14:paraId="7878059D" w14:textId="77777777" w:rsidR="005F7A47" w:rsidRPr="005F7A47" w:rsidRDefault="005F7A47" w:rsidP="005F7A47">
      <w:pPr>
        <w:numPr>
          <w:ilvl w:val="0"/>
          <w:numId w:val="4"/>
        </w:numPr>
      </w:pPr>
      <w:r w:rsidRPr="005F7A47">
        <w:t>Are special forms, formats, schedules, or cost breakdowns required?</w:t>
      </w:r>
    </w:p>
    <w:p w14:paraId="2F7C41AF" w14:textId="77777777" w:rsidR="005F7A47" w:rsidRPr="005F7A47" w:rsidRDefault="005F7A47" w:rsidP="005F7A47">
      <w:r w:rsidRPr="005F7A47">
        <w:pict w14:anchorId="504360BA">
          <v:rect id="_x0000_i1085" style="width:0;height:1.5pt" o:hralign="center" o:hrstd="t" o:hr="t" fillcolor="#a0a0a0" stroked="f"/>
        </w:pict>
      </w:r>
    </w:p>
    <w:p w14:paraId="4CF0B4E9" w14:textId="77777777" w:rsidR="005F7A47" w:rsidRPr="005F7A47" w:rsidRDefault="005F7A47" w:rsidP="005F7A47">
      <w:pPr>
        <w:rPr>
          <w:b/>
          <w:bCs/>
        </w:rPr>
      </w:pPr>
      <w:r w:rsidRPr="005F7A47">
        <w:rPr>
          <w:b/>
          <w:bCs/>
        </w:rPr>
        <w:t>Subawards and Special Considerations</w:t>
      </w:r>
    </w:p>
    <w:p w14:paraId="49591C6B" w14:textId="77777777" w:rsidR="005F7A47" w:rsidRPr="005F7A47" w:rsidRDefault="005F7A47" w:rsidP="005F7A47">
      <w:pPr>
        <w:numPr>
          <w:ilvl w:val="0"/>
          <w:numId w:val="5"/>
        </w:numPr>
      </w:pPr>
      <w:r w:rsidRPr="005F7A47">
        <w:t>Subaward/Subcontract restrictions (e.g., limitations on certain types of institutions)?</w:t>
      </w:r>
    </w:p>
    <w:p w14:paraId="7AA42389" w14:textId="77777777" w:rsidR="005F7A47" w:rsidRPr="005F7A47" w:rsidRDefault="005F7A47" w:rsidP="005F7A47">
      <w:pPr>
        <w:numPr>
          <w:ilvl w:val="0"/>
          <w:numId w:val="5"/>
        </w:numPr>
      </w:pPr>
      <w:r w:rsidRPr="005F7A47">
        <w:t>Are there any unusual considerations?</w:t>
      </w:r>
      <w:r w:rsidRPr="005F7A47">
        <w:br/>
        <w:t>☐ Conferences</w:t>
      </w:r>
      <w:r w:rsidRPr="005F7A47">
        <w:br/>
        <w:t>☐ Alterations/renovations</w:t>
      </w:r>
      <w:r w:rsidRPr="005F7A47">
        <w:br/>
        <w:t>☐ Other: ___________________</w:t>
      </w:r>
    </w:p>
    <w:p w14:paraId="05F449D7" w14:textId="77777777" w:rsidR="005F7A47" w:rsidRPr="005F7A47" w:rsidRDefault="005F7A47" w:rsidP="005F7A47">
      <w:r w:rsidRPr="005F7A47">
        <w:pict w14:anchorId="43E2AD0A">
          <v:rect id="_x0000_i1086" style="width:0;height:1.5pt" o:hralign="center" o:hrstd="t" o:hr="t" fillcolor="#a0a0a0" stroked="f"/>
        </w:pict>
      </w:r>
    </w:p>
    <w:p w14:paraId="07C17561" w14:textId="77777777" w:rsidR="005F7A47" w:rsidRPr="005F7A47" w:rsidRDefault="005F7A47" w:rsidP="005F7A47">
      <w:pPr>
        <w:rPr>
          <w:b/>
          <w:bCs/>
        </w:rPr>
      </w:pPr>
      <w:r w:rsidRPr="005F7A47">
        <w:rPr>
          <w:b/>
          <w:bCs/>
        </w:rPr>
        <w:t>Notes</w:t>
      </w:r>
    </w:p>
    <w:p w14:paraId="23C0CD87" w14:textId="77777777" w:rsidR="005F7A47" w:rsidRPr="005F7A47" w:rsidRDefault="005F7A47" w:rsidP="005F7A47">
      <w:pPr>
        <w:numPr>
          <w:ilvl w:val="0"/>
          <w:numId w:val="6"/>
        </w:numPr>
      </w:pPr>
      <w:r w:rsidRPr="005F7A47">
        <w:t xml:space="preserve">Contact the </w:t>
      </w:r>
      <w:r w:rsidRPr="005F7A47">
        <w:rPr>
          <w:b/>
          <w:bCs/>
        </w:rPr>
        <w:t>Office of Research Administration (ORA)</w:t>
      </w:r>
      <w:r w:rsidRPr="005F7A47">
        <w:t xml:space="preserve"> early in the proposal process to ensure compliance with submission guidelines and internal deadlines.</w:t>
      </w:r>
    </w:p>
    <w:p w14:paraId="36CBE37D" w14:textId="77777777" w:rsidR="005F7A47" w:rsidRPr="005F7A47" w:rsidRDefault="005F7A47" w:rsidP="005F7A47">
      <w:r w:rsidRPr="005F7A47">
        <w:pict w14:anchorId="6A1540EE">
          <v:rect id="_x0000_i1087" style="width:0;height:1.5pt" o:hralign="center" o:hrstd="t" o:hr="t" fillcolor="#a0a0a0" stroked="f"/>
        </w:pict>
      </w:r>
    </w:p>
    <w:p w14:paraId="46E302F5" w14:textId="1370D24C" w:rsidR="005F7A47" w:rsidRPr="005F7A47" w:rsidRDefault="005F7A47" w:rsidP="005F7A47">
      <w:r w:rsidRPr="005F7A47">
        <w:rPr>
          <w:b/>
          <w:bCs/>
        </w:rPr>
        <w:t>ORA Process Reminders</w:t>
      </w:r>
      <w:r w:rsidRPr="005F7A47">
        <w:t>:</w:t>
      </w:r>
      <w:r w:rsidRPr="005F7A47">
        <w:br/>
        <w:t xml:space="preserve">☐ Register for PARS and complete CITI Financial Conflict of Interest </w:t>
      </w:r>
      <w:proofErr w:type="gramStart"/>
      <w:r w:rsidRPr="005F7A47">
        <w:t>training .</w:t>
      </w:r>
      <w:proofErr w:type="gramEnd"/>
      <w:r w:rsidRPr="005F7A47">
        <w:br/>
        <w:t>☐ Submit Notice of Intent (NOI) in PARS.</w:t>
      </w:r>
      <w:r w:rsidRPr="005F7A47">
        <w:br/>
        <w:t xml:space="preserve">☐ Work with assigned ORA staff on budget, justification, and </w:t>
      </w:r>
      <w:proofErr w:type="gramStart"/>
      <w:r w:rsidRPr="005F7A47">
        <w:t>abstract .</w:t>
      </w:r>
      <w:proofErr w:type="gramEnd"/>
      <w:r w:rsidRPr="005F7A47">
        <w:br/>
        <w:t>☐ Route through PARS</w:t>
      </w:r>
      <w:r>
        <w:t xml:space="preserve"> for approvals</w:t>
      </w:r>
      <w:r w:rsidRPr="005F7A47">
        <w:t>.</w:t>
      </w:r>
      <w:r w:rsidRPr="005F7A47">
        <w:br/>
        <w:t>☐ Prepare final proposal package with ORA staff.</w:t>
      </w:r>
      <w:r w:rsidRPr="005F7A47">
        <w:br/>
        <w:t>☐ Submit proposal to sponsor.</w:t>
      </w:r>
    </w:p>
    <w:p w14:paraId="5740E01C" w14:textId="77777777" w:rsidR="00B755CA" w:rsidRDefault="00B755CA"/>
    <w:sectPr w:rsidR="00B755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F1385"/>
    <w:multiLevelType w:val="multilevel"/>
    <w:tmpl w:val="36746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955764"/>
    <w:multiLevelType w:val="multilevel"/>
    <w:tmpl w:val="BD227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305F0F"/>
    <w:multiLevelType w:val="multilevel"/>
    <w:tmpl w:val="0A76C2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940059"/>
    <w:multiLevelType w:val="multilevel"/>
    <w:tmpl w:val="100874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E019D3"/>
    <w:multiLevelType w:val="multilevel"/>
    <w:tmpl w:val="EB1EA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1A1CF8"/>
    <w:multiLevelType w:val="multilevel"/>
    <w:tmpl w:val="3376A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4556072">
    <w:abstractNumId w:val="5"/>
  </w:num>
  <w:num w:numId="2" w16cid:durableId="1956209054">
    <w:abstractNumId w:val="3"/>
  </w:num>
  <w:num w:numId="3" w16cid:durableId="1902136569">
    <w:abstractNumId w:val="2"/>
  </w:num>
  <w:num w:numId="4" w16cid:durableId="638413336">
    <w:abstractNumId w:val="1"/>
  </w:num>
  <w:num w:numId="5" w16cid:durableId="1357198786">
    <w:abstractNumId w:val="4"/>
  </w:num>
  <w:num w:numId="6" w16cid:durableId="101921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A47"/>
    <w:rsid w:val="005F7A47"/>
    <w:rsid w:val="00B755CA"/>
    <w:rsid w:val="00C5012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C7894"/>
  <w15:chartTrackingRefBased/>
  <w15:docId w15:val="{AE08A253-282B-4EFD-A4F4-5E7545B10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7A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7A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7A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7A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7A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7A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7A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7A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7A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7A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7A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7A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7A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7A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7A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7A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7A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7A47"/>
    <w:rPr>
      <w:rFonts w:eastAsiaTheme="majorEastAsia" w:cstheme="majorBidi"/>
      <w:color w:val="272727" w:themeColor="text1" w:themeTint="D8"/>
    </w:rPr>
  </w:style>
  <w:style w:type="paragraph" w:styleId="Title">
    <w:name w:val="Title"/>
    <w:basedOn w:val="Normal"/>
    <w:next w:val="Normal"/>
    <w:link w:val="TitleChar"/>
    <w:uiPriority w:val="10"/>
    <w:qFormat/>
    <w:rsid w:val="005F7A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7A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7A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7A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7A47"/>
    <w:pPr>
      <w:spacing w:before="160"/>
      <w:jc w:val="center"/>
    </w:pPr>
    <w:rPr>
      <w:i/>
      <w:iCs/>
      <w:color w:val="404040" w:themeColor="text1" w:themeTint="BF"/>
    </w:rPr>
  </w:style>
  <w:style w:type="character" w:customStyle="1" w:styleId="QuoteChar">
    <w:name w:val="Quote Char"/>
    <w:basedOn w:val="DefaultParagraphFont"/>
    <w:link w:val="Quote"/>
    <w:uiPriority w:val="29"/>
    <w:rsid w:val="005F7A47"/>
    <w:rPr>
      <w:i/>
      <w:iCs/>
      <w:color w:val="404040" w:themeColor="text1" w:themeTint="BF"/>
    </w:rPr>
  </w:style>
  <w:style w:type="paragraph" w:styleId="ListParagraph">
    <w:name w:val="List Paragraph"/>
    <w:basedOn w:val="Normal"/>
    <w:uiPriority w:val="34"/>
    <w:qFormat/>
    <w:rsid w:val="005F7A47"/>
    <w:pPr>
      <w:ind w:left="720"/>
      <w:contextualSpacing/>
    </w:pPr>
  </w:style>
  <w:style w:type="character" w:styleId="IntenseEmphasis">
    <w:name w:val="Intense Emphasis"/>
    <w:basedOn w:val="DefaultParagraphFont"/>
    <w:uiPriority w:val="21"/>
    <w:qFormat/>
    <w:rsid w:val="005F7A47"/>
    <w:rPr>
      <w:i/>
      <w:iCs/>
      <w:color w:val="0F4761" w:themeColor="accent1" w:themeShade="BF"/>
    </w:rPr>
  </w:style>
  <w:style w:type="paragraph" w:styleId="IntenseQuote">
    <w:name w:val="Intense Quote"/>
    <w:basedOn w:val="Normal"/>
    <w:next w:val="Normal"/>
    <w:link w:val="IntenseQuoteChar"/>
    <w:uiPriority w:val="30"/>
    <w:qFormat/>
    <w:rsid w:val="005F7A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7A47"/>
    <w:rPr>
      <w:i/>
      <w:iCs/>
      <w:color w:val="0F4761" w:themeColor="accent1" w:themeShade="BF"/>
    </w:rPr>
  </w:style>
  <w:style w:type="character" w:styleId="IntenseReference">
    <w:name w:val="Intense Reference"/>
    <w:basedOn w:val="DefaultParagraphFont"/>
    <w:uiPriority w:val="32"/>
    <w:qFormat/>
    <w:rsid w:val="005F7A4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696166">
      <w:bodyDiv w:val="1"/>
      <w:marLeft w:val="0"/>
      <w:marRight w:val="0"/>
      <w:marTop w:val="0"/>
      <w:marBottom w:val="0"/>
      <w:divBdr>
        <w:top w:val="none" w:sz="0" w:space="0" w:color="auto"/>
        <w:left w:val="none" w:sz="0" w:space="0" w:color="auto"/>
        <w:bottom w:val="none" w:sz="0" w:space="0" w:color="auto"/>
        <w:right w:val="none" w:sz="0" w:space="0" w:color="auto"/>
      </w:divBdr>
    </w:div>
    <w:div w:id="100698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443</Words>
  <Characters>2527</Characters>
  <Application>Microsoft Office Word</Application>
  <DocSecurity>0</DocSecurity>
  <Lines>21</Lines>
  <Paragraphs>5</Paragraphs>
  <ScaleCrop>false</ScaleCrop>
  <Company>University Of Maine System</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M Powers</dc:creator>
  <cp:keywords/>
  <dc:description/>
  <cp:lastModifiedBy>Wendy M Powers</cp:lastModifiedBy>
  <cp:revision>1</cp:revision>
  <dcterms:created xsi:type="dcterms:W3CDTF">2025-06-09T18:54:00Z</dcterms:created>
  <dcterms:modified xsi:type="dcterms:W3CDTF">2025-06-09T18:57:00Z</dcterms:modified>
</cp:coreProperties>
</file>