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A6" w:rsidRDefault="00A12AA6" w:rsidP="00EB7D91">
      <w:pPr>
        <w:spacing w:after="200" w:line="274" w:lineRule="auto"/>
        <w:contextualSpacing/>
        <w:rPr>
          <w:rFonts w:ascii="Calibri" w:hAnsi="Calibri" w:cs="Arial"/>
          <w:color w:val="auto"/>
          <w:kern w:val="0"/>
        </w:rPr>
        <w:sectPr w:rsidR="00A12AA6" w:rsidSect="009412D7">
          <w:headerReference w:type="default" r:id="rId8"/>
          <w:footerReference w:type="default" r:id="rId9"/>
          <w:pgSz w:w="12240" w:h="20160" w:code="5"/>
          <w:pgMar w:top="1440" w:right="1080" w:bottom="1440" w:left="1080" w:header="720" w:footer="720" w:gutter="0"/>
          <w:cols w:space="720"/>
          <w:docGrid w:linePitch="360"/>
        </w:sectPr>
      </w:pPr>
    </w:p>
    <w:p w:rsidR="00061BE3" w:rsidRPr="00956BAB" w:rsidRDefault="00842774" w:rsidP="00317F5B">
      <w:pPr>
        <w:tabs>
          <w:tab w:val="left" w:pos="4365"/>
        </w:tabs>
        <w:spacing w:after="200" w:line="274" w:lineRule="auto"/>
        <w:contextualSpacing/>
        <w:jc w:val="center"/>
        <w:rPr>
          <w:rFonts w:ascii="Calibri" w:hAnsi="Calibri" w:cs="Arial"/>
          <w:i/>
          <w:color w:val="auto"/>
          <w:kern w:val="0"/>
          <w:sz w:val="32"/>
        </w:rPr>
        <w:sectPr w:rsidR="00061BE3" w:rsidRPr="00956BAB" w:rsidSect="00A12AA6">
          <w:type w:val="continuous"/>
          <w:pgSz w:w="12240" w:h="20160" w:code="5"/>
          <w:pgMar w:top="1440" w:right="1080" w:bottom="1440" w:left="1080" w:header="720" w:footer="720" w:gutter="0"/>
          <w:cols w:space="720"/>
          <w:docGrid w:linePitch="360"/>
        </w:sectPr>
      </w:pPr>
      <w:r w:rsidRPr="00956BAB">
        <w:rPr>
          <w:rFonts w:ascii="Calibri" w:hAnsi="Calibri" w:cs="Arial"/>
          <w:i/>
          <w:color w:val="auto"/>
          <w:kern w:val="0"/>
          <w:sz w:val="32"/>
        </w:rPr>
        <w:lastRenderedPageBreak/>
        <w:t>Modern Language Courses</w:t>
      </w:r>
    </w:p>
    <w:p w:rsidR="00411D76" w:rsidRPr="008C6ABF" w:rsidRDefault="00411D76" w:rsidP="00D538D7">
      <w:pPr>
        <w:tabs>
          <w:tab w:val="left" w:pos="4290"/>
        </w:tabs>
        <w:spacing w:after="200" w:line="274" w:lineRule="auto"/>
        <w:contextualSpacing/>
        <w:rPr>
          <w:rFonts w:ascii="Calibri" w:hAnsi="Calibri" w:cs="Arial"/>
          <w:color w:val="auto"/>
          <w:kern w:val="0"/>
          <w:sz w:val="16"/>
          <w:szCs w:val="16"/>
        </w:rPr>
      </w:pPr>
    </w:p>
    <w:tbl>
      <w:tblPr>
        <w:tblpPr w:leftFromText="180" w:rightFromText="180" w:vertAnchor="text" w:tblpY="1"/>
        <w:tblOverlap w:val="never"/>
        <w:tblW w:w="105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tblPr>
      <w:tblGrid>
        <w:gridCol w:w="925"/>
        <w:gridCol w:w="5130"/>
        <w:gridCol w:w="1530"/>
        <w:gridCol w:w="1350"/>
        <w:gridCol w:w="1620"/>
      </w:tblGrid>
      <w:tr w:rsidR="007B68DC" w:rsidRPr="00ED466C" w:rsidTr="00414C20">
        <w:trPr>
          <w:trHeight w:val="803"/>
        </w:trPr>
        <w:tc>
          <w:tcPr>
            <w:tcW w:w="925" w:type="dxa"/>
            <w:tcBorders>
              <w:top w:val="single" w:sz="4" w:space="0" w:color="auto"/>
              <w:bottom w:val="single" w:sz="4" w:space="0" w:color="auto"/>
            </w:tcBorders>
            <w:shd w:val="clear" w:color="auto" w:fill="auto"/>
            <w:vAlign w:val="center"/>
          </w:tcPr>
          <w:p w:rsidR="007B68DC" w:rsidRPr="00A73F01" w:rsidRDefault="007B68DC" w:rsidP="0052278A">
            <w:pPr>
              <w:rPr>
                <w:rFonts w:ascii="Calibri" w:hAnsi="Calibri"/>
                <w:b/>
              </w:rPr>
            </w:pPr>
            <w:r w:rsidRPr="00A73F01">
              <w:rPr>
                <w:rFonts w:ascii="Calibri" w:hAnsi="Calibri"/>
                <w:b/>
              </w:rPr>
              <w:t>Number</w:t>
            </w:r>
          </w:p>
        </w:tc>
        <w:tc>
          <w:tcPr>
            <w:tcW w:w="5130" w:type="dxa"/>
            <w:tcBorders>
              <w:top w:val="single" w:sz="4" w:space="0" w:color="auto"/>
              <w:bottom w:val="single" w:sz="4" w:space="0" w:color="auto"/>
            </w:tcBorders>
            <w:shd w:val="clear" w:color="auto" w:fill="auto"/>
            <w:vAlign w:val="center"/>
          </w:tcPr>
          <w:p w:rsidR="007B68DC" w:rsidRPr="00A73F01" w:rsidRDefault="007B68DC" w:rsidP="009F5CD4">
            <w:pPr>
              <w:ind w:right="-1620"/>
              <w:rPr>
                <w:rFonts w:ascii="Calibri" w:hAnsi="Calibri" w:cs="Arial"/>
                <w:b/>
                <w:bCs/>
              </w:rPr>
            </w:pPr>
            <w:r w:rsidRPr="00A73F01">
              <w:rPr>
                <w:rFonts w:ascii="Calibri" w:hAnsi="Calibri" w:cs="Arial"/>
                <w:b/>
                <w:bCs/>
              </w:rPr>
              <w:t>Title &amp; Description</w:t>
            </w:r>
          </w:p>
        </w:tc>
        <w:tc>
          <w:tcPr>
            <w:tcW w:w="1530" w:type="dxa"/>
            <w:tcBorders>
              <w:top w:val="single" w:sz="4" w:space="0" w:color="auto"/>
              <w:bottom w:val="single" w:sz="4" w:space="0" w:color="auto"/>
            </w:tcBorders>
          </w:tcPr>
          <w:p w:rsidR="0052278A" w:rsidRPr="00A73F01" w:rsidRDefault="0052278A" w:rsidP="009F5CD4">
            <w:pPr>
              <w:ind w:right="-1620"/>
              <w:rPr>
                <w:rFonts w:ascii="Calibri" w:hAnsi="Calibri" w:cs="Arial"/>
                <w:b/>
                <w:bCs/>
              </w:rPr>
            </w:pPr>
          </w:p>
          <w:p w:rsidR="007B68DC" w:rsidRPr="00A73F01" w:rsidRDefault="007B68DC" w:rsidP="009F5CD4">
            <w:pPr>
              <w:ind w:right="-1620"/>
              <w:rPr>
                <w:rFonts w:ascii="Calibri" w:hAnsi="Calibri" w:cs="Arial"/>
                <w:b/>
                <w:bCs/>
              </w:rPr>
            </w:pPr>
            <w:r w:rsidRPr="00A73F01">
              <w:rPr>
                <w:rFonts w:ascii="Calibri" w:hAnsi="Calibri" w:cs="Arial"/>
                <w:b/>
                <w:bCs/>
              </w:rPr>
              <w:t>Time</w:t>
            </w:r>
          </w:p>
          <w:p w:rsidR="00085E66" w:rsidRPr="00A73F01" w:rsidRDefault="00085E66" w:rsidP="009F5CD4">
            <w:pPr>
              <w:ind w:right="-1620"/>
              <w:rPr>
                <w:rFonts w:ascii="Calibri" w:hAnsi="Calibri" w:cs="Arial"/>
                <w:b/>
                <w:bCs/>
              </w:rPr>
            </w:pPr>
          </w:p>
        </w:tc>
        <w:tc>
          <w:tcPr>
            <w:tcW w:w="1350" w:type="dxa"/>
            <w:tcBorders>
              <w:top w:val="single" w:sz="4" w:space="0" w:color="auto"/>
              <w:bottom w:val="single" w:sz="4" w:space="0" w:color="auto"/>
            </w:tcBorders>
            <w:shd w:val="clear" w:color="auto" w:fill="auto"/>
            <w:vAlign w:val="center"/>
          </w:tcPr>
          <w:p w:rsidR="007B68DC" w:rsidRPr="00A73F01" w:rsidRDefault="007B68DC" w:rsidP="0052278A">
            <w:pPr>
              <w:rPr>
                <w:rFonts w:ascii="Calibri" w:hAnsi="Calibri"/>
                <w:b/>
              </w:rPr>
            </w:pPr>
            <w:r w:rsidRPr="00A73F01">
              <w:rPr>
                <w:rFonts w:ascii="Calibri" w:hAnsi="Calibri"/>
                <w:b/>
              </w:rPr>
              <w:t>Prerequisites</w:t>
            </w:r>
          </w:p>
        </w:tc>
        <w:tc>
          <w:tcPr>
            <w:tcW w:w="1620" w:type="dxa"/>
            <w:tcBorders>
              <w:top w:val="single" w:sz="4" w:space="0" w:color="auto"/>
              <w:bottom w:val="single" w:sz="4" w:space="0" w:color="auto"/>
            </w:tcBorders>
            <w:shd w:val="clear" w:color="auto" w:fill="auto"/>
            <w:vAlign w:val="center"/>
          </w:tcPr>
          <w:p w:rsidR="007B68DC" w:rsidRPr="00A73F01" w:rsidRDefault="007B68DC" w:rsidP="009F5CD4">
            <w:pPr>
              <w:ind w:right="-90"/>
              <w:rPr>
                <w:rFonts w:ascii="Calibri" w:hAnsi="Calibri" w:cs="Arial"/>
                <w:b/>
                <w:bCs/>
              </w:rPr>
            </w:pPr>
            <w:r w:rsidRPr="00A73F01">
              <w:rPr>
                <w:rFonts w:ascii="Calibri" w:hAnsi="Calibri" w:cs="Arial"/>
                <w:b/>
                <w:bCs/>
              </w:rPr>
              <w:t>Satisfies Gen. Ed. Requirements</w:t>
            </w:r>
          </w:p>
        </w:tc>
      </w:tr>
      <w:tr w:rsidR="0052278A" w:rsidRPr="000A071D" w:rsidTr="00414C20">
        <w:trPr>
          <w:trHeight w:val="2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CHI 101</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Beginning Chinese I</w:t>
            </w:r>
          </w:p>
          <w:p w:rsidR="00C91D48" w:rsidRDefault="007B68DC" w:rsidP="00C91D48">
            <w:pPr>
              <w:rPr>
                <w:rFonts w:asciiTheme="minorHAnsi" w:hAnsiTheme="minorHAnsi"/>
                <w:sz w:val="18"/>
                <w:szCs w:val="18"/>
              </w:rPr>
            </w:pPr>
            <w:r w:rsidRPr="000A071D">
              <w:rPr>
                <w:rFonts w:asciiTheme="minorHAnsi" w:hAnsiTheme="minorHAnsi"/>
                <w:sz w:val="18"/>
                <w:szCs w:val="18"/>
              </w:rPr>
              <w:t>A systematic study of the basics of the Chinese language.  Equal emphasis is placed on developing listening, speaking, reading, and writing.  Culture is also an integral component of this course.  Intended for students with no prior study of Chinese or fewer than two years in high school.  This course is the first of a 2-semester sequence</w:t>
            </w:r>
            <w:r w:rsidR="003C29C8" w:rsidRPr="000A071D">
              <w:rPr>
                <w:rFonts w:asciiTheme="minorHAnsi" w:hAnsiTheme="minorHAnsi"/>
                <w:sz w:val="18"/>
                <w:szCs w:val="18"/>
              </w:rPr>
              <w:t xml:space="preserve">. </w:t>
            </w:r>
            <w:r w:rsidRPr="000A071D">
              <w:rPr>
                <w:rFonts w:asciiTheme="minorHAnsi" w:hAnsiTheme="minorHAnsi"/>
                <w:b/>
                <w:sz w:val="18"/>
                <w:szCs w:val="18"/>
              </w:rPr>
              <w:t>(</w:t>
            </w:r>
            <w:r w:rsidR="005E0277" w:rsidRPr="000A071D">
              <w:rPr>
                <w:rFonts w:asciiTheme="minorHAnsi" w:hAnsiTheme="minorHAnsi"/>
                <w:b/>
                <w:sz w:val="18"/>
                <w:szCs w:val="18"/>
              </w:rPr>
              <w:t xml:space="preserve">Li </w:t>
            </w:r>
            <w:proofErr w:type="spellStart"/>
            <w:r w:rsidR="005E0277" w:rsidRPr="000A071D">
              <w:rPr>
                <w:rFonts w:asciiTheme="minorHAnsi" w:hAnsiTheme="minorHAnsi"/>
                <w:b/>
                <w:sz w:val="18"/>
                <w:szCs w:val="18"/>
              </w:rPr>
              <w:t>Hou</w:t>
            </w:r>
            <w:proofErr w:type="spellEnd"/>
            <w:r w:rsidRPr="000A071D">
              <w:rPr>
                <w:rFonts w:asciiTheme="minorHAnsi" w:hAnsiTheme="minorHAnsi"/>
                <w:b/>
                <w:sz w:val="18"/>
                <w:szCs w:val="18"/>
              </w:rPr>
              <w:t>)</w:t>
            </w:r>
          </w:p>
          <w:p w:rsidR="00EF3A97" w:rsidRPr="00146AFF" w:rsidRDefault="00EF3A97" w:rsidP="00C91D48">
            <w:pPr>
              <w:rPr>
                <w:rFonts w:asciiTheme="minorHAnsi" w:hAnsiTheme="minorHAnsi"/>
                <w:sz w:val="18"/>
                <w:szCs w:val="18"/>
              </w:rPr>
            </w:pPr>
          </w:p>
        </w:tc>
        <w:tc>
          <w:tcPr>
            <w:tcW w:w="1530" w:type="dxa"/>
          </w:tcPr>
          <w:p w:rsidR="007B68DC" w:rsidRPr="00EF3A97" w:rsidRDefault="007B68DC" w:rsidP="004934A3">
            <w:pPr>
              <w:rPr>
                <w:rFonts w:asciiTheme="minorHAnsi" w:hAnsiTheme="minorHAnsi"/>
                <w:b/>
                <w:sz w:val="18"/>
                <w:szCs w:val="18"/>
                <w:shd w:val="clear" w:color="auto" w:fill="FFFFFF"/>
              </w:rPr>
            </w:pPr>
            <w:proofErr w:type="spellStart"/>
            <w:r w:rsidRPr="00EF3A97">
              <w:rPr>
                <w:rFonts w:asciiTheme="minorHAnsi" w:hAnsiTheme="minorHAnsi"/>
                <w:b/>
                <w:sz w:val="18"/>
                <w:szCs w:val="18"/>
                <w:shd w:val="clear" w:color="auto" w:fill="FFFFFF"/>
              </w:rPr>
              <w:t>MTWThF</w:t>
            </w:r>
            <w:proofErr w:type="spellEnd"/>
          </w:p>
          <w:p w:rsidR="007B68DC" w:rsidRPr="00CB398D" w:rsidRDefault="000A071D" w:rsidP="005B60B8">
            <w:pPr>
              <w:rPr>
                <w:rFonts w:asciiTheme="minorHAnsi" w:hAnsiTheme="minorHAnsi"/>
                <w:sz w:val="18"/>
                <w:szCs w:val="18"/>
                <w:shd w:val="clear" w:color="auto" w:fill="FFFFFF"/>
              </w:rPr>
            </w:pPr>
            <w:r w:rsidRPr="000A071D">
              <w:rPr>
                <w:rFonts w:asciiTheme="minorHAnsi" w:hAnsiTheme="minorHAnsi"/>
                <w:sz w:val="18"/>
                <w:szCs w:val="18"/>
                <w:shd w:val="clear" w:color="auto" w:fill="FFFFFF"/>
              </w:rPr>
              <w:t>11</w:t>
            </w:r>
            <w:r w:rsidR="007B68DC" w:rsidRPr="000A071D">
              <w:rPr>
                <w:rFonts w:asciiTheme="minorHAnsi" w:hAnsiTheme="minorHAnsi"/>
                <w:sz w:val="18"/>
                <w:szCs w:val="18"/>
                <w:shd w:val="clear" w:color="auto" w:fill="FFFFFF"/>
              </w:rPr>
              <w:t>AM</w:t>
            </w:r>
            <w:r w:rsidRPr="000A071D">
              <w:rPr>
                <w:rFonts w:asciiTheme="minorHAnsi" w:hAnsiTheme="minorHAnsi"/>
                <w:sz w:val="18"/>
                <w:szCs w:val="18"/>
                <w:shd w:val="clear" w:color="auto" w:fill="FFFFFF"/>
              </w:rPr>
              <w:t>-11:</w:t>
            </w:r>
            <w:r w:rsidR="007B68DC" w:rsidRPr="000A071D">
              <w:rPr>
                <w:rFonts w:asciiTheme="minorHAnsi" w:hAnsiTheme="minorHAnsi"/>
                <w:sz w:val="18"/>
                <w:szCs w:val="18"/>
                <w:shd w:val="clear" w:color="auto" w:fill="FFFFFF"/>
              </w:rPr>
              <w:t xml:space="preserve">50AM </w:t>
            </w:r>
          </w:p>
        </w:tc>
        <w:tc>
          <w:tcPr>
            <w:tcW w:w="1350" w:type="dxa"/>
            <w:shd w:val="clear" w:color="auto" w:fill="auto"/>
          </w:tcPr>
          <w:p w:rsidR="007B68DC" w:rsidRPr="000A071D" w:rsidRDefault="007B68DC" w:rsidP="00C91D48">
            <w:pPr>
              <w:rPr>
                <w:rFonts w:asciiTheme="minorHAnsi" w:hAnsiTheme="minorHAnsi"/>
                <w:sz w:val="18"/>
                <w:szCs w:val="18"/>
              </w:rPr>
            </w:pP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1227"/>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102</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Elementary French II</w:t>
            </w:r>
          </w:p>
          <w:p w:rsidR="000A071D" w:rsidRDefault="007B68DC" w:rsidP="00C91D48">
            <w:pPr>
              <w:rPr>
                <w:rFonts w:asciiTheme="minorHAnsi" w:hAnsiTheme="minorHAnsi"/>
                <w:sz w:val="18"/>
                <w:szCs w:val="18"/>
              </w:rPr>
            </w:pPr>
            <w:r w:rsidRPr="000A071D">
              <w:rPr>
                <w:rFonts w:asciiTheme="minorHAnsi" w:hAnsiTheme="minorHAnsi"/>
                <w:sz w:val="18"/>
                <w:szCs w:val="18"/>
              </w:rPr>
              <w:t>Conti</w:t>
            </w:r>
            <w:r w:rsidR="00414C20">
              <w:rPr>
                <w:rFonts w:asciiTheme="minorHAnsi" w:hAnsiTheme="minorHAnsi"/>
                <w:sz w:val="18"/>
                <w:szCs w:val="18"/>
              </w:rPr>
              <w:t xml:space="preserve">nued study of the basics of the </w:t>
            </w:r>
            <w:r w:rsidRPr="000A071D">
              <w:rPr>
                <w:rFonts w:asciiTheme="minorHAnsi" w:hAnsiTheme="minorHAnsi"/>
                <w:sz w:val="18"/>
                <w:szCs w:val="18"/>
              </w:rPr>
              <w:t>French language with equal emphasis on dev</w:t>
            </w:r>
            <w:r w:rsidR="00414C20">
              <w:rPr>
                <w:rFonts w:asciiTheme="minorHAnsi" w:hAnsiTheme="minorHAnsi"/>
                <w:sz w:val="18"/>
                <w:szCs w:val="18"/>
              </w:rPr>
              <w:t xml:space="preserve">eloping reading, comprehension, </w:t>
            </w:r>
            <w:r w:rsidRPr="000A071D">
              <w:rPr>
                <w:rFonts w:asciiTheme="minorHAnsi" w:hAnsiTheme="minorHAnsi"/>
                <w:sz w:val="18"/>
                <w:szCs w:val="18"/>
              </w:rPr>
              <w:t>speaking and writing skills.  For students with no previous study of French or fewer than two years in high school</w:t>
            </w:r>
            <w:r w:rsidR="003C29C8" w:rsidRPr="000A071D">
              <w:rPr>
                <w:rFonts w:asciiTheme="minorHAnsi" w:hAnsiTheme="minorHAnsi"/>
                <w:sz w:val="18"/>
                <w:szCs w:val="18"/>
              </w:rPr>
              <w:t xml:space="preserve">. </w:t>
            </w:r>
          </w:p>
          <w:p w:rsidR="000A071D" w:rsidRDefault="007B68DC" w:rsidP="00C91D48">
            <w:pPr>
              <w:rPr>
                <w:rFonts w:asciiTheme="minorHAnsi" w:hAnsiTheme="minorHAnsi"/>
                <w:b/>
                <w:sz w:val="18"/>
                <w:szCs w:val="18"/>
              </w:rPr>
            </w:pPr>
            <w:r w:rsidRPr="000A071D">
              <w:rPr>
                <w:rFonts w:asciiTheme="minorHAnsi" w:hAnsiTheme="minorHAnsi"/>
                <w:b/>
                <w:sz w:val="18"/>
                <w:szCs w:val="18"/>
              </w:rPr>
              <w:t>(</w:t>
            </w:r>
            <w:r w:rsidR="00220723">
              <w:rPr>
                <w:rFonts w:asciiTheme="minorHAnsi" w:hAnsiTheme="minorHAnsi"/>
                <w:b/>
                <w:sz w:val="18"/>
                <w:szCs w:val="18"/>
              </w:rPr>
              <w:t>Sharon McCa</w:t>
            </w:r>
            <w:r w:rsidR="0078031F" w:rsidRPr="000A071D">
              <w:rPr>
                <w:rFonts w:asciiTheme="minorHAnsi" w:hAnsiTheme="minorHAnsi"/>
                <w:b/>
                <w:sz w:val="18"/>
                <w:szCs w:val="18"/>
              </w:rPr>
              <w:t>rthy</w:t>
            </w:r>
            <w:r w:rsidRPr="000A071D">
              <w:rPr>
                <w:rFonts w:asciiTheme="minorHAnsi" w:hAnsiTheme="minorHAnsi"/>
                <w:b/>
                <w:sz w:val="18"/>
                <w:szCs w:val="18"/>
              </w:rPr>
              <w:t>)</w:t>
            </w:r>
          </w:p>
          <w:p w:rsidR="00EF3A97" w:rsidRPr="00146AFF" w:rsidRDefault="00EF3A97" w:rsidP="00C91D48">
            <w:pPr>
              <w:rPr>
                <w:rFonts w:asciiTheme="minorHAnsi" w:hAnsiTheme="minorHAnsi"/>
                <w:b/>
                <w:sz w:val="14"/>
                <w:szCs w:val="14"/>
              </w:rPr>
            </w:pPr>
          </w:p>
        </w:tc>
        <w:tc>
          <w:tcPr>
            <w:tcW w:w="1530" w:type="dxa"/>
          </w:tcPr>
          <w:p w:rsidR="007B68DC" w:rsidRPr="00EF3A97" w:rsidRDefault="007B68DC" w:rsidP="004934A3">
            <w:pPr>
              <w:rPr>
                <w:rFonts w:asciiTheme="minorHAnsi" w:hAnsiTheme="minorHAnsi"/>
                <w:b/>
                <w:sz w:val="18"/>
                <w:szCs w:val="18"/>
                <w:shd w:val="clear" w:color="auto" w:fill="FFFFFF"/>
              </w:rPr>
            </w:pPr>
            <w:r w:rsidRPr="00EF3A97">
              <w:rPr>
                <w:rFonts w:asciiTheme="minorHAnsi" w:hAnsiTheme="minorHAnsi"/>
                <w:b/>
                <w:sz w:val="18"/>
                <w:szCs w:val="18"/>
                <w:shd w:val="clear" w:color="auto" w:fill="FFFFFF"/>
              </w:rPr>
              <w:t>MTWF</w:t>
            </w:r>
          </w:p>
          <w:p w:rsidR="007B68DC" w:rsidRPr="00CB398D" w:rsidRDefault="000A071D" w:rsidP="004934A3">
            <w:pPr>
              <w:rPr>
                <w:rFonts w:asciiTheme="minorHAnsi" w:hAnsiTheme="minorHAnsi"/>
                <w:sz w:val="18"/>
                <w:szCs w:val="18"/>
                <w:shd w:val="clear" w:color="auto" w:fill="FFFFFF"/>
              </w:rPr>
            </w:pPr>
            <w:r w:rsidRPr="000A071D">
              <w:rPr>
                <w:rFonts w:asciiTheme="minorHAnsi" w:hAnsiTheme="minorHAnsi"/>
                <w:sz w:val="18"/>
                <w:szCs w:val="18"/>
                <w:shd w:val="clear" w:color="auto" w:fill="FFFFFF"/>
              </w:rPr>
              <w:t>11</w:t>
            </w:r>
            <w:r w:rsidR="007B68DC" w:rsidRPr="000A071D">
              <w:rPr>
                <w:rFonts w:asciiTheme="minorHAnsi" w:hAnsiTheme="minorHAnsi"/>
                <w:sz w:val="18"/>
                <w:szCs w:val="18"/>
                <w:shd w:val="clear" w:color="auto" w:fill="FFFFFF"/>
              </w:rPr>
              <w:t>AM</w:t>
            </w:r>
            <w:r w:rsidR="005B60B8">
              <w:rPr>
                <w:rFonts w:asciiTheme="minorHAnsi" w:hAnsiTheme="minorHAnsi"/>
                <w:sz w:val="18"/>
                <w:szCs w:val="18"/>
                <w:shd w:val="clear" w:color="auto" w:fill="FFFFFF"/>
              </w:rPr>
              <w:t>-</w:t>
            </w:r>
            <w:r w:rsidR="007B68DC" w:rsidRPr="000A071D">
              <w:rPr>
                <w:rFonts w:asciiTheme="minorHAnsi" w:hAnsiTheme="minorHAnsi"/>
                <w:sz w:val="18"/>
                <w:szCs w:val="18"/>
                <w:shd w:val="clear" w:color="auto" w:fill="FFFFFF"/>
              </w:rPr>
              <w:t>11:50AM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FRE 101</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20"/>
        </w:trPr>
        <w:tc>
          <w:tcPr>
            <w:tcW w:w="925" w:type="dxa"/>
            <w:shd w:val="clear" w:color="auto" w:fill="auto"/>
          </w:tcPr>
          <w:p w:rsidR="007B68DC" w:rsidRPr="00993ED7" w:rsidRDefault="007B68DC" w:rsidP="00C91D48">
            <w:pPr>
              <w:rPr>
                <w:rFonts w:asciiTheme="minorHAnsi" w:hAnsiTheme="minorHAnsi"/>
                <w:b/>
                <w:sz w:val="18"/>
                <w:szCs w:val="18"/>
              </w:rPr>
            </w:pPr>
            <w:r w:rsidRPr="00993ED7">
              <w:rPr>
                <w:rFonts w:asciiTheme="minorHAnsi" w:hAnsiTheme="minorHAnsi"/>
                <w:b/>
                <w:sz w:val="18"/>
                <w:szCs w:val="18"/>
              </w:rPr>
              <w:t>FRE 201</w:t>
            </w:r>
          </w:p>
          <w:p w:rsidR="000A071D" w:rsidRPr="00993ED7" w:rsidRDefault="000A071D" w:rsidP="00C91D48">
            <w:pPr>
              <w:rPr>
                <w:rFonts w:asciiTheme="minorHAnsi" w:hAnsiTheme="minorHAnsi"/>
                <w:b/>
                <w:sz w:val="18"/>
                <w:szCs w:val="18"/>
              </w:rPr>
            </w:pPr>
          </w:p>
        </w:tc>
        <w:tc>
          <w:tcPr>
            <w:tcW w:w="5130" w:type="dxa"/>
            <w:shd w:val="clear" w:color="auto" w:fill="auto"/>
          </w:tcPr>
          <w:p w:rsidR="007B68DC" w:rsidRPr="000A071D" w:rsidRDefault="007B68DC" w:rsidP="00C91D48">
            <w:pPr>
              <w:rPr>
                <w:rFonts w:asciiTheme="minorHAnsi" w:hAnsiTheme="minorHAnsi"/>
                <w:b/>
                <w:sz w:val="18"/>
                <w:szCs w:val="18"/>
              </w:rPr>
            </w:pPr>
            <w:r w:rsidRPr="00220723">
              <w:rPr>
                <w:rFonts w:asciiTheme="minorHAnsi" w:hAnsiTheme="minorHAnsi"/>
                <w:b/>
                <w:sz w:val="18"/>
                <w:szCs w:val="18"/>
              </w:rPr>
              <w:t>Intermediate French I</w:t>
            </w:r>
          </w:p>
          <w:p w:rsidR="00EF3A97" w:rsidRDefault="00156D3B" w:rsidP="00C91D48">
            <w:pPr>
              <w:rPr>
                <w:rFonts w:asciiTheme="minorHAnsi" w:hAnsiTheme="minorHAnsi"/>
                <w:sz w:val="18"/>
                <w:szCs w:val="18"/>
              </w:rPr>
            </w:pPr>
            <w:r w:rsidRPr="00156D3B">
              <w:rPr>
                <w:rFonts w:asciiTheme="minorHAnsi" w:hAnsiTheme="minorHAnsi"/>
                <w:sz w:val="18"/>
                <w:szCs w:val="18"/>
              </w:rPr>
              <w:t xml:space="preserve">This is the first of a 2-semester course sequence that uses an integrated approach. Viewing feature length films, reading texts of a literary and/or cultural nature, </w:t>
            </w:r>
            <w:proofErr w:type="gramStart"/>
            <w:r>
              <w:rPr>
                <w:rFonts w:asciiTheme="minorHAnsi" w:hAnsiTheme="minorHAnsi"/>
                <w:sz w:val="18"/>
                <w:szCs w:val="18"/>
              </w:rPr>
              <w:t xml:space="preserve">a </w:t>
            </w:r>
            <w:r w:rsidRPr="00156D3B">
              <w:rPr>
                <w:rFonts w:asciiTheme="minorHAnsi" w:hAnsiTheme="minorHAnsi"/>
                <w:sz w:val="18"/>
                <w:szCs w:val="18"/>
              </w:rPr>
              <w:t>textbook and online activities</w:t>
            </w:r>
            <w:proofErr w:type="gramEnd"/>
            <w:r w:rsidRPr="00156D3B">
              <w:rPr>
                <w:rFonts w:asciiTheme="minorHAnsi" w:hAnsiTheme="minorHAnsi"/>
                <w:sz w:val="18"/>
                <w:szCs w:val="18"/>
              </w:rPr>
              <w:t xml:space="preserve"> will strengthen reading, writing, listening, and speaking skills. Includes a systematic but gradual review of the essentials of French grammar. </w:t>
            </w:r>
            <w:r w:rsidRPr="00156D3B">
              <w:rPr>
                <w:rFonts w:asciiTheme="minorHAnsi" w:hAnsiTheme="minorHAnsi"/>
                <w:b/>
                <w:sz w:val="18"/>
                <w:szCs w:val="18"/>
              </w:rPr>
              <w:t>(Jane Smith)</w:t>
            </w:r>
          </w:p>
          <w:p w:rsidR="00156D3B" w:rsidRPr="00146AFF" w:rsidRDefault="00156D3B" w:rsidP="00C91D48">
            <w:pPr>
              <w:rPr>
                <w:rFonts w:asciiTheme="minorHAnsi" w:hAnsiTheme="minorHAnsi"/>
                <w:b/>
                <w:sz w:val="14"/>
                <w:szCs w:val="14"/>
              </w:rPr>
            </w:pPr>
          </w:p>
        </w:tc>
        <w:tc>
          <w:tcPr>
            <w:tcW w:w="1530" w:type="dxa"/>
          </w:tcPr>
          <w:p w:rsidR="007B68DC" w:rsidRPr="00220723" w:rsidRDefault="00220723" w:rsidP="004934A3">
            <w:pPr>
              <w:rPr>
                <w:rFonts w:asciiTheme="minorHAnsi" w:hAnsiTheme="minorHAnsi"/>
                <w:b/>
                <w:sz w:val="18"/>
                <w:szCs w:val="18"/>
              </w:rPr>
            </w:pPr>
            <w:r w:rsidRPr="00220723">
              <w:rPr>
                <w:rFonts w:asciiTheme="minorHAnsi" w:hAnsiTheme="minorHAnsi"/>
                <w:b/>
                <w:sz w:val="18"/>
                <w:szCs w:val="18"/>
              </w:rPr>
              <w:t>Online</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FRE 102 or equivalent</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2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202</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Intermediate French II</w:t>
            </w:r>
          </w:p>
          <w:p w:rsidR="005E0277" w:rsidRPr="000A071D" w:rsidRDefault="007B68DC" w:rsidP="00C91D48">
            <w:pPr>
              <w:rPr>
                <w:rFonts w:asciiTheme="minorHAnsi" w:hAnsiTheme="minorHAnsi"/>
                <w:sz w:val="18"/>
                <w:szCs w:val="18"/>
              </w:rPr>
            </w:pPr>
            <w:r w:rsidRPr="000A071D">
              <w:rPr>
                <w:rFonts w:asciiTheme="minorHAnsi" w:hAnsiTheme="minorHAnsi"/>
                <w:sz w:val="18"/>
                <w:szCs w:val="18"/>
              </w:rPr>
              <w:t>A continuation of FRE 201.  Designed to strengthen reading, writing, speaking and comprehension skills.</w:t>
            </w:r>
          </w:p>
          <w:p w:rsidR="00C91D48" w:rsidRDefault="007B68DC" w:rsidP="00C91D48">
            <w:pPr>
              <w:rPr>
                <w:rFonts w:asciiTheme="minorHAnsi" w:hAnsiTheme="minorHAnsi"/>
                <w:b/>
                <w:sz w:val="18"/>
                <w:szCs w:val="18"/>
              </w:rPr>
            </w:pPr>
            <w:r w:rsidRPr="000A071D">
              <w:rPr>
                <w:rFonts w:asciiTheme="minorHAnsi" w:hAnsiTheme="minorHAnsi"/>
                <w:b/>
                <w:sz w:val="18"/>
                <w:szCs w:val="18"/>
              </w:rPr>
              <w:t>(</w:t>
            </w:r>
            <w:r w:rsidR="0078031F" w:rsidRPr="000A071D">
              <w:rPr>
                <w:rFonts w:asciiTheme="minorHAnsi" w:hAnsiTheme="minorHAnsi"/>
                <w:b/>
                <w:sz w:val="18"/>
                <w:szCs w:val="18"/>
              </w:rPr>
              <w:t xml:space="preserve">Marie-Joelle St-Louis </w:t>
            </w:r>
            <w:proofErr w:type="spellStart"/>
            <w:r w:rsidR="0078031F" w:rsidRPr="000A071D">
              <w:rPr>
                <w:rFonts w:asciiTheme="minorHAnsi" w:hAnsiTheme="minorHAnsi"/>
                <w:b/>
                <w:sz w:val="18"/>
                <w:szCs w:val="18"/>
              </w:rPr>
              <w:t>Savoie</w:t>
            </w:r>
            <w:proofErr w:type="spellEnd"/>
            <w:r w:rsidRPr="000A071D">
              <w:rPr>
                <w:rFonts w:asciiTheme="minorHAnsi" w:hAnsiTheme="minorHAnsi"/>
                <w:b/>
                <w:sz w:val="18"/>
                <w:szCs w:val="18"/>
              </w:rPr>
              <w:t>)</w:t>
            </w:r>
          </w:p>
          <w:p w:rsidR="00EF3A97" w:rsidRPr="00146AFF" w:rsidRDefault="00EF3A97" w:rsidP="00C91D48">
            <w:pPr>
              <w:rPr>
                <w:rFonts w:asciiTheme="minorHAnsi" w:hAnsiTheme="minorHAnsi"/>
                <w:b/>
                <w:sz w:val="14"/>
                <w:szCs w:val="14"/>
              </w:rPr>
            </w:pPr>
          </w:p>
        </w:tc>
        <w:tc>
          <w:tcPr>
            <w:tcW w:w="1530" w:type="dxa"/>
          </w:tcPr>
          <w:p w:rsidR="007B68DC" w:rsidRPr="00EF3A97" w:rsidRDefault="00042F0F" w:rsidP="004934A3">
            <w:pPr>
              <w:rPr>
                <w:rFonts w:asciiTheme="minorHAnsi" w:hAnsiTheme="minorHAnsi"/>
                <w:b/>
                <w:sz w:val="18"/>
                <w:szCs w:val="18"/>
              </w:rPr>
            </w:pPr>
            <w:proofErr w:type="spellStart"/>
            <w:r w:rsidRPr="00EF3A97">
              <w:rPr>
                <w:rFonts w:asciiTheme="minorHAnsi" w:hAnsiTheme="minorHAnsi"/>
                <w:b/>
                <w:sz w:val="18"/>
                <w:szCs w:val="18"/>
              </w:rPr>
              <w:t>TTh</w:t>
            </w:r>
            <w:proofErr w:type="spellEnd"/>
          </w:p>
          <w:p w:rsidR="00042F0F" w:rsidRPr="000A071D" w:rsidRDefault="000A071D" w:rsidP="004934A3">
            <w:pPr>
              <w:rPr>
                <w:rFonts w:asciiTheme="minorHAnsi" w:hAnsiTheme="minorHAnsi"/>
                <w:sz w:val="18"/>
                <w:szCs w:val="18"/>
              </w:rPr>
            </w:pPr>
            <w:r>
              <w:rPr>
                <w:rFonts w:asciiTheme="minorHAnsi" w:hAnsiTheme="minorHAnsi"/>
                <w:sz w:val="18"/>
                <w:szCs w:val="18"/>
              </w:rPr>
              <w:t>11</w:t>
            </w:r>
            <w:r w:rsidR="00042F0F" w:rsidRPr="000A071D">
              <w:rPr>
                <w:rFonts w:asciiTheme="minorHAnsi" w:hAnsiTheme="minorHAnsi"/>
                <w:sz w:val="18"/>
                <w:szCs w:val="18"/>
              </w:rPr>
              <w:t>AM</w:t>
            </w:r>
            <w:r w:rsidR="005B60B8">
              <w:rPr>
                <w:rFonts w:asciiTheme="minorHAnsi" w:hAnsiTheme="minorHAnsi"/>
                <w:sz w:val="18"/>
                <w:szCs w:val="18"/>
              </w:rPr>
              <w:t>-</w:t>
            </w:r>
            <w:r w:rsidR="00042F0F" w:rsidRPr="000A071D">
              <w:rPr>
                <w:rFonts w:asciiTheme="minorHAnsi" w:hAnsiTheme="minorHAnsi"/>
                <w:sz w:val="18"/>
                <w:szCs w:val="18"/>
              </w:rPr>
              <w:t>12:15PM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FRE 201</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1452"/>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218</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Accelerated French II</w:t>
            </w:r>
          </w:p>
          <w:p w:rsidR="00414C20" w:rsidRDefault="007B68DC" w:rsidP="00C91D48">
            <w:pPr>
              <w:rPr>
                <w:rFonts w:asciiTheme="minorHAnsi" w:hAnsiTheme="minorHAnsi"/>
                <w:sz w:val="18"/>
                <w:szCs w:val="18"/>
              </w:rPr>
            </w:pPr>
            <w:r w:rsidRPr="000A071D">
              <w:rPr>
                <w:rFonts w:asciiTheme="minorHAnsi" w:hAnsiTheme="minorHAnsi"/>
                <w:sz w:val="18"/>
                <w:szCs w:val="18"/>
              </w:rPr>
              <w:t>A continuation of FRE 117 - Accelerated French I.  A multi-media, intensive study of French language and culture that develops speaking, reading, writing, and listening skills.  Equivalent to two semesters of intermediate French (FRE 201 and 202).</w:t>
            </w:r>
          </w:p>
          <w:p w:rsidR="00275DEC" w:rsidRPr="004934A3" w:rsidRDefault="007B68DC" w:rsidP="00C91D48">
            <w:pPr>
              <w:rPr>
                <w:rFonts w:asciiTheme="minorHAnsi" w:hAnsiTheme="minorHAnsi"/>
                <w:sz w:val="18"/>
                <w:szCs w:val="18"/>
              </w:rPr>
            </w:pPr>
            <w:r w:rsidRPr="000A071D">
              <w:rPr>
                <w:rFonts w:asciiTheme="minorHAnsi" w:hAnsiTheme="minorHAnsi"/>
                <w:b/>
                <w:sz w:val="18"/>
                <w:szCs w:val="18"/>
              </w:rPr>
              <w:t>(</w:t>
            </w:r>
            <w:proofErr w:type="spellStart"/>
            <w:r w:rsidR="00042F0F" w:rsidRPr="000A071D">
              <w:rPr>
                <w:rFonts w:asciiTheme="minorHAnsi" w:hAnsiTheme="minorHAnsi"/>
                <w:b/>
                <w:sz w:val="18"/>
                <w:szCs w:val="18"/>
              </w:rPr>
              <w:t>Ninon</w:t>
            </w:r>
            <w:proofErr w:type="spellEnd"/>
            <w:r w:rsidR="00042F0F" w:rsidRPr="000A071D">
              <w:rPr>
                <w:rFonts w:asciiTheme="minorHAnsi" w:hAnsiTheme="minorHAnsi"/>
                <w:b/>
                <w:sz w:val="18"/>
                <w:szCs w:val="18"/>
              </w:rPr>
              <w:t xml:space="preserve"> </w:t>
            </w:r>
            <w:proofErr w:type="spellStart"/>
            <w:r w:rsidR="00042F0F" w:rsidRPr="000A071D">
              <w:rPr>
                <w:rFonts w:asciiTheme="minorHAnsi" w:hAnsiTheme="minorHAnsi"/>
                <w:b/>
                <w:sz w:val="18"/>
                <w:szCs w:val="18"/>
              </w:rPr>
              <w:t>Vessier</w:t>
            </w:r>
            <w:proofErr w:type="spellEnd"/>
            <w:r w:rsidRPr="000A071D">
              <w:rPr>
                <w:rFonts w:asciiTheme="minorHAnsi" w:hAnsiTheme="minorHAnsi"/>
                <w:b/>
                <w:sz w:val="18"/>
                <w:szCs w:val="18"/>
              </w:rPr>
              <w:t>)</w:t>
            </w:r>
          </w:p>
        </w:tc>
        <w:tc>
          <w:tcPr>
            <w:tcW w:w="1530" w:type="dxa"/>
          </w:tcPr>
          <w:p w:rsidR="00042F0F" w:rsidRPr="00EF3A97" w:rsidRDefault="00042F0F" w:rsidP="004934A3">
            <w:pPr>
              <w:rPr>
                <w:rFonts w:asciiTheme="minorHAnsi" w:hAnsiTheme="minorHAnsi"/>
                <w:b/>
                <w:sz w:val="18"/>
                <w:szCs w:val="18"/>
                <w:shd w:val="clear" w:color="auto" w:fill="FFFFFF"/>
              </w:rPr>
            </w:pPr>
            <w:r w:rsidRPr="00EF3A97">
              <w:rPr>
                <w:rFonts w:asciiTheme="minorHAnsi" w:hAnsiTheme="minorHAnsi"/>
                <w:b/>
                <w:sz w:val="18"/>
                <w:szCs w:val="18"/>
                <w:shd w:val="clear" w:color="auto" w:fill="FFFFFF"/>
              </w:rPr>
              <w:t>MWF</w:t>
            </w:r>
          </w:p>
          <w:p w:rsidR="00042F0F" w:rsidRPr="000A071D" w:rsidRDefault="000A071D" w:rsidP="004934A3">
            <w:pPr>
              <w:rPr>
                <w:rFonts w:asciiTheme="minorHAnsi" w:hAnsiTheme="minorHAnsi"/>
                <w:sz w:val="18"/>
                <w:szCs w:val="18"/>
                <w:shd w:val="clear" w:color="auto" w:fill="FFFFFF"/>
              </w:rPr>
            </w:pPr>
            <w:r>
              <w:rPr>
                <w:rFonts w:asciiTheme="minorHAnsi" w:hAnsiTheme="minorHAnsi"/>
                <w:sz w:val="18"/>
                <w:szCs w:val="18"/>
                <w:shd w:val="clear" w:color="auto" w:fill="FFFFFF"/>
              </w:rPr>
              <w:t>11</w:t>
            </w:r>
            <w:r w:rsidR="00042F0F" w:rsidRPr="000A071D">
              <w:rPr>
                <w:rFonts w:asciiTheme="minorHAnsi" w:hAnsiTheme="minorHAnsi"/>
                <w:sz w:val="18"/>
                <w:szCs w:val="18"/>
                <w:shd w:val="clear" w:color="auto" w:fill="FFFFFF"/>
              </w:rPr>
              <w:t>AM</w:t>
            </w:r>
            <w:r>
              <w:rPr>
                <w:rFonts w:asciiTheme="minorHAnsi" w:hAnsiTheme="minorHAnsi"/>
                <w:sz w:val="18"/>
                <w:szCs w:val="18"/>
                <w:shd w:val="clear" w:color="auto" w:fill="FFFFFF"/>
              </w:rPr>
              <w:t>-</w:t>
            </w:r>
            <w:r w:rsidR="00042F0F" w:rsidRPr="000A071D">
              <w:rPr>
                <w:rFonts w:asciiTheme="minorHAnsi" w:hAnsiTheme="minorHAnsi"/>
                <w:sz w:val="18"/>
                <w:szCs w:val="18"/>
                <w:shd w:val="clear" w:color="auto" w:fill="FFFFFF"/>
              </w:rPr>
              <w:t xml:space="preserve">11:50AM </w:t>
            </w:r>
          </w:p>
          <w:p w:rsidR="00042F0F" w:rsidRPr="00EF3A97" w:rsidRDefault="00042F0F" w:rsidP="004934A3">
            <w:pPr>
              <w:rPr>
                <w:rFonts w:asciiTheme="minorHAnsi" w:hAnsiTheme="minorHAnsi"/>
                <w:b/>
                <w:sz w:val="18"/>
                <w:szCs w:val="18"/>
                <w:shd w:val="clear" w:color="auto" w:fill="FFFFFF"/>
              </w:rPr>
            </w:pPr>
            <w:r w:rsidRPr="00EF3A97">
              <w:rPr>
                <w:rFonts w:asciiTheme="minorHAnsi" w:hAnsiTheme="minorHAnsi"/>
                <w:b/>
                <w:sz w:val="18"/>
                <w:szCs w:val="18"/>
                <w:shd w:val="clear" w:color="auto" w:fill="FFFFFF"/>
              </w:rPr>
              <w:t>TTH</w:t>
            </w:r>
          </w:p>
          <w:p w:rsidR="004934A3" w:rsidRPr="004934A3" w:rsidRDefault="000A071D" w:rsidP="004934A3">
            <w:pPr>
              <w:rPr>
                <w:rFonts w:asciiTheme="minorHAnsi" w:hAnsiTheme="minorHAnsi"/>
                <w:sz w:val="18"/>
                <w:szCs w:val="18"/>
                <w:shd w:val="clear" w:color="auto" w:fill="FFFFFF"/>
              </w:rPr>
            </w:pPr>
            <w:r>
              <w:rPr>
                <w:rFonts w:asciiTheme="minorHAnsi" w:hAnsiTheme="minorHAnsi"/>
                <w:sz w:val="18"/>
                <w:szCs w:val="18"/>
                <w:shd w:val="clear" w:color="auto" w:fill="FFFFFF"/>
              </w:rPr>
              <w:t>11</w:t>
            </w:r>
            <w:r w:rsidR="00042F0F" w:rsidRPr="000A071D">
              <w:rPr>
                <w:rFonts w:asciiTheme="minorHAnsi" w:hAnsiTheme="minorHAnsi"/>
                <w:sz w:val="18"/>
                <w:szCs w:val="18"/>
                <w:shd w:val="clear" w:color="auto" w:fill="FFFFFF"/>
              </w:rPr>
              <w:t>AM</w:t>
            </w:r>
            <w:r w:rsidR="005B60B8">
              <w:rPr>
                <w:rFonts w:asciiTheme="minorHAnsi" w:hAnsiTheme="minorHAnsi"/>
                <w:sz w:val="18"/>
                <w:szCs w:val="18"/>
                <w:shd w:val="clear" w:color="auto" w:fill="FFFFFF"/>
              </w:rPr>
              <w:t>-</w:t>
            </w:r>
            <w:r w:rsidR="00042F0F" w:rsidRPr="000A071D">
              <w:rPr>
                <w:rFonts w:asciiTheme="minorHAnsi" w:hAnsiTheme="minorHAnsi"/>
                <w:sz w:val="18"/>
                <w:szCs w:val="18"/>
                <w:shd w:val="clear" w:color="auto" w:fill="FFFFFF"/>
              </w:rPr>
              <w:t xml:space="preserve">12:15PM </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FRE 117</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993"/>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306</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French Conversation and Composition II</w:t>
            </w:r>
          </w:p>
          <w:p w:rsidR="007B68DC" w:rsidRPr="000A071D" w:rsidRDefault="007B68DC" w:rsidP="00C91D48">
            <w:pPr>
              <w:rPr>
                <w:rFonts w:asciiTheme="minorHAnsi" w:hAnsiTheme="minorHAnsi"/>
                <w:sz w:val="18"/>
                <w:szCs w:val="18"/>
              </w:rPr>
            </w:pPr>
            <w:r w:rsidRPr="000A071D">
              <w:rPr>
                <w:rFonts w:asciiTheme="minorHAnsi" w:hAnsiTheme="minorHAnsi"/>
                <w:sz w:val="18"/>
                <w:szCs w:val="18"/>
              </w:rPr>
              <w:t xml:space="preserve">Continued training in the correct usage of spoken and written French. </w:t>
            </w:r>
            <w:r w:rsidR="005E0277" w:rsidRPr="000A071D">
              <w:rPr>
                <w:rFonts w:asciiTheme="minorHAnsi" w:hAnsiTheme="minorHAnsi"/>
                <w:sz w:val="18"/>
                <w:szCs w:val="18"/>
              </w:rPr>
              <w:t xml:space="preserve"> </w:t>
            </w:r>
            <w:r w:rsidRPr="000A071D">
              <w:rPr>
                <w:rFonts w:asciiTheme="minorHAnsi" w:hAnsiTheme="minorHAnsi"/>
                <w:b/>
                <w:sz w:val="18"/>
                <w:szCs w:val="18"/>
              </w:rPr>
              <w:t xml:space="preserve">(Kathryn </w:t>
            </w:r>
            <w:proofErr w:type="spellStart"/>
            <w:r w:rsidRPr="000A071D">
              <w:rPr>
                <w:rFonts w:asciiTheme="minorHAnsi" w:hAnsiTheme="minorHAnsi"/>
                <w:b/>
                <w:sz w:val="18"/>
                <w:szCs w:val="18"/>
              </w:rPr>
              <w:t>Slott</w:t>
            </w:r>
            <w:proofErr w:type="spellEnd"/>
            <w:r w:rsidRPr="000A071D">
              <w:rPr>
                <w:rFonts w:asciiTheme="minorHAnsi" w:hAnsiTheme="minorHAnsi"/>
                <w:b/>
                <w:sz w:val="18"/>
                <w:szCs w:val="18"/>
              </w:rPr>
              <w:t>)</w:t>
            </w:r>
          </w:p>
        </w:tc>
        <w:tc>
          <w:tcPr>
            <w:tcW w:w="1530" w:type="dxa"/>
          </w:tcPr>
          <w:p w:rsidR="007B68DC" w:rsidRPr="00EF3A97" w:rsidRDefault="00042F0F" w:rsidP="004934A3">
            <w:pPr>
              <w:rPr>
                <w:rFonts w:asciiTheme="minorHAnsi" w:hAnsiTheme="minorHAnsi"/>
                <w:b/>
                <w:sz w:val="18"/>
                <w:szCs w:val="18"/>
              </w:rPr>
            </w:pPr>
            <w:r w:rsidRPr="00EF3A97">
              <w:rPr>
                <w:rFonts w:asciiTheme="minorHAnsi" w:hAnsiTheme="minorHAnsi"/>
                <w:b/>
                <w:sz w:val="18"/>
                <w:szCs w:val="18"/>
              </w:rPr>
              <w:t>MWF</w:t>
            </w:r>
          </w:p>
          <w:p w:rsidR="00042F0F" w:rsidRPr="000A071D" w:rsidRDefault="000A071D" w:rsidP="004934A3">
            <w:pPr>
              <w:rPr>
                <w:rFonts w:asciiTheme="minorHAnsi" w:hAnsiTheme="minorHAnsi"/>
                <w:sz w:val="18"/>
                <w:szCs w:val="18"/>
              </w:rPr>
            </w:pPr>
            <w:r>
              <w:rPr>
                <w:rFonts w:asciiTheme="minorHAnsi" w:hAnsiTheme="minorHAnsi"/>
                <w:sz w:val="18"/>
                <w:szCs w:val="18"/>
              </w:rPr>
              <w:t>1</w:t>
            </w:r>
            <w:r w:rsidR="00042F0F" w:rsidRPr="000A071D">
              <w:rPr>
                <w:rFonts w:asciiTheme="minorHAnsi" w:hAnsiTheme="minorHAnsi"/>
                <w:sz w:val="18"/>
                <w:szCs w:val="18"/>
              </w:rPr>
              <w:t>PM</w:t>
            </w:r>
            <w:r w:rsidR="005B60B8">
              <w:rPr>
                <w:rFonts w:asciiTheme="minorHAnsi" w:hAnsiTheme="minorHAnsi"/>
                <w:sz w:val="18"/>
                <w:szCs w:val="18"/>
              </w:rPr>
              <w:t>-</w:t>
            </w:r>
            <w:r w:rsidR="00042F0F" w:rsidRPr="000A071D">
              <w:rPr>
                <w:rFonts w:asciiTheme="minorHAnsi" w:hAnsiTheme="minorHAnsi"/>
                <w:sz w:val="18"/>
                <w:szCs w:val="18"/>
              </w:rPr>
              <w:t>1:50PM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FRE 305</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Writing Intensive</w:t>
            </w:r>
          </w:p>
        </w:tc>
      </w:tr>
      <w:tr w:rsidR="0052278A" w:rsidRPr="000A071D" w:rsidTr="00414C20">
        <w:trPr>
          <w:trHeight w:val="102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320</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French Pronunciation</w:t>
            </w:r>
          </w:p>
          <w:p w:rsidR="007B68DC" w:rsidRDefault="007B68DC" w:rsidP="00C91D48">
            <w:pPr>
              <w:rPr>
                <w:rFonts w:asciiTheme="minorHAnsi" w:hAnsiTheme="minorHAnsi"/>
                <w:b/>
                <w:sz w:val="18"/>
                <w:szCs w:val="18"/>
              </w:rPr>
            </w:pPr>
            <w:r w:rsidRPr="000A071D">
              <w:rPr>
                <w:rFonts w:asciiTheme="minorHAnsi" w:hAnsiTheme="minorHAnsi"/>
                <w:sz w:val="18"/>
                <w:szCs w:val="18"/>
              </w:rPr>
              <w:t>A formal study of the French sound system with considerable practice in phonetic transcription. Practical and remedial work in pronunciation</w:t>
            </w:r>
            <w:r w:rsidR="00275DEC">
              <w:rPr>
                <w:rFonts w:asciiTheme="minorHAnsi" w:hAnsiTheme="minorHAnsi"/>
                <w:sz w:val="18"/>
                <w:szCs w:val="18"/>
              </w:rPr>
              <w:t xml:space="preserve">. </w:t>
            </w:r>
            <w:r w:rsidRPr="000A071D">
              <w:rPr>
                <w:rFonts w:asciiTheme="minorHAnsi" w:hAnsiTheme="minorHAnsi"/>
                <w:b/>
                <w:sz w:val="18"/>
                <w:szCs w:val="18"/>
              </w:rPr>
              <w:t>(Jane Smith)</w:t>
            </w:r>
          </w:p>
          <w:p w:rsidR="00414C20" w:rsidRPr="000A071D" w:rsidRDefault="00414C20" w:rsidP="00C91D48">
            <w:pPr>
              <w:rPr>
                <w:rFonts w:asciiTheme="minorHAnsi" w:hAnsiTheme="minorHAnsi"/>
                <w:sz w:val="18"/>
                <w:szCs w:val="18"/>
              </w:rPr>
            </w:pPr>
          </w:p>
        </w:tc>
        <w:tc>
          <w:tcPr>
            <w:tcW w:w="1530" w:type="dxa"/>
          </w:tcPr>
          <w:p w:rsidR="00127024" w:rsidRPr="00EF3A97" w:rsidRDefault="00127024" w:rsidP="004934A3">
            <w:pPr>
              <w:rPr>
                <w:rFonts w:asciiTheme="minorHAnsi" w:hAnsiTheme="minorHAnsi"/>
                <w:b/>
                <w:sz w:val="18"/>
                <w:szCs w:val="18"/>
              </w:rPr>
            </w:pPr>
            <w:r w:rsidRPr="00EF3A97">
              <w:rPr>
                <w:rFonts w:asciiTheme="minorHAnsi" w:hAnsiTheme="minorHAnsi"/>
                <w:b/>
                <w:sz w:val="18"/>
                <w:szCs w:val="18"/>
              </w:rPr>
              <w:t>MWF</w:t>
            </w:r>
          </w:p>
          <w:p w:rsidR="007B68DC" w:rsidRPr="000A071D" w:rsidRDefault="000A071D" w:rsidP="004934A3">
            <w:pPr>
              <w:rPr>
                <w:rFonts w:asciiTheme="minorHAnsi" w:hAnsiTheme="minorHAnsi"/>
                <w:sz w:val="18"/>
                <w:szCs w:val="18"/>
              </w:rPr>
            </w:pPr>
            <w:r>
              <w:rPr>
                <w:rFonts w:asciiTheme="minorHAnsi" w:hAnsiTheme="minorHAnsi"/>
                <w:sz w:val="18"/>
                <w:szCs w:val="18"/>
              </w:rPr>
              <w:t>2</w:t>
            </w:r>
            <w:r w:rsidR="00127024" w:rsidRPr="000A071D">
              <w:rPr>
                <w:rFonts w:asciiTheme="minorHAnsi" w:hAnsiTheme="minorHAnsi"/>
                <w:sz w:val="18"/>
                <w:szCs w:val="18"/>
              </w:rPr>
              <w:t>PM</w:t>
            </w:r>
            <w:r>
              <w:rPr>
                <w:rFonts w:asciiTheme="minorHAnsi" w:hAnsiTheme="minorHAnsi"/>
                <w:sz w:val="18"/>
                <w:szCs w:val="18"/>
              </w:rPr>
              <w:t>-</w:t>
            </w:r>
            <w:r w:rsidR="00127024" w:rsidRPr="000A071D">
              <w:rPr>
                <w:rFonts w:asciiTheme="minorHAnsi" w:hAnsiTheme="minorHAnsi"/>
                <w:sz w:val="18"/>
                <w:szCs w:val="18"/>
              </w:rPr>
              <w:t>2:50PM</w:t>
            </w:r>
          </w:p>
        </w:tc>
        <w:tc>
          <w:tcPr>
            <w:tcW w:w="1350" w:type="dxa"/>
            <w:shd w:val="clear" w:color="auto" w:fill="auto"/>
          </w:tcPr>
          <w:p w:rsidR="007B68DC" w:rsidRPr="000A071D" w:rsidRDefault="007B68DC" w:rsidP="00C91D48">
            <w:pPr>
              <w:rPr>
                <w:rFonts w:asciiTheme="minorHAnsi" w:hAnsiTheme="minorHAnsi"/>
                <w:sz w:val="18"/>
                <w:szCs w:val="18"/>
              </w:rPr>
            </w:pPr>
          </w:p>
        </w:tc>
        <w:tc>
          <w:tcPr>
            <w:tcW w:w="1620" w:type="dxa"/>
            <w:shd w:val="clear" w:color="auto" w:fill="auto"/>
          </w:tcPr>
          <w:p w:rsidR="007B68DC" w:rsidRPr="000A071D" w:rsidRDefault="007B68DC" w:rsidP="00C91D48">
            <w:pPr>
              <w:rPr>
                <w:rFonts w:asciiTheme="minorHAnsi" w:hAnsiTheme="minorHAnsi"/>
                <w:color w:val="auto"/>
                <w:sz w:val="18"/>
                <w:szCs w:val="18"/>
              </w:rPr>
            </w:pPr>
          </w:p>
        </w:tc>
      </w:tr>
      <w:tr w:rsidR="0052278A" w:rsidRPr="000A071D" w:rsidTr="00414C20">
        <w:trPr>
          <w:trHeight w:val="723"/>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401</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Translation and Comparative Stylistics</w:t>
            </w:r>
          </w:p>
          <w:p w:rsidR="007B68DC" w:rsidRPr="00414C20" w:rsidRDefault="007B68DC" w:rsidP="00C91D48">
            <w:pPr>
              <w:rPr>
                <w:rFonts w:asciiTheme="minorHAnsi" w:hAnsiTheme="minorHAnsi"/>
                <w:sz w:val="18"/>
                <w:szCs w:val="18"/>
              </w:rPr>
            </w:pPr>
            <w:r w:rsidRPr="000A071D">
              <w:rPr>
                <w:rFonts w:asciiTheme="minorHAnsi" w:hAnsiTheme="minorHAnsi"/>
                <w:sz w:val="18"/>
                <w:szCs w:val="18"/>
              </w:rPr>
              <w:t xml:space="preserve">An exposition of the principles of translation and comparative stylistics with practice via exercises and the translation of texts in both English and French. </w:t>
            </w:r>
            <w:r w:rsidRPr="000A071D">
              <w:rPr>
                <w:rFonts w:asciiTheme="minorHAnsi" w:hAnsiTheme="minorHAnsi"/>
                <w:b/>
                <w:sz w:val="18"/>
                <w:szCs w:val="18"/>
              </w:rPr>
              <w:t xml:space="preserve">(Kathryn </w:t>
            </w:r>
            <w:proofErr w:type="spellStart"/>
            <w:r w:rsidRPr="000A071D">
              <w:rPr>
                <w:rFonts w:asciiTheme="minorHAnsi" w:hAnsiTheme="minorHAnsi"/>
                <w:b/>
                <w:sz w:val="18"/>
                <w:szCs w:val="18"/>
              </w:rPr>
              <w:t>Slott</w:t>
            </w:r>
            <w:proofErr w:type="spellEnd"/>
            <w:r w:rsidRPr="000A071D">
              <w:rPr>
                <w:rFonts w:asciiTheme="minorHAnsi" w:hAnsiTheme="minorHAnsi"/>
                <w:b/>
                <w:sz w:val="18"/>
                <w:szCs w:val="18"/>
              </w:rPr>
              <w:t>)</w:t>
            </w:r>
          </w:p>
          <w:p w:rsidR="00EF3A97" w:rsidRPr="00146AFF" w:rsidRDefault="00EF3A97" w:rsidP="00C91D48">
            <w:pPr>
              <w:rPr>
                <w:rFonts w:asciiTheme="minorHAnsi" w:hAnsiTheme="minorHAnsi"/>
                <w:b/>
                <w:sz w:val="14"/>
                <w:szCs w:val="14"/>
              </w:rPr>
            </w:pPr>
          </w:p>
        </w:tc>
        <w:tc>
          <w:tcPr>
            <w:tcW w:w="1530" w:type="dxa"/>
          </w:tcPr>
          <w:p w:rsidR="00127024" w:rsidRPr="00EF3A97" w:rsidRDefault="00127024" w:rsidP="004934A3">
            <w:pPr>
              <w:rPr>
                <w:rFonts w:asciiTheme="minorHAnsi" w:hAnsiTheme="minorHAnsi"/>
                <w:b/>
                <w:sz w:val="18"/>
                <w:szCs w:val="18"/>
              </w:rPr>
            </w:pPr>
            <w:r w:rsidRPr="00EF3A97">
              <w:rPr>
                <w:rFonts w:asciiTheme="minorHAnsi" w:hAnsiTheme="minorHAnsi"/>
                <w:b/>
                <w:sz w:val="18"/>
                <w:szCs w:val="18"/>
              </w:rPr>
              <w:t>MWF</w:t>
            </w:r>
          </w:p>
          <w:p w:rsidR="007B68DC" w:rsidRPr="000A071D" w:rsidRDefault="000A071D" w:rsidP="004934A3">
            <w:pPr>
              <w:rPr>
                <w:rFonts w:asciiTheme="minorHAnsi" w:hAnsiTheme="minorHAnsi"/>
                <w:sz w:val="18"/>
                <w:szCs w:val="18"/>
              </w:rPr>
            </w:pPr>
            <w:r>
              <w:rPr>
                <w:rFonts w:asciiTheme="minorHAnsi" w:hAnsiTheme="minorHAnsi"/>
                <w:sz w:val="18"/>
                <w:szCs w:val="18"/>
              </w:rPr>
              <w:t>10</w:t>
            </w:r>
            <w:r w:rsidR="00127024" w:rsidRPr="000A071D">
              <w:rPr>
                <w:rFonts w:asciiTheme="minorHAnsi" w:hAnsiTheme="minorHAnsi"/>
                <w:sz w:val="18"/>
                <w:szCs w:val="18"/>
              </w:rPr>
              <w:t>AM</w:t>
            </w:r>
            <w:r>
              <w:rPr>
                <w:rFonts w:asciiTheme="minorHAnsi" w:hAnsiTheme="minorHAnsi"/>
                <w:sz w:val="18"/>
                <w:szCs w:val="18"/>
              </w:rPr>
              <w:t>-</w:t>
            </w:r>
            <w:r w:rsidR="00127024" w:rsidRPr="000A071D">
              <w:rPr>
                <w:rFonts w:asciiTheme="minorHAnsi" w:hAnsiTheme="minorHAnsi"/>
                <w:sz w:val="18"/>
                <w:szCs w:val="18"/>
              </w:rPr>
              <w:t>10:50AM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FRE 400</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723"/>
        </w:trPr>
        <w:tc>
          <w:tcPr>
            <w:tcW w:w="925" w:type="dxa"/>
            <w:tcBorders>
              <w:bottom w:val="single" w:sz="4" w:space="0" w:color="auto"/>
            </w:tcBorders>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490</w:t>
            </w:r>
          </w:p>
        </w:tc>
        <w:tc>
          <w:tcPr>
            <w:tcW w:w="5130" w:type="dxa"/>
            <w:tcBorders>
              <w:bottom w:val="single" w:sz="4" w:space="0" w:color="auto"/>
            </w:tcBorders>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Advanced Topics in French</w:t>
            </w:r>
            <w:r w:rsidR="00220723">
              <w:rPr>
                <w:rFonts w:asciiTheme="minorHAnsi" w:hAnsiTheme="minorHAnsi"/>
                <w:b/>
                <w:sz w:val="18"/>
                <w:szCs w:val="18"/>
              </w:rPr>
              <w:t xml:space="preserve"> </w:t>
            </w:r>
          </w:p>
          <w:p w:rsidR="00414C20" w:rsidRDefault="00414C20" w:rsidP="00C91D48">
            <w:pPr>
              <w:rPr>
                <w:rFonts w:asciiTheme="minorHAnsi" w:hAnsiTheme="minorHAnsi"/>
                <w:sz w:val="18"/>
                <w:szCs w:val="18"/>
              </w:rPr>
            </w:pPr>
            <w:r>
              <w:rPr>
                <w:rFonts w:asciiTheme="minorHAnsi" w:hAnsiTheme="minorHAnsi"/>
                <w:sz w:val="18"/>
                <w:szCs w:val="18"/>
              </w:rPr>
              <w:t>Topics vary from semester to semester and vary by professor. May be repeated for credit.</w:t>
            </w:r>
          </w:p>
          <w:p w:rsidR="00414C20" w:rsidRPr="00414C20" w:rsidRDefault="00414C20" w:rsidP="00C91D48">
            <w:pPr>
              <w:rPr>
                <w:rFonts w:asciiTheme="minorHAnsi" w:hAnsiTheme="minorHAnsi"/>
                <w:sz w:val="2"/>
                <w:szCs w:val="2"/>
              </w:rPr>
            </w:pPr>
          </w:p>
          <w:p w:rsidR="00414C20" w:rsidRDefault="00220723" w:rsidP="00220723">
            <w:pPr>
              <w:pStyle w:val="ListParagraph"/>
              <w:numPr>
                <w:ilvl w:val="0"/>
                <w:numId w:val="18"/>
              </w:numPr>
              <w:rPr>
                <w:rFonts w:asciiTheme="minorHAnsi" w:hAnsiTheme="minorHAnsi"/>
                <w:sz w:val="18"/>
                <w:szCs w:val="18"/>
              </w:rPr>
            </w:pPr>
            <w:r w:rsidRPr="00220723">
              <w:rPr>
                <w:rFonts w:asciiTheme="minorHAnsi" w:hAnsiTheme="minorHAnsi"/>
                <w:sz w:val="18"/>
                <w:szCs w:val="18"/>
              </w:rPr>
              <w:t>T-</w:t>
            </w:r>
            <w:r>
              <w:rPr>
                <w:rFonts w:asciiTheme="minorHAnsi" w:hAnsiTheme="minorHAnsi"/>
                <w:sz w:val="18"/>
                <w:szCs w:val="18"/>
              </w:rPr>
              <w:t xml:space="preserve"> </w:t>
            </w:r>
            <w:r w:rsidRPr="00220723">
              <w:rPr>
                <w:rFonts w:asciiTheme="minorHAnsi" w:hAnsiTheme="minorHAnsi"/>
                <w:sz w:val="18"/>
                <w:szCs w:val="18"/>
              </w:rPr>
              <w:t xml:space="preserve">Franco American Theatre </w:t>
            </w:r>
          </w:p>
          <w:p w:rsidR="007B68DC" w:rsidRPr="00220723" w:rsidRDefault="00414C20" w:rsidP="00414C20">
            <w:pPr>
              <w:pStyle w:val="ListParagraph"/>
              <w:rPr>
                <w:rFonts w:asciiTheme="minorHAnsi" w:hAnsiTheme="minorHAnsi"/>
                <w:sz w:val="18"/>
                <w:szCs w:val="18"/>
              </w:rPr>
            </w:pPr>
            <w:r>
              <w:rPr>
                <w:rFonts w:asciiTheme="minorHAnsi" w:hAnsiTheme="minorHAnsi"/>
                <w:sz w:val="18"/>
                <w:szCs w:val="18"/>
              </w:rPr>
              <w:t xml:space="preserve">      </w:t>
            </w:r>
            <w:r w:rsidR="00220723" w:rsidRPr="00220723">
              <w:rPr>
                <w:rFonts w:asciiTheme="minorHAnsi" w:hAnsiTheme="minorHAnsi"/>
                <w:sz w:val="18"/>
                <w:szCs w:val="18"/>
              </w:rPr>
              <w:t>(</w:t>
            </w:r>
            <w:r w:rsidR="007B68DC" w:rsidRPr="00220723">
              <w:rPr>
                <w:rFonts w:asciiTheme="minorHAnsi" w:hAnsiTheme="minorHAnsi"/>
                <w:b/>
                <w:sz w:val="18"/>
                <w:szCs w:val="18"/>
              </w:rPr>
              <w:t xml:space="preserve">Kathryn </w:t>
            </w:r>
            <w:proofErr w:type="spellStart"/>
            <w:r w:rsidR="007B68DC" w:rsidRPr="00220723">
              <w:rPr>
                <w:rFonts w:asciiTheme="minorHAnsi" w:hAnsiTheme="minorHAnsi"/>
                <w:b/>
                <w:sz w:val="18"/>
                <w:szCs w:val="18"/>
              </w:rPr>
              <w:t>Slott</w:t>
            </w:r>
            <w:proofErr w:type="spellEnd"/>
            <w:r w:rsidR="00220723" w:rsidRPr="00220723">
              <w:rPr>
                <w:rFonts w:asciiTheme="minorHAnsi" w:hAnsiTheme="minorHAnsi"/>
                <w:b/>
                <w:sz w:val="18"/>
                <w:szCs w:val="18"/>
              </w:rPr>
              <w:t>)</w:t>
            </w:r>
          </w:p>
          <w:p w:rsidR="00414C20" w:rsidRPr="00414C20" w:rsidRDefault="00220723" w:rsidP="00220723">
            <w:pPr>
              <w:pStyle w:val="ListParagraph"/>
              <w:numPr>
                <w:ilvl w:val="0"/>
                <w:numId w:val="18"/>
              </w:numPr>
              <w:rPr>
                <w:rFonts w:asciiTheme="minorHAnsi" w:hAnsiTheme="minorHAnsi"/>
                <w:b/>
                <w:sz w:val="18"/>
                <w:szCs w:val="18"/>
              </w:rPr>
            </w:pPr>
            <w:r w:rsidRPr="00220723">
              <w:rPr>
                <w:rFonts w:asciiTheme="minorHAnsi" w:hAnsiTheme="minorHAnsi"/>
                <w:sz w:val="18"/>
                <w:szCs w:val="18"/>
              </w:rPr>
              <w:t>W-</w:t>
            </w:r>
            <w:r>
              <w:rPr>
                <w:rFonts w:asciiTheme="minorHAnsi" w:hAnsiTheme="minorHAnsi"/>
                <w:sz w:val="18"/>
                <w:szCs w:val="18"/>
              </w:rPr>
              <w:t xml:space="preserve"> </w:t>
            </w:r>
            <w:r w:rsidRPr="00220723">
              <w:rPr>
                <w:rFonts w:asciiTheme="minorHAnsi" w:hAnsiTheme="minorHAnsi"/>
                <w:sz w:val="18"/>
                <w:szCs w:val="18"/>
              </w:rPr>
              <w:t>Quebec Civilization</w:t>
            </w:r>
          </w:p>
          <w:p w:rsidR="00EF3A97" w:rsidRDefault="00414C20" w:rsidP="00414C20">
            <w:pPr>
              <w:pStyle w:val="ListParagraph"/>
              <w:rPr>
                <w:rFonts w:asciiTheme="minorHAnsi" w:hAnsiTheme="minorHAnsi"/>
                <w:b/>
                <w:sz w:val="18"/>
                <w:szCs w:val="18"/>
              </w:rPr>
            </w:pPr>
            <w:r>
              <w:rPr>
                <w:rFonts w:asciiTheme="minorHAnsi" w:hAnsiTheme="minorHAnsi"/>
                <w:b/>
                <w:sz w:val="18"/>
                <w:szCs w:val="18"/>
              </w:rPr>
              <w:t xml:space="preserve">       </w:t>
            </w:r>
            <w:r w:rsidR="00220723" w:rsidRPr="00220723">
              <w:rPr>
                <w:rFonts w:asciiTheme="minorHAnsi" w:hAnsiTheme="minorHAnsi"/>
                <w:b/>
                <w:sz w:val="18"/>
                <w:szCs w:val="18"/>
              </w:rPr>
              <w:t>(</w:t>
            </w:r>
            <w:proofErr w:type="spellStart"/>
            <w:r w:rsidRPr="000042ED">
              <w:rPr>
                <w:rFonts w:asciiTheme="minorHAnsi" w:hAnsiTheme="minorHAnsi"/>
                <w:b/>
                <w:sz w:val="18"/>
                <w:szCs w:val="18"/>
              </w:rPr>
              <w:t>Frédéric</w:t>
            </w:r>
            <w:proofErr w:type="spellEnd"/>
            <w:r w:rsidRPr="000042ED">
              <w:rPr>
                <w:rFonts w:asciiTheme="minorHAnsi" w:hAnsiTheme="minorHAnsi"/>
                <w:b/>
                <w:sz w:val="18"/>
                <w:szCs w:val="18"/>
              </w:rPr>
              <w:t xml:space="preserve"> </w:t>
            </w:r>
            <w:proofErr w:type="spellStart"/>
            <w:r w:rsidR="00220723" w:rsidRPr="00220723">
              <w:rPr>
                <w:rFonts w:asciiTheme="minorHAnsi" w:hAnsiTheme="minorHAnsi"/>
                <w:b/>
                <w:sz w:val="18"/>
                <w:szCs w:val="18"/>
              </w:rPr>
              <w:t>Rondeau</w:t>
            </w:r>
            <w:proofErr w:type="spellEnd"/>
            <w:r w:rsidR="00220723" w:rsidRPr="00220723">
              <w:rPr>
                <w:rFonts w:asciiTheme="minorHAnsi" w:hAnsiTheme="minorHAnsi"/>
                <w:b/>
                <w:sz w:val="18"/>
                <w:szCs w:val="18"/>
              </w:rPr>
              <w:t>)</w:t>
            </w:r>
          </w:p>
          <w:p w:rsidR="00461A19" w:rsidRDefault="00461A19" w:rsidP="00461A19">
            <w:pPr>
              <w:pStyle w:val="ListParagraph"/>
              <w:rPr>
                <w:rFonts w:asciiTheme="minorHAnsi" w:hAnsiTheme="minorHAnsi"/>
                <w:b/>
                <w:sz w:val="18"/>
                <w:szCs w:val="18"/>
              </w:rPr>
            </w:pPr>
          </w:p>
          <w:p w:rsidR="00146AFF" w:rsidRPr="00220723" w:rsidRDefault="00146AFF" w:rsidP="00461A19">
            <w:pPr>
              <w:pStyle w:val="ListParagraph"/>
              <w:rPr>
                <w:rFonts w:asciiTheme="minorHAnsi" w:hAnsiTheme="minorHAnsi"/>
                <w:b/>
                <w:sz w:val="18"/>
                <w:szCs w:val="18"/>
              </w:rPr>
            </w:pPr>
          </w:p>
        </w:tc>
        <w:tc>
          <w:tcPr>
            <w:tcW w:w="1530" w:type="dxa"/>
            <w:tcBorders>
              <w:bottom w:val="single" w:sz="4" w:space="0" w:color="auto"/>
            </w:tcBorders>
          </w:tcPr>
          <w:p w:rsidR="00127024" w:rsidRPr="00EF3A97" w:rsidRDefault="00220723" w:rsidP="004934A3">
            <w:pPr>
              <w:rPr>
                <w:rFonts w:asciiTheme="minorHAnsi" w:hAnsiTheme="minorHAnsi"/>
                <w:b/>
                <w:sz w:val="18"/>
                <w:szCs w:val="18"/>
              </w:rPr>
            </w:pPr>
            <w:r>
              <w:rPr>
                <w:rFonts w:asciiTheme="minorHAnsi" w:hAnsiTheme="minorHAnsi"/>
                <w:b/>
                <w:sz w:val="18"/>
                <w:szCs w:val="18"/>
              </w:rPr>
              <w:t>T</w:t>
            </w:r>
          </w:p>
          <w:p w:rsidR="007B68DC" w:rsidRDefault="000A071D" w:rsidP="004934A3">
            <w:pPr>
              <w:rPr>
                <w:rFonts w:asciiTheme="minorHAnsi" w:hAnsiTheme="minorHAnsi"/>
                <w:sz w:val="18"/>
                <w:szCs w:val="18"/>
              </w:rPr>
            </w:pPr>
            <w:r>
              <w:rPr>
                <w:rFonts w:asciiTheme="minorHAnsi" w:hAnsiTheme="minorHAnsi"/>
                <w:sz w:val="18"/>
                <w:szCs w:val="18"/>
              </w:rPr>
              <w:t>4</w:t>
            </w:r>
            <w:r w:rsidR="00127024" w:rsidRPr="000A071D">
              <w:rPr>
                <w:rFonts w:asciiTheme="minorHAnsi" w:hAnsiTheme="minorHAnsi"/>
                <w:sz w:val="18"/>
                <w:szCs w:val="18"/>
              </w:rPr>
              <w:t>PM</w:t>
            </w:r>
            <w:r>
              <w:rPr>
                <w:rFonts w:asciiTheme="minorHAnsi" w:hAnsiTheme="minorHAnsi"/>
                <w:sz w:val="18"/>
                <w:szCs w:val="18"/>
              </w:rPr>
              <w:t>-7</w:t>
            </w:r>
            <w:r w:rsidR="00127024" w:rsidRPr="000A071D">
              <w:rPr>
                <w:rFonts w:asciiTheme="minorHAnsi" w:hAnsiTheme="minorHAnsi"/>
                <w:sz w:val="18"/>
                <w:szCs w:val="18"/>
              </w:rPr>
              <w:t>PM</w:t>
            </w:r>
          </w:p>
          <w:p w:rsidR="00220723" w:rsidRPr="00220723" w:rsidRDefault="00220723" w:rsidP="004934A3">
            <w:pPr>
              <w:rPr>
                <w:rFonts w:asciiTheme="minorHAnsi" w:hAnsiTheme="minorHAnsi"/>
                <w:b/>
                <w:sz w:val="18"/>
                <w:szCs w:val="18"/>
              </w:rPr>
            </w:pPr>
            <w:r w:rsidRPr="00220723">
              <w:rPr>
                <w:rFonts w:asciiTheme="minorHAnsi" w:hAnsiTheme="minorHAnsi"/>
                <w:b/>
                <w:sz w:val="18"/>
                <w:szCs w:val="18"/>
              </w:rPr>
              <w:t>W</w:t>
            </w:r>
          </w:p>
          <w:p w:rsidR="00220723" w:rsidRPr="000A071D" w:rsidRDefault="00220723" w:rsidP="004934A3">
            <w:pPr>
              <w:rPr>
                <w:rFonts w:asciiTheme="minorHAnsi" w:hAnsiTheme="minorHAnsi"/>
                <w:sz w:val="18"/>
                <w:szCs w:val="18"/>
              </w:rPr>
            </w:pPr>
            <w:r>
              <w:rPr>
                <w:rFonts w:asciiTheme="minorHAnsi" w:hAnsiTheme="minorHAnsi"/>
                <w:sz w:val="18"/>
                <w:szCs w:val="18"/>
              </w:rPr>
              <w:t>4PM-7PM</w:t>
            </w:r>
          </w:p>
        </w:tc>
        <w:tc>
          <w:tcPr>
            <w:tcW w:w="1350" w:type="dxa"/>
            <w:tcBorders>
              <w:bottom w:val="single" w:sz="4" w:space="0" w:color="auto"/>
            </w:tcBorders>
            <w:shd w:val="clear" w:color="auto" w:fill="auto"/>
          </w:tcPr>
          <w:p w:rsidR="007B68DC" w:rsidRPr="000A071D" w:rsidRDefault="007B68DC" w:rsidP="00C91D48">
            <w:pPr>
              <w:rPr>
                <w:rFonts w:asciiTheme="minorHAnsi" w:hAnsiTheme="minorHAnsi"/>
                <w:sz w:val="18"/>
                <w:szCs w:val="18"/>
              </w:rPr>
            </w:pPr>
          </w:p>
        </w:tc>
        <w:tc>
          <w:tcPr>
            <w:tcW w:w="1620" w:type="dxa"/>
            <w:tcBorders>
              <w:bottom w:val="single" w:sz="4" w:space="0" w:color="auto"/>
            </w:tcBorders>
            <w:shd w:val="clear" w:color="auto" w:fill="auto"/>
          </w:tcPr>
          <w:p w:rsidR="007B68DC" w:rsidRPr="000A071D" w:rsidRDefault="007B68DC" w:rsidP="00C91D48">
            <w:pPr>
              <w:rPr>
                <w:rFonts w:asciiTheme="minorHAnsi" w:hAnsiTheme="minorHAnsi"/>
                <w:color w:val="auto"/>
                <w:sz w:val="18"/>
                <w:szCs w:val="18"/>
              </w:rPr>
            </w:pPr>
          </w:p>
        </w:tc>
      </w:tr>
      <w:tr w:rsidR="0052278A" w:rsidRPr="000A071D" w:rsidTr="00414C20">
        <w:trPr>
          <w:trHeight w:val="990"/>
        </w:trPr>
        <w:tc>
          <w:tcPr>
            <w:tcW w:w="925" w:type="dxa"/>
            <w:tcBorders>
              <w:top w:val="single" w:sz="4" w:space="0" w:color="auto"/>
              <w:bottom w:val="nil"/>
            </w:tcBorders>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lastRenderedPageBreak/>
              <w:t>FRE 495</w:t>
            </w:r>
          </w:p>
        </w:tc>
        <w:tc>
          <w:tcPr>
            <w:tcW w:w="5130" w:type="dxa"/>
            <w:tcBorders>
              <w:top w:val="single" w:sz="4" w:space="0" w:color="auto"/>
              <w:bottom w:val="nil"/>
            </w:tcBorders>
            <w:shd w:val="clear" w:color="auto" w:fill="auto"/>
          </w:tcPr>
          <w:p w:rsidR="007B68DC" w:rsidRPr="000042ED" w:rsidRDefault="007B68DC" w:rsidP="00C91D48">
            <w:pPr>
              <w:rPr>
                <w:rFonts w:asciiTheme="minorHAnsi" w:hAnsiTheme="minorHAnsi"/>
                <w:b/>
                <w:sz w:val="18"/>
                <w:szCs w:val="18"/>
              </w:rPr>
            </w:pPr>
            <w:r w:rsidRPr="000042ED">
              <w:rPr>
                <w:rFonts w:asciiTheme="minorHAnsi" w:hAnsiTheme="minorHAnsi"/>
                <w:b/>
                <w:sz w:val="18"/>
                <w:szCs w:val="18"/>
              </w:rPr>
              <w:t>Senior Project in French (Canada)</w:t>
            </w:r>
          </w:p>
          <w:p w:rsidR="007B68DC" w:rsidRPr="000042ED" w:rsidRDefault="007B68DC" w:rsidP="00C91D48">
            <w:pPr>
              <w:rPr>
                <w:rFonts w:asciiTheme="minorHAnsi" w:hAnsiTheme="minorHAnsi"/>
                <w:sz w:val="18"/>
                <w:szCs w:val="18"/>
              </w:rPr>
            </w:pPr>
            <w:r w:rsidRPr="000042ED">
              <w:rPr>
                <w:rFonts w:asciiTheme="minorHAnsi" w:hAnsiTheme="minorHAnsi"/>
                <w:sz w:val="18"/>
                <w:szCs w:val="18"/>
              </w:rPr>
              <w:t xml:space="preserve">Capstone Experience in which majors in French and in International Affairs with a concentration in French, or in Cultures, Languages and the Humanities, apply language skills and knowledge gained from all prior language study.  Students work closely with a faculty advisor on an approved project and give a public presentation of the project in French.   </w:t>
            </w:r>
            <w:r w:rsidRPr="000042ED">
              <w:rPr>
                <w:rFonts w:asciiTheme="minorHAnsi" w:hAnsiTheme="minorHAnsi"/>
                <w:i/>
                <w:sz w:val="18"/>
                <w:szCs w:val="18"/>
              </w:rPr>
              <w:t>When taken as a stand-alone course, the coursework will reflect the work of three credit hours, regardless of number of credits taken. When taken in conjunction with another French course at the 400 level, the course will carry no credit and will be graded Pass/Fail only.</w:t>
            </w:r>
            <w:r w:rsidR="005E0277" w:rsidRPr="000042ED">
              <w:rPr>
                <w:rFonts w:asciiTheme="minorHAnsi" w:hAnsiTheme="minorHAnsi"/>
                <w:i/>
                <w:sz w:val="18"/>
                <w:szCs w:val="18"/>
              </w:rPr>
              <w:t xml:space="preserve"> </w:t>
            </w:r>
            <w:r w:rsidRPr="000042ED">
              <w:rPr>
                <w:rFonts w:asciiTheme="minorHAnsi" w:hAnsiTheme="minorHAnsi"/>
                <w:b/>
                <w:sz w:val="18"/>
                <w:szCs w:val="18"/>
              </w:rPr>
              <w:t xml:space="preserve">(Kathryn </w:t>
            </w:r>
            <w:proofErr w:type="spellStart"/>
            <w:r w:rsidRPr="000042ED">
              <w:rPr>
                <w:rFonts w:asciiTheme="minorHAnsi" w:hAnsiTheme="minorHAnsi"/>
                <w:b/>
                <w:sz w:val="18"/>
                <w:szCs w:val="18"/>
              </w:rPr>
              <w:t>Slott</w:t>
            </w:r>
            <w:proofErr w:type="spellEnd"/>
            <w:r w:rsidRPr="000042ED">
              <w:rPr>
                <w:rFonts w:asciiTheme="minorHAnsi" w:hAnsiTheme="minorHAnsi"/>
                <w:b/>
                <w:sz w:val="18"/>
                <w:szCs w:val="18"/>
              </w:rPr>
              <w:t xml:space="preserve"> / </w:t>
            </w:r>
            <w:proofErr w:type="spellStart"/>
            <w:r w:rsidRPr="000042ED">
              <w:rPr>
                <w:rFonts w:asciiTheme="minorHAnsi" w:hAnsiTheme="minorHAnsi"/>
                <w:b/>
                <w:sz w:val="18"/>
                <w:szCs w:val="18"/>
              </w:rPr>
              <w:t>Frédéric</w:t>
            </w:r>
            <w:proofErr w:type="spellEnd"/>
            <w:r w:rsidRPr="000042ED">
              <w:rPr>
                <w:rFonts w:asciiTheme="minorHAnsi" w:hAnsiTheme="minorHAnsi"/>
                <w:b/>
                <w:sz w:val="18"/>
                <w:szCs w:val="18"/>
              </w:rPr>
              <w:t xml:space="preserve"> </w:t>
            </w:r>
            <w:proofErr w:type="spellStart"/>
            <w:r w:rsidRPr="000042ED">
              <w:rPr>
                <w:rFonts w:asciiTheme="minorHAnsi" w:hAnsiTheme="minorHAnsi"/>
                <w:b/>
                <w:sz w:val="18"/>
                <w:szCs w:val="18"/>
              </w:rPr>
              <w:t>Rondeau</w:t>
            </w:r>
            <w:proofErr w:type="spellEnd"/>
            <w:r w:rsidRPr="000042ED">
              <w:rPr>
                <w:rFonts w:asciiTheme="minorHAnsi" w:hAnsiTheme="minorHAnsi"/>
                <w:b/>
                <w:sz w:val="18"/>
                <w:szCs w:val="18"/>
              </w:rPr>
              <w:t>)</w:t>
            </w:r>
          </w:p>
          <w:p w:rsidR="00E61BE5" w:rsidRPr="00461A19" w:rsidRDefault="00E61BE5" w:rsidP="00C91D48">
            <w:pPr>
              <w:rPr>
                <w:rFonts w:asciiTheme="minorHAnsi" w:hAnsiTheme="minorHAnsi"/>
                <w:sz w:val="10"/>
                <w:szCs w:val="10"/>
              </w:rPr>
            </w:pPr>
          </w:p>
        </w:tc>
        <w:tc>
          <w:tcPr>
            <w:tcW w:w="1530" w:type="dxa"/>
            <w:tcBorders>
              <w:top w:val="single" w:sz="4" w:space="0" w:color="auto"/>
              <w:bottom w:val="nil"/>
            </w:tcBorders>
          </w:tcPr>
          <w:p w:rsidR="007B68DC" w:rsidRPr="00A460FC" w:rsidRDefault="00046D01" w:rsidP="004934A3">
            <w:pPr>
              <w:rPr>
                <w:rFonts w:asciiTheme="minorHAnsi" w:hAnsiTheme="minorHAnsi"/>
                <w:sz w:val="18"/>
                <w:szCs w:val="18"/>
              </w:rPr>
            </w:pPr>
            <w:r w:rsidRPr="00A460FC">
              <w:rPr>
                <w:rFonts w:asciiTheme="minorHAnsi" w:hAnsiTheme="minorHAnsi"/>
                <w:sz w:val="18"/>
                <w:szCs w:val="18"/>
              </w:rPr>
              <w:t>TBA</w:t>
            </w:r>
          </w:p>
        </w:tc>
        <w:tc>
          <w:tcPr>
            <w:tcW w:w="1350" w:type="dxa"/>
            <w:tcBorders>
              <w:top w:val="single" w:sz="4" w:space="0" w:color="auto"/>
              <w:bottom w:val="nil"/>
            </w:tcBorders>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Department consent</w:t>
            </w:r>
          </w:p>
          <w:p w:rsidR="007B68DC" w:rsidRPr="000A071D" w:rsidRDefault="007B68DC" w:rsidP="00C91D48">
            <w:pPr>
              <w:rPr>
                <w:rFonts w:asciiTheme="minorHAnsi" w:hAnsiTheme="minorHAnsi"/>
                <w:sz w:val="18"/>
                <w:szCs w:val="18"/>
              </w:rPr>
            </w:pPr>
            <w:r w:rsidRPr="000A071D">
              <w:rPr>
                <w:rFonts w:asciiTheme="minorHAnsi" w:hAnsiTheme="minorHAnsi"/>
                <w:sz w:val="18"/>
                <w:szCs w:val="18"/>
              </w:rPr>
              <w:t>Senior Standing</w:t>
            </w:r>
          </w:p>
        </w:tc>
        <w:tc>
          <w:tcPr>
            <w:tcW w:w="1620" w:type="dxa"/>
            <w:tcBorders>
              <w:top w:val="single" w:sz="4" w:space="0" w:color="auto"/>
              <w:bottom w:val="nil"/>
            </w:tcBorders>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Capstone Experience</w:t>
            </w:r>
          </w:p>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Western Cultural Tradition</w:t>
            </w:r>
          </w:p>
        </w:tc>
      </w:tr>
      <w:tr w:rsidR="0052278A" w:rsidRPr="000A071D" w:rsidTr="00414C20">
        <w:trPr>
          <w:trHeight w:val="687"/>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510</w:t>
            </w:r>
          </w:p>
          <w:p w:rsidR="007B68DC" w:rsidRPr="000A071D" w:rsidRDefault="007B68DC" w:rsidP="00C91D48">
            <w:pPr>
              <w:rPr>
                <w:rFonts w:asciiTheme="minorHAnsi" w:hAnsiTheme="minorHAnsi"/>
                <w:b/>
                <w:sz w:val="18"/>
                <w:szCs w:val="18"/>
              </w:rPr>
            </w:pPr>
          </w:p>
        </w:tc>
        <w:tc>
          <w:tcPr>
            <w:tcW w:w="5130" w:type="dxa"/>
            <w:shd w:val="clear" w:color="auto" w:fill="auto"/>
          </w:tcPr>
          <w:p w:rsidR="007B68DC" w:rsidRPr="000042ED" w:rsidRDefault="007B68DC" w:rsidP="00C91D48">
            <w:pPr>
              <w:rPr>
                <w:rFonts w:asciiTheme="minorHAnsi" w:hAnsiTheme="minorHAnsi"/>
                <w:b/>
                <w:sz w:val="18"/>
                <w:szCs w:val="18"/>
              </w:rPr>
            </w:pPr>
            <w:r w:rsidRPr="000042ED">
              <w:rPr>
                <w:rFonts w:asciiTheme="minorHAnsi" w:hAnsiTheme="minorHAnsi"/>
                <w:b/>
                <w:sz w:val="18"/>
                <w:szCs w:val="18"/>
              </w:rPr>
              <w:t>Seminar in the Theatre (</w:t>
            </w:r>
            <w:r w:rsidR="00407B6D">
              <w:rPr>
                <w:rFonts w:asciiTheme="minorHAnsi" w:hAnsiTheme="minorHAnsi"/>
                <w:b/>
                <w:sz w:val="18"/>
                <w:szCs w:val="18"/>
              </w:rPr>
              <w:t>Franco American Theater)</w:t>
            </w:r>
          </w:p>
          <w:p w:rsidR="007B68DC" w:rsidRPr="000042ED" w:rsidRDefault="00461A19" w:rsidP="00C91D48">
            <w:pPr>
              <w:rPr>
                <w:rFonts w:asciiTheme="minorHAnsi" w:hAnsiTheme="minorHAnsi"/>
                <w:b/>
                <w:sz w:val="18"/>
                <w:szCs w:val="18"/>
              </w:rPr>
            </w:pPr>
            <w:r>
              <w:rPr>
                <w:rFonts w:asciiTheme="minorHAnsi" w:hAnsiTheme="minorHAnsi"/>
                <w:sz w:val="18"/>
                <w:szCs w:val="18"/>
              </w:rPr>
              <w:t xml:space="preserve">Content varies year to year. </w:t>
            </w:r>
            <w:r w:rsidR="007B68DC" w:rsidRPr="000042ED">
              <w:rPr>
                <w:rFonts w:asciiTheme="minorHAnsi" w:hAnsiTheme="minorHAnsi"/>
                <w:sz w:val="18"/>
                <w:szCs w:val="18"/>
              </w:rPr>
              <w:t>Course may be repeated for credit.</w:t>
            </w:r>
            <w:r w:rsidR="005E0277" w:rsidRPr="000042ED">
              <w:rPr>
                <w:rFonts w:asciiTheme="minorHAnsi" w:hAnsiTheme="minorHAnsi"/>
                <w:sz w:val="18"/>
                <w:szCs w:val="18"/>
              </w:rPr>
              <w:t xml:space="preserve"> </w:t>
            </w:r>
            <w:r w:rsidR="007B68DC" w:rsidRPr="000042ED">
              <w:rPr>
                <w:rFonts w:asciiTheme="minorHAnsi" w:hAnsiTheme="minorHAnsi"/>
                <w:b/>
                <w:sz w:val="18"/>
                <w:szCs w:val="18"/>
              </w:rPr>
              <w:t xml:space="preserve">(Kathryn </w:t>
            </w:r>
            <w:proofErr w:type="spellStart"/>
            <w:r w:rsidR="007B68DC" w:rsidRPr="000042ED">
              <w:rPr>
                <w:rFonts w:asciiTheme="minorHAnsi" w:hAnsiTheme="minorHAnsi"/>
                <w:b/>
                <w:sz w:val="18"/>
                <w:szCs w:val="18"/>
              </w:rPr>
              <w:t>Slott</w:t>
            </w:r>
            <w:proofErr w:type="spellEnd"/>
            <w:r w:rsidR="007B68DC" w:rsidRPr="000042ED">
              <w:rPr>
                <w:rFonts w:asciiTheme="minorHAnsi" w:hAnsiTheme="minorHAnsi"/>
                <w:b/>
                <w:sz w:val="18"/>
                <w:szCs w:val="18"/>
              </w:rPr>
              <w:t>)</w:t>
            </w:r>
          </w:p>
          <w:p w:rsidR="00E61BE5" w:rsidRPr="00461A19" w:rsidRDefault="00E61BE5" w:rsidP="00C91D48">
            <w:pPr>
              <w:rPr>
                <w:rFonts w:asciiTheme="minorHAnsi" w:hAnsiTheme="minorHAnsi"/>
                <w:sz w:val="10"/>
                <w:szCs w:val="10"/>
              </w:rPr>
            </w:pPr>
          </w:p>
        </w:tc>
        <w:tc>
          <w:tcPr>
            <w:tcW w:w="1530" w:type="dxa"/>
          </w:tcPr>
          <w:p w:rsidR="00127024" w:rsidRPr="00085E66" w:rsidRDefault="00127024" w:rsidP="004934A3">
            <w:pPr>
              <w:rPr>
                <w:rFonts w:asciiTheme="minorHAnsi" w:hAnsiTheme="minorHAnsi"/>
                <w:b/>
                <w:sz w:val="18"/>
                <w:szCs w:val="18"/>
              </w:rPr>
            </w:pPr>
            <w:r w:rsidRPr="00085E66">
              <w:rPr>
                <w:rFonts w:asciiTheme="minorHAnsi" w:hAnsiTheme="minorHAnsi"/>
                <w:b/>
                <w:sz w:val="18"/>
                <w:szCs w:val="18"/>
              </w:rPr>
              <w:t>T</w:t>
            </w:r>
          </w:p>
          <w:p w:rsidR="007B68DC" w:rsidRPr="000A071D" w:rsidRDefault="000A071D" w:rsidP="004934A3">
            <w:pPr>
              <w:rPr>
                <w:rFonts w:asciiTheme="minorHAnsi" w:hAnsiTheme="minorHAnsi"/>
                <w:sz w:val="18"/>
                <w:szCs w:val="18"/>
              </w:rPr>
            </w:pPr>
            <w:r>
              <w:rPr>
                <w:rFonts w:asciiTheme="minorHAnsi" w:hAnsiTheme="minorHAnsi"/>
                <w:sz w:val="18"/>
                <w:szCs w:val="18"/>
              </w:rPr>
              <w:t>4</w:t>
            </w:r>
            <w:r w:rsidRPr="000A071D">
              <w:rPr>
                <w:rFonts w:asciiTheme="minorHAnsi" w:hAnsiTheme="minorHAnsi"/>
                <w:sz w:val="18"/>
                <w:szCs w:val="18"/>
              </w:rPr>
              <w:t xml:space="preserve"> </w:t>
            </w:r>
            <w:r w:rsidR="00127024" w:rsidRPr="000A071D">
              <w:rPr>
                <w:rFonts w:asciiTheme="minorHAnsi" w:hAnsiTheme="minorHAnsi"/>
                <w:sz w:val="18"/>
                <w:szCs w:val="18"/>
              </w:rPr>
              <w:t>PM</w:t>
            </w:r>
            <w:r>
              <w:rPr>
                <w:rFonts w:asciiTheme="minorHAnsi" w:hAnsiTheme="minorHAnsi"/>
                <w:sz w:val="18"/>
                <w:szCs w:val="18"/>
              </w:rPr>
              <w:t>-7</w:t>
            </w:r>
            <w:r w:rsidR="00127024" w:rsidRPr="000A071D">
              <w:rPr>
                <w:rFonts w:asciiTheme="minorHAnsi" w:hAnsiTheme="minorHAnsi"/>
                <w:sz w:val="18"/>
                <w:szCs w:val="18"/>
              </w:rPr>
              <w:t>PM</w:t>
            </w:r>
          </w:p>
        </w:tc>
        <w:tc>
          <w:tcPr>
            <w:tcW w:w="1350" w:type="dxa"/>
            <w:shd w:val="clear" w:color="auto" w:fill="auto"/>
          </w:tcPr>
          <w:p w:rsidR="007B68DC" w:rsidRPr="000A071D" w:rsidRDefault="007B68DC" w:rsidP="00C91D48">
            <w:pPr>
              <w:rPr>
                <w:rFonts w:asciiTheme="minorHAnsi" w:hAnsiTheme="minorHAnsi"/>
                <w:sz w:val="18"/>
                <w:szCs w:val="18"/>
              </w:rPr>
            </w:pPr>
          </w:p>
        </w:tc>
        <w:tc>
          <w:tcPr>
            <w:tcW w:w="1620" w:type="dxa"/>
            <w:shd w:val="clear" w:color="auto" w:fill="auto"/>
          </w:tcPr>
          <w:p w:rsidR="007B68DC" w:rsidRPr="000A071D" w:rsidRDefault="007B68DC" w:rsidP="00C91D48">
            <w:pPr>
              <w:rPr>
                <w:rFonts w:asciiTheme="minorHAnsi" w:hAnsiTheme="minorHAnsi"/>
                <w:color w:val="auto"/>
                <w:sz w:val="18"/>
                <w:szCs w:val="18"/>
              </w:rPr>
            </w:pPr>
          </w:p>
        </w:tc>
      </w:tr>
      <w:tr w:rsidR="00220723" w:rsidRPr="000A071D" w:rsidTr="00414C20">
        <w:trPr>
          <w:trHeight w:val="687"/>
        </w:trPr>
        <w:tc>
          <w:tcPr>
            <w:tcW w:w="925" w:type="dxa"/>
            <w:shd w:val="clear" w:color="auto" w:fill="auto"/>
          </w:tcPr>
          <w:p w:rsidR="00220723" w:rsidRPr="000A071D" w:rsidRDefault="00220723" w:rsidP="00C91D48">
            <w:pPr>
              <w:rPr>
                <w:rFonts w:asciiTheme="minorHAnsi" w:hAnsiTheme="minorHAnsi"/>
                <w:b/>
                <w:sz w:val="18"/>
                <w:szCs w:val="18"/>
              </w:rPr>
            </w:pPr>
            <w:r>
              <w:rPr>
                <w:rFonts w:asciiTheme="minorHAnsi" w:hAnsiTheme="minorHAnsi"/>
                <w:b/>
                <w:sz w:val="18"/>
                <w:szCs w:val="18"/>
              </w:rPr>
              <w:t>FRE 598</w:t>
            </w:r>
          </w:p>
        </w:tc>
        <w:tc>
          <w:tcPr>
            <w:tcW w:w="5130" w:type="dxa"/>
            <w:shd w:val="clear" w:color="auto" w:fill="auto"/>
          </w:tcPr>
          <w:p w:rsidR="00220723" w:rsidRDefault="00220723" w:rsidP="00C91D48">
            <w:pPr>
              <w:rPr>
                <w:rFonts w:asciiTheme="minorHAnsi" w:hAnsiTheme="minorHAnsi"/>
                <w:b/>
                <w:sz w:val="18"/>
                <w:szCs w:val="18"/>
              </w:rPr>
            </w:pPr>
            <w:r>
              <w:rPr>
                <w:rFonts w:asciiTheme="minorHAnsi" w:hAnsiTheme="minorHAnsi"/>
                <w:b/>
                <w:sz w:val="18"/>
                <w:szCs w:val="18"/>
              </w:rPr>
              <w:t xml:space="preserve">Projects in French II </w:t>
            </w:r>
            <w:r w:rsidR="00407B6D">
              <w:rPr>
                <w:rFonts w:asciiTheme="minorHAnsi" w:hAnsiTheme="minorHAnsi"/>
                <w:b/>
                <w:sz w:val="18"/>
                <w:szCs w:val="18"/>
              </w:rPr>
              <w:t xml:space="preserve">(Quebec Civilization) </w:t>
            </w:r>
          </w:p>
          <w:p w:rsidR="00407B6D" w:rsidRDefault="00461A19" w:rsidP="00C91D48">
            <w:pPr>
              <w:rPr>
                <w:rFonts w:asciiTheme="minorHAnsi" w:hAnsiTheme="minorHAnsi"/>
                <w:color w:val="222222"/>
                <w:sz w:val="18"/>
                <w:szCs w:val="18"/>
                <w:shd w:val="clear" w:color="auto" w:fill="FFFFFF"/>
              </w:rPr>
            </w:pPr>
            <w:r w:rsidRPr="00461A19">
              <w:rPr>
                <w:rFonts w:asciiTheme="minorHAnsi" w:hAnsiTheme="minorHAnsi"/>
                <w:color w:val="222222"/>
                <w:sz w:val="18"/>
                <w:szCs w:val="18"/>
                <w:shd w:val="clear" w:color="auto" w:fill="FFFFFF"/>
              </w:rPr>
              <w:t>This course proposes to explore the history of Quebec from 1948 to the present day through its culture. We will discuss various issues related to Quebec society (political demands, waves of immigration, language, student movement, etc.) by relating them to literary, cinematographic, pictorial and musical works.</w:t>
            </w:r>
            <w:r w:rsidRPr="00461A19">
              <w:rPr>
                <w:rFonts w:asciiTheme="minorHAnsi" w:hAnsiTheme="minorHAnsi"/>
                <w:b/>
                <w:color w:val="222222"/>
                <w:sz w:val="18"/>
                <w:szCs w:val="18"/>
                <w:shd w:val="clear" w:color="auto" w:fill="FFFFFF"/>
              </w:rPr>
              <w:t xml:space="preserve"> (</w:t>
            </w:r>
            <w:proofErr w:type="spellStart"/>
            <w:r w:rsidRPr="000A071D">
              <w:rPr>
                <w:rFonts w:asciiTheme="minorHAnsi" w:hAnsiTheme="minorHAnsi"/>
                <w:b/>
                <w:sz w:val="18"/>
                <w:szCs w:val="18"/>
              </w:rPr>
              <w:t>Frédéric</w:t>
            </w:r>
            <w:proofErr w:type="spellEnd"/>
            <w:r w:rsidRPr="000A071D">
              <w:rPr>
                <w:rFonts w:asciiTheme="minorHAnsi" w:hAnsiTheme="minorHAnsi"/>
                <w:b/>
                <w:sz w:val="18"/>
                <w:szCs w:val="18"/>
              </w:rPr>
              <w:t xml:space="preserve"> </w:t>
            </w:r>
            <w:proofErr w:type="spellStart"/>
            <w:r w:rsidRPr="00461A19">
              <w:rPr>
                <w:rFonts w:asciiTheme="minorHAnsi" w:hAnsiTheme="minorHAnsi"/>
                <w:b/>
                <w:color w:val="222222"/>
                <w:sz w:val="18"/>
                <w:szCs w:val="18"/>
                <w:shd w:val="clear" w:color="auto" w:fill="FFFFFF"/>
              </w:rPr>
              <w:t>Rondeau</w:t>
            </w:r>
            <w:proofErr w:type="spellEnd"/>
            <w:r w:rsidRPr="00461A19">
              <w:rPr>
                <w:rFonts w:asciiTheme="minorHAnsi" w:hAnsiTheme="minorHAnsi"/>
                <w:b/>
                <w:color w:val="222222"/>
                <w:sz w:val="18"/>
                <w:szCs w:val="18"/>
                <w:shd w:val="clear" w:color="auto" w:fill="FFFFFF"/>
              </w:rPr>
              <w:t>)</w:t>
            </w:r>
          </w:p>
          <w:p w:rsidR="00461A19" w:rsidRPr="00461A19" w:rsidRDefault="00461A19" w:rsidP="00C91D48">
            <w:pPr>
              <w:rPr>
                <w:rFonts w:asciiTheme="minorHAnsi" w:hAnsiTheme="minorHAnsi"/>
                <w:sz w:val="10"/>
                <w:szCs w:val="10"/>
              </w:rPr>
            </w:pPr>
          </w:p>
        </w:tc>
        <w:tc>
          <w:tcPr>
            <w:tcW w:w="1530" w:type="dxa"/>
          </w:tcPr>
          <w:p w:rsidR="00220723" w:rsidRDefault="00407B6D" w:rsidP="004934A3">
            <w:pPr>
              <w:rPr>
                <w:rFonts w:asciiTheme="minorHAnsi" w:hAnsiTheme="minorHAnsi"/>
                <w:b/>
                <w:sz w:val="18"/>
                <w:szCs w:val="18"/>
              </w:rPr>
            </w:pPr>
            <w:r>
              <w:rPr>
                <w:rFonts w:asciiTheme="minorHAnsi" w:hAnsiTheme="minorHAnsi"/>
                <w:b/>
                <w:sz w:val="18"/>
                <w:szCs w:val="18"/>
              </w:rPr>
              <w:t>W</w:t>
            </w:r>
          </w:p>
          <w:p w:rsidR="00407B6D" w:rsidRPr="00407B6D" w:rsidRDefault="00407B6D" w:rsidP="004934A3">
            <w:pPr>
              <w:rPr>
                <w:rFonts w:asciiTheme="minorHAnsi" w:hAnsiTheme="minorHAnsi"/>
                <w:sz w:val="18"/>
                <w:szCs w:val="18"/>
              </w:rPr>
            </w:pPr>
            <w:r w:rsidRPr="00407B6D">
              <w:rPr>
                <w:rFonts w:asciiTheme="minorHAnsi" w:hAnsiTheme="minorHAnsi"/>
                <w:sz w:val="18"/>
                <w:szCs w:val="18"/>
              </w:rPr>
              <w:t>4PM-7PM</w:t>
            </w:r>
          </w:p>
        </w:tc>
        <w:tc>
          <w:tcPr>
            <w:tcW w:w="1350" w:type="dxa"/>
            <w:shd w:val="clear" w:color="auto" w:fill="auto"/>
          </w:tcPr>
          <w:p w:rsidR="00220723" w:rsidRPr="000A071D" w:rsidRDefault="00220723" w:rsidP="00C91D48">
            <w:pPr>
              <w:rPr>
                <w:rFonts w:asciiTheme="minorHAnsi" w:hAnsiTheme="minorHAnsi"/>
                <w:sz w:val="18"/>
                <w:szCs w:val="18"/>
              </w:rPr>
            </w:pPr>
          </w:p>
        </w:tc>
        <w:tc>
          <w:tcPr>
            <w:tcW w:w="1620" w:type="dxa"/>
            <w:shd w:val="clear" w:color="auto" w:fill="auto"/>
          </w:tcPr>
          <w:p w:rsidR="00220723" w:rsidRPr="000A071D" w:rsidRDefault="00220723" w:rsidP="00C91D48">
            <w:pPr>
              <w:rPr>
                <w:rFonts w:asciiTheme="minorHAnsi" w:hAnsiTheme="minorHAnsi"/>
                <w:color w:val="auto"/>
                <w:sz w:val="18"/>
                <w:szCs w:val="18"/>
              </w:rPr>
            </w:pPr>
          </w:p>
        </w:tc>
      </w:tr>
      <w:tr w:rsidR="0052278A" w:rsidRPr="000A071D" w:rsidTr="00414C20">
        <w:trPr>
          <w:trHeight w:val="507"/>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FRE 699</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Graduate Thesis/Research (Canada)</w:t>
            </w:r>
          </w:p>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 xml:space="preserve">(Jane Smith / </w:t>
            </w:r>
            <w:proofErr w:type="spellStart"/>
            <w:r w:rsidRPr="000A071D">
              <w:rPr>
                <w:rFonts w:asciiTheme="minorHAnsi" w:hAnsiTheme="minorHAnsi"/>
                <w:b/>
                <w:sz w:val="18"/>
                <w:szCs w:val="18"/>
              </w:rPr>
              <w:t>Frédéric</w:t>
            </w:r>
            <w:proofErr w:type="spellEnd"/>
            <w:r w:rsidRPr="000A071D">
              <w:rPr>
                <w:rFonts w:asciiTheme="minorHAnsi" w:hAnsiTheme="minorHAnsi"/>
                <w:b/>
                <w:sz w:val="18"/>
                <w:szCs w:val="18"/>
              </w:rPr>
              <w:t xml:space="preserve"> </w:t>
            </w:r>
            <w:proofErr w:type="spellStart"/>
            <w:r w:rsidRPr="000A071D">
              <w:rPr>
                <w:rFonts w:asciiTheme="minorHAnsi" w:hAnsiTheme="minorHAnsi"/>
                <w:b/>
                <w:sz w:val="18"/>
                <w:szCs w:val="18"/>
              </w:rPr>
              <w:t>Rondeau</w:t>
            </w:r>
            <w:proofErr w:type="spellEnd"/>
            <w:r w:rsidR="00ED0374" w:rsidRPr="000A071D">
              <w:rPr>
                <w:rFonts w:asciiTheme="minorHAnsi" w:hAnsiTheme="minorHAnsi"/>
                <w:b/>
                <w:sz w:val="18"/>
                <w:szCs w:val="18"/>
              </w:rPr>
              <w:t xml:space="preserve"> / Susan </w:t>
            </w:r>
            <w:proofErr w:type="spellStart"/>
            <w:r w:rsidR="00ED0374" w:rsidRPr="000A071D">
              <w:rPr>
                <w:rFonts w:asciiTheme="minorHAnsi" w:hAnsiTheme="minorHAnsi"/>
                <w:b/>
                <w:sz w:val="18"/>
                <w:szCs w:val="18"/>
              </w:rPr>
              <w:t>Pinette</w:t>
            </w:r>
            <w:proofErr w:type="spellEnd"/>
            <w:r w:rsidRPr="000A071D">
              <w:rPr>
                <w:rFonts w:asciiTheme="minorHAnsi" w:hAnsiTheme="minorHAnsi"/>
                <w:b/>
                <w:sz w:val="18"/>
                <w:szCs w:val="18"/>
              </w:rPr>
              <w:t>)</w:t>
            </w:r>
          </w:p>
          <w:p w:rsidR="007B68DC" w:rsidRPr="00461A19" w:rsidRDefault="007B68DC" w:rsidP="00C91D48">
            <w:pPr>
              <w:rPr>
                <w:rFonts w:asciiTheme="minorHAnsi" w:hAnsiTheme="minorHAnsi"/>
                <w:sz w:val="10"/>
                <w:szCs w:val="10"/>
              </w:rPr>
            </w:pPr>
          </w:p>
        </w:tc>
        <w:tc>
          <w:tcPr>
            <w:tcW w:w="1530" w:type="dxa"/>
          </w:tcPr>
          <w:p w:rsidR="007B68DC" w:rsidRPr="00A460FC" w:rsidRDefault="00046D01" w:rsidP="004934A3">
            <w:pPr>
              <w:rPr>
                <w:rFonts w:asciiTheme="minorHAnsi" w:hAnsiTheme="minorHAnsi"/>
                <w:sz w:val="18"/>
                <w:szCs w:val="18"/>
              </w:rPr>
            </w:pPr>
            <w:r w:rsidRPr="00A460FC">
              <w:rPr>
                <w:rFonts w:asciiTheme="minorHAnsi" w:hAnsiTheme="minorHAnsi"/>
                <w:sz w:val="18"/>
                <w:szCs w:val="18"/>
              </w:rPr>
              <w:t>TBA</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 xml:space="preserve">Department consent </w:t>
            </w:r>
          </w:p>
        </w:tc>
        <w:tc>
          <w:tcPr>
            <w:tcW w:w="1620" w:type="dxa"/>
            <w:shd w:val="clear" w:color="auto" w:fill="auto"/>
          </w:tcPr>
          <w:p w:rsidR="007B68DC" w:rsidRPr="000A071D" w:rsidRDefault="007B68DC" w:rsidP="00C91D48">
            <w:pPr>
              <w:rPr>
                <w:rFonts w:asciiTheme="minorHAnsi" w:hAnsiTheme="minorHAnsi"/>
                <w:color w:val="auto"/>
                <w:sz w:val="18"/>
                <w:szCs w:val="18"/>
              </w:rPr>
            </w:pPr>
          </w:p>
        </w:tc>
      </w:tr>
      <w:tr w:rsidR="0052278A" w:rsidRPr="000A071D" w:rsidTr="00414C20">
        <w:trPr>
          <w:trHeight w:val="54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GER 102</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Elementary German II</w:t>
            </w:r>
          </w:p>
          <w:p w:rsidR="007B68DC" w:rsidRPr="000A071D" w:rsidRDefault="007B68DC" w:rsidP="00C91D48">
            <w:pPr>
              <w:rPr>
                <w:rFonts w:asciiTheme="minorHAnsi" w:hAnsiTheme="minorHAnsi"/>
                <w:b/>
                <w:sz w:val="18"/>
                <w:szCs w:val="18"/>
              </w:rPr>
            </w:pPr>
            <w:r w:rsidRPr="000A071D">
              <w:rPr>
                <w:rFonts w:asciiTheme="minorHAnsi" w:hAnsiTheme="minorHAnsi"/>
                <w:sz w:val="18"/>
                <w:szCs w:val="18"/>
              </w:rPr>
              <w:t>Continued study of the basics of the German Language.  Emphasis on developing reading, comprehension, speaking and writing skills.  For students with no previous study of German or fewer than two years in high school.</w:t>
            </w:r>
            <w:r w:rsidR="005E0277" w:rsidRPr="000A071D">
              <w:rPr>
                <w:rFonts w:asciiTheme="minorHAnsi" w:hAnsiTheme="minorHAnsi"/>
                <w:sz w:val="18"/>
                <w:szCs w:val="18"/>
              </w:rPr>
              <w:t xml:space="preserve"> </w:t>
            </w:r>
            <w:r w:rsidRPr="000A071D">
              <w:rPr>
                <w:rFonts w:asciiTheme="minorHAnsi" w:hAnsiTheme="minorHAnsi"/>
                <w:b/>
                <w:sz w:val="18"/>
                <w:szCs w:val="18"/>
              </w:rPr>
              <w:t>(</w:t>
            </w:r>
            <w:proofErr w:type="spellStart"/>
            <w:r w:rsidRPr="000A071D">
              <w:rPr>
                <w:rFonts w:asciiTheme="minorHAnsi" w:hAnsiTheme="minorHAnsi"/>
                <w:b/>
                <w:sz w:val="18"/>
                <w:szCs w:val="18"/>
              </w:rPr>
              <w:t>Anette</w:t>
            </w:r>
            <w:proofErr w:type="spellEnd"/>
            <w:r w:rsidRPr="000A071D">
              <w:rPr>
                <w:rFonts w:asciiTheme="minorHAnsi" w:hAnsiTheme="minorHAnsi"/>
                <w:b/>
                <w:sz w:val="18"/>
                <w:szCs w:val="18"/>
              </w:rPr>
              <w:t xml:space="preserve"> </w:t>
            </w:r>
            <w:proofErr w:type="spellStart"/>
            <w:r w:rsidRPr="000A071D">
              <w:rPr>
                <w:rFonts w:asciiTheme="minorHAnsi" w:hAnsiTheme="minorHAnsi"/>
                <w:b/>
                <w:sz w:val="18"/>
                <w:szCs w:val="18"/>
              </w:rPr>
              <w:t>Rodrigues</w:t>
            </w:r>
            <w:proofErr w:type="spellEnd"/>
            <w:r w:rsidRPr="000A071D">
              <w:rPr>
                <w:rFonts w:asciiTheme="minorHAnsi" w:hAnsiTheme="minorHAnsi"/>
                <w:b/>
                <w:sz w:val="18"/>
                <w:szCs w:val="18"/>
              </w:rPr>
              <w:t>)</w:t>
            </w:r>
          </w:p>
          <w:p w:rsidR="00E61BE5" w:rsidRPr="00146AFF" w:rsidRDefault="00E61BE5" w:rsidP="00FC02B1">
            <w:pPr>
              <w:spacing w:line="276" w:lineRule="auto"/>
              <w:rPr>
                <w:rFonts w:asciiTheme="minorHAnsi" w:hAnsiTheme="minorHAnsi"/>
                <w:sz w:val="10"/>
                <w:szCs w:val="10"/>
              </w:rPr>
            </w:pPr>
          </w:p>
        </w:tc>
        <w:tc>
          <w:tcPr>
            <w:tcW w:w="1530" w:type="dxa"/>
          </w:tcPr>
          <w:p w:rsidR="00127024" w:rsidRPr="00085E66" w:rsidRDefault="00127024" w:rsidP="004934A3">
            <w:pPr>
              <w:rPr>
                <w:rFonts w:asciiTheme="minorHAnsi" w:hAnsiTheme="minorHAnsi"/>
                <w:b/>
                <w:sz w:val="18"/>
                <w:szCs w:val="18"/>
              </w:rPr>
            </w:pPr>
            <w:proofErr w:type="spellStart"/>
            <w:r w:rsidRPr="00085E66">
              <w:rPr>
                <w:rFonts w:asciiTheme="minorHAnsi" w:hAnsiTheme="minorHAnsi"/>
                <w:b/>
                <w:sz w:val="18"/>
                <w:szCs w:val="18"/>
              </w:rPr>
              <w:t>TTh</w:t>
            </w:r>
            <w:proofErr w:type="spellEnd"/>
          </w:p>
          <w:p w:rsidR="007B68DC" w:rsidRPr="000A071D" w:rsidRDefault="00FC02B1" w:rsidP="004934A3">
            <w:pPr>
              <w:rPr>
                <w:rFonts w:asciiTheme="minorHAnsi" w:hAnsiTheme="minorHAnsi"/>
                <w:sz w:val="18"/>
                <w:szCs w:val="18"/>
              </w:rPr>
            </w:pPr>
            <w:r>
              <w:rPr>
                <w:rFonts w:asciiTheme="minorHAnsi" w:hAnsiTheme="minorHAnsi"/>
                <w:sz w:val="18"/>
                <w:szCs w:val="18"/>
              </w:rPr>
              <w:t>5PM- 6:50PM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GER 101 or equivalent</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54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GER 204</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Intermediate German II</w:t>
            </w:r>
          </w:p>
          <w:p w:rsidR="007B68DC" w:rsidRPr="000A071D" w:rsidRDefault="007B68DC" w:rsidP="00C91D48">
            <w:pPr>
              <w:rPr>
                <w:rFonts w:asciiTheme="minorHAnsi" w:hAnsiTheme="minorHAnsi"/>
                <w:b/>
                <w:sz w:val="18"/>
                <w:szCs w:val="18"/>
              </w:rPr>
            </w:pPr>
            <w:r w:rsidRPr="000A071D">
              <w:rPr>
                <w:rFonts w:asciiTheme="minorHAnsi" w:hAnsiTheme="minorHAnsi"/>
                <w:sz w:val="18"/>
                <w:szCs w:val="18"/>
              </w:rPr>
              <w:t>A continuation of GER 203.  Designed to strengthen reading, writing, speaking and comprehension skills.</w:t>
            </w:r>
            <w:r w:rsidR="005E0277" w:rsidRPr="000A071D">
              <w:rPr>
                <w:rFonts w:asciiTheme="minorHAnsi" w:hAnsiTheme="minorHAnsi"/>
                <w:sz w:val="18"/>
                <w:szCs w:val="18"/>
              </w:rPr>
              <w:t xml:space="preserve"> </w:t>
            </w:r>
            <w:r w:rsidRPr="000A071D">
              <w:rPr>
                <w:rFonts w:asciiTheme="minorHAnsi" w:hAnsiTheme="minorHAnsi"/>
                <w:b/>
                <w:sz w:val="18"/>
                <w:szCs w:val="18"/>
              </w:rPr>
              <w:t>(</w:t>
            </w:r>
            <w:proofErr w:type="spellStart"/>
            <w:r w:rsidRPr="000A071D">
              <w:rPr>
                <w:rFonts w:asciiTheme="minorHAnsi" w:hAnsiTheme="minorHAnsi"/>
                <w:b/>
                <w:sz w:val="18"/>
                <w:szCs w:val="18"/>
              </w:rPr>
              <w:t>Anette</w:t>
            </w:r>
            <w:proofErr w:type="spellEnd"/>
            <w:r w:rsidRPr="000A071D">
              <w:rPr>
                <w:rFonts w:asciiTheme="minorHAnsi" w:hAnsiTheme="minorHAnsi"/>
                <w:b/>
                <w:sz w:val="18"/>
                <w:szCs w:val="18"/>
              </w:rPr>
              <w:t xml:space="preserve"> </w:t>
            </w:r>
            <w:proofErr w:type="spellStart"/>
            <w:r w:rsidRPr="000A071D">
              <w:rPr>
                <w:rFonts w:asciiTheme="minorHAnsi" w:hAnsiTheme="minorHAnsi"/>
                <w:b/>
                <w:sz w:val="18"/>
                <w:szCs w:val="18"/>
              </w:rPr>
              <w:t>Rodrigues</w:t>
            </w:r>
            <w:proofErr w:type="spellEnd"/>
            <w:r w:rsidRPr="000A071D">
              <w:rPr>
                <w:rFonts w:asciiTheme="minorHAnsi" w:hAnsiTheme="minorHAnsi"/>
                <w:b/>
                <w:sz w:val="18"/>
                <w:szCs w:val="18"/>
              </w:rPr>
              <w:t>)</w:t>
            </w:r>
          </w:p>
          <w:p w:rsidR="00E61BE5" w:rsidRPr="00146AFF" w:rsidRDefault="00E61BE5" w:rsidP="00C91D48">
            <w:pPr>
              <w:rPr>
                <w:rFonts w:asciiTheme="minorHAnsi" w:hAnsiTheme="minorHAnsi"/>
                <w:sz w:val="10"/>
                <w:szCs w:val="10"/>
              </w:rPr>
            </w:pPr>
          </w:p>
        </w:tc>
        <w:tc>
          <w:tcPr>
            <w:tcW w:w="1530" w:type="dxa"/>
          </w:tcPr>
          <w:p w:rsidR="00127024" w:rsidRPr="00085E66" w:rsidRDefault="00FC02B1" w:rsidP="004934A3">
            <w:pPr>
              <w:rPr>
                <w:rFonts w:asciiTheme="minorHAnsi" w:hAnsiTheme="minorHAnsi"/>
                <w:b/>
                <w:sz w:val="18"/>
                <w:szCs w:val="18"/>
              </w:rPr>
            </w:pPr>
            <w:r>
              <w:rPr>
                <w:rFonts w:asciiTheme="minorHAnsi" w:hAnsiTheme="minorHAnsi"/>
                <w:b/>
                <w:sz w:val="18"/>
                <w:szCs w:val="18"/>
              </w:rPr>
              <w:t>MW</w:t>
            </w:r>
          </w:p>
          <w:p w:rsidR="007B68DC" w:rsidRPr="000A071D" w:rsidRDefault="00FC02B1" w:rsidP="004934A3">
            <w:pPr>
              <w:rPr>
                <w:rFonts w:asciiTheme="minorHAnsi" w:hAnsiTheme="minorHAnsi"/>
                <w:sz w:val="18"/>
                <w:szCs w:val="18"/>
              </w:rPr>
            </w:pPr>
            <w:r>
              <w:rPr>
                <w:rFonts w:asciiTheme="minorHAnsi" w:hAnsiTheme="minorHAnsi"/>
                <w:sz w:val="18"/>
                <w:szCs w:val="18"/>
              </w:rPr>
              <w:t>4:30PM-5:45PM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GER 203 or equivalent</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2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HBR 102</w:t>
            </w:r>
          </w:p>
        </w:tc>
        <w:tc>
          <w:tcPr>
            <w:tcW w:w="5130" w:type="dxa"/>
            <w:shd w:val="clear" w:color="auto" w:fill="auto"/>
          </w:tcPr>
          <w:p w:rsidR="007B68DC" w:rsidRPr="000A071D" w:rsidRDefault="00FC02B1" w:rsidP="00C91D48">
            <w:pPr>
              <w:rPr>
                <w:rFonts w:asciiTheme="minorHAnsi" w:hAnsiTheme="minorHAnsi"/>
                <w:b/>
                <w:sz w:val="18"/>
                <w:szCs w:val="18"/>
              </w:rPr>
            </w:pPr>
            <w:r>
              <w:rPr>
                <w:rFonts w:asciiTheme="minorHAnsi" w:hAnsiTheme="minorHAnsi"/>
                <w:b/>
                <w:sz w:val="18"/>
                <w:szCs w:val="18"/>
              </w:rPr>
              <w:t>Beginning</w:t>
            </w:r>
            <w:r w:rsidR="007B68DC" w:rsidRPr="000A071D">
              <w:rPr>
                <w:rFonts w:asciiTheme="minorHAnsi" w:hAnsiTheme="minorHAnsi"/>
                <w:b/>
                <w:sz w:val="18"/>
                <w:szCs w:val="18"/>
              </w:rPr>
              <w:t xml:space="preserve"> Modern Hebrew II</w:t>
            </w:r>
          </w:p>
          <w:p w:rsidR="007B68DC" w:rsidRPr="00FC02B1" w:rsidRDefault="007B68DC" w:rsidP="00C91D48">
            <w:pPr>
              <w:rPr>
                <w:rFonts w:asciiTheme="minorHAnsi" w:hAnsiTheme="minorHAnsi"/>
                <w:sz w:val="18"/>
                <w:szCs w:val="18"/>
              </w:rPr>
            </w:pPr>
            <w:r w:rsidRPr="000A071D">
              <w:rPr>
                <w:rFonts w:asciiTheme="minorHAnsi" w:hAnsiTheme="minorHAnsi"/>
                <w:sz w:val="18"/>
                <w:szCs w:val="18"/>
              </w:rPr>
              <w:t>Continued study of the Hebrew language, with equal emphasis on developing reading, listening comprehension, speaking and writing skills. Continued discussion of Hebrew as an expression of Jewish culture in Israel and the United States. For students with one semester study of Hebrew or the equivalent as determined through consultation with the instructor.</w:t>
            </w:r>
            <w:r w:rsidR="005E0277" w:rsidRPr="000A071D">
              <w:rPr>
                <w:rFonts w:asciiTheme="minorHAnsi" w:hAnsiTheme="minorHAnsi"/>
                <w:sz w:val="18"/>
                <w:szCs w:val="18"/>
              </w:rPr>
              <w:t xml:space="preserve"> </w:t>
            </w:r>
            <w:r w:rsidRPr="000A071D">
              <w:rPr>
                <w:rFonts w:asciiTheme="minorHAnsi" w:hAnsiTheme="minorHAnsi"/>
                <w:b/>
                <w:sz w:val="18"/>
                <w:szCs w:val="18"/>
              </w:rPr>
              <w:t xml:space="preserve">(Shellie </w:t>
            </w:r>
            <w:proofErr w:type="spellStart"/>
            <w:r w:rsidRPr="000A071D">
              <w:rPr>
                <w:rFonts w:asciiTheme="minorHAnsi" w:hAnsiTheme="minorHAnsi"/>
                <w:b/>
                <w:sz w:val="18"/>
                <w:szCs w:val="18"/>
              </w:rPr>
              <w:t>Batuski</w:t>
            </w:r>
            <w:proofErr w:type="spellEnd"/>
            <w:r w:rsidRPr="000A071D">
              <w:rPr>
                <w:rFonts w:asciiTheme="minorHAnsi" w:hAnsiTheme="minorHAnsi"/>
                <w:b/>
                <w:sz w:val="18"/>
                <w:szCs w:val="18"/>
              </w:rPr>
              <w:t>)</w:t>
            </w:r>
          </w:p>
          <w:p w:rsidR="00E61BE5" w:rsidRPr="00146AFF" w:rsidRDefault="00E61BE5" w:rsidP="00C91D48">
            <w:pPr>
              <w:rPr>
                <w:rFonts w:asciiTheme="minorHAnsi" w:hAnsiTheme="minorHAnsi"/>
                <w:sz w:val="10"/>
                <w:szCs w:val="10"/>
              </w:rPr>
            </w:pPr>
          </w:p>
        </w:tc>
        <w:tc>
          <w:tcPr>
            <w:tcW w:w="1530" w:type="dxa"/>
          </w:tcPr>
          <w:p w:rsidR="00127024" w:rsidRPr="00085E66" w:rsidRDefault="00127024" w:rsidP="004934A3">
            <w:pPr>
              <w:rPr>
                <w:rFonts w:asciiTheme="minorHAnsi" w:hAnsiTheme="minorHAnsi"/>
                <w:b/>
                <w:sz w:val="18"/>
                <w:szCs w:val="18"/>
              </w:rPr>
            </w:pPr>
            <w:proofErr w:type="spellStart"/>
            <w:r w:rsidRPr="00085E66">
              <w:rPr>
                <w:rFonts w:asciiTheme="minorHAnsi" w:hAnsiTheme="minorHAnsi"/>
                <w:b/>
                <w:sz w:val="18"/>
                <w:szCs w:val="18"/>
              </w:rPr>
              <w:t>TTh</w:t>
            </w:r>
            <w:proofErr w:type="spellEnd"/>
          </w:p>
          <w:p w:rsidR="007B68DC" w:rsidRPr="000A071D" w:rsidRDefault="00127024" w:rsidP="004934A3">
            <w:pPr>
              <w:rPr>
                <w:rFonts w:asciiTheme="minorHAnsi" w:hAnsiTheme="minorHAnsi"/>
                <w:sz w:val="18"/>
                <w:szCs w:val="18"/>
              </w:rPr>
            </w:pPr>
            <w:r w:rsidRPr="000A071D">
              <w:rPr>
                <w:rFonts w:asciiTheme="minorHAnsi" w:hAnsiTheme="minorHAnsi"/>
                <w:sz w:val="18"/>
                <w:szCs w:val="18"/>
              </w:rPr>
              <w:t>12:30PM</w:t>
            </w:r>
            <w:r w:rsidR="00CB398D">
              <w:rPr>
                <w:rFonts w:asciiTheme="minorHAnsi" w:hAnsiTheme="minorHAnsi"/>
                <w:sz w:val="18"/>
                <w:szCs w:val="18"/>
              </w:rPr>
              <w:t>-</w:t>
            </w:r>
            <w:r w:rsidRPr="000A071D">
              <w:rPr>
                <w:rFonts w:asciiTheme="minorHAnsi" w:hAnsiTheme="minorHAnsi"/>
                <w:sz w:val="18"/>
                <w:szCs w:val="18"/>
              </w:rPr>
              <w:t>1:45PM</w:t>
            </w: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HBR 101 or equivalent</w:t>
            </w:r>
          </w:p>
        </w:tc>
        <w:tc>
          <w:tcPr>
            <w:tcW w:w="1620" w:type="dxa"/>
            <w:shd w:val="clear" w:color="auto" w:fill="auto"/>
          </w:tcPr>
          <w:p w:rsidR="007B68DC" w:rsidRPr="000A071D" w:rsidRDefault="007B68DC" w:rsidP="00C91D48">
            <w:pPr>
              <w:rPr>
                <w:rFonts w:asciiTheme="minorHAnsi" w:hAnsiTheme="minorHAnsi"/>
                <w:color w:val="auto"/>
                <w:sz w:val="18"/>
                <w:szCs w:val="18"/>
              </w:rPr>
            </w:pPr>
          </w:p>
        </w:tc>
      </w:tr>
      <w:tr w:rsidR="0052278A" w:rsidRPr="000A071D" w:rsidTr="00414C20">
        <w:trPr>
          <w:trHeight w:val="20"/>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INT 410</w:t>
            </w:r>
          </w:p>
        </w:tc>
        <w:tc>
          <w:tcPr>
            <w:tcW w:w="5130"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Introduction to the Study of Linguistics</w:t>
            </w:r>
          </w:p>
          <w:p w:rsidR="007B68DC" w:rsidRPr="000A071D" w:rsidRDefault="007B68DC" w:rsidP="00C91D48">
            <w:pPr>
              <w:rPr>
                <w:rFonts w:asciiTheme="minorHAnsi" w:hAnsiTheme="minorHAnsi"/>
                <w:sz w:val="18"/>
                <w:szCs w:val="18"/>
              </w:rPr>
            </w:pPr>
            <w:r w:rsidRPr="000A071D">
              <w:rPr>
                <w:rFonts w:asciiTheme="minorHAnsi" w:hAnsiTheme="minorHAnsi"/>
                <w:sz w:val="18"/>
                <w:szCs w:val="18"/>
              </w:rPr>
              <w:t>A survey of language structure and its socio-cultural, psychological and</w:t>
            </w:r>
            <w:r w:rsidR="00E61BE5" w:rsidRPr="000A071D">
              <w:rPr>
                <w:rFonts w:asciiTheme="minorHAnsi" w:hAnsiTheme="minorHAnsi"/>
                <w:sz w:val="18"/>
                <w:szCs w:val="18"/>
              </w:rPr>
              <w:t xml:space="preserve"> </w:t>
            </w:r>
            <w:r w:rsidRPr="000A071D">
              <w:rPr>
                <w:rFonts w:asciiTheme="minorHAnsi" w:hAnsiTheme="minorHAnsi"/>
                <w:sz w:val="18"/>
                <w:szCs w:val="18"/>
              </w:rPr>
              <w:t>historical aspects. Provides conceptual and technical tools for</w:t>
            </w:r>
            <w:r w:rsidR="00E61BE5" w:rsidRPr="000A071D">
              <w:rPr>
                <w:rFonts w:asciiTheme="minorHAnsi" w:hAnsiTheme="minorHAnsi"/>
                <w:sz w:val="18"/>
                <w:szCs w:val="18"/>
              </w:rPr>
              <w:t xml:space="preserve"> </w:t>
            </w:r>
            <w:r w:rsidRPr="000A071D">
              <w:rPr>
                <w:rFonts w:asciiTheme="minorHAnsi" w:hAnsiTheme="minorHAnsi"/>
                <w:sz w:val="18"/>
                <w:szCs w:val="18"/>
              </w:rPr>
              <w:t xml:space="preserve">understanding the phenomenon of language. No previous training in languages or linguistics is required. </w:t>
            </w:r>
            <w:r w:rsidRPr="000A071D">
              <w:rPr>
                <w:rFonts w:asciiTheme="minorHAnsi" w:hAnsiTheme="minorHAnsi"/>
                <w:b/>
                <w:sz w:val="18"/>
                <w:szCs w:val="18"/>
              </w:rPr>
              <w:t>(Jane Smith)</w:t>
            </w:r>
          </w:p>
          <w:p w:rsidR="007B68DC" w:rsidRPr="00146AFF" w:rsidRDefault="007B68DC" w:rsidP="00C91D48">
            <w:pPr>
              <w:rPr>
                <w:rFonts w:asciiTheme="minorHAnsi" w:hAnsiTheme="minorHAnsi"/>
                <w:sz w:val="10"/>
                <w:szCs w:val="10"/>
              </w:rPr>
            </w:pPr>
          </w:p>
        </w:tc>
        <w:tc>
          <w:tcPr>
            <w:tcW w:w="1530" w:type="dxa"/>
          </w:tcPr>
          <w:p w:rsidR="00127024" w:rsidRPr="00085E66" w:rsidRDefault="00127024" w:rsidP="004934A3">
            <w:pPr>
              <w:rPr>
                <w:rFonts w:asciiTheme="minorHAnsi" w:hAnsiTheme="minorHAnsi"/>
                <w:b/>
                <w:sz w:val="18"/>
                <w:szCs w:val="18"/>
              </w:rPr>
            </w:pPr>
            <w:r w:rsidRPr="00085E66">
              <w:rPr>
                <w:rFonts w:asciiTheme="minorHAnsi" w:hAnsiTheme="minorHAnsi"/>
                <w:b/>
                <w:sz w:val="18"/>
                <w:szCs w:val="18"/>
              </w:rPr>
              <w:t>MWF</w:t>
            </w:r>
          </w:p>
          <w:p w:rsidR="007B68DC" w:rsidRPr="000A071D" w:rsidRDefault="000A071D" w:rsidP="004934A3">
            <w:pPr>
              <w:rPr>
                <w:rFonts w:asciiTheme="minorHAnsi" w:hAnsiTheme="minorHAnsi"/>
                <w:sz w:val="18"/>
                <w:szCs w:val="18"/>
              </w:rPr>
            </w:pPr>
            <w:r>
              <w:rPr>
                <w:rFonts w:asciiTheme="minorHAnsi" w:hAnsiTheme="minorHAnsi"/>
                <w:sz w:val="18"/>
                <w:szCs w:val="18"/>
              </w:rPr>
              <w:t>9</w:t>
            </w:r>
            <w:r w:rsidR="00127024" w:rsidRPr="000A071D">
              <w:rPr>
                <w:rFonts w:asciiTheme="minorHAnsi" w:hAnsiTheme="minorHAnsi"/>
                <w:sz w:val="18"/>
                <w:szCs w:val="18"/>
              </w:rPr>
              <w:t>AM</w:t>
            </w:r>
            <w:r>
              <w:rPr>
                <w:rFonts w:asciiTheme="minorHAnsi" w:hAnsiTheme="minorHAnsi"/>
                <w:sz w:val="18"/>
                <w:szCs w:val="18"/>
              </w:rPr>
              <w:t>-</w:t>
            </w:r>
            <w:r w:rsidR="00127024" w:rsidRPr="000A071D">
              <w:rPr>
                <w:rFonts w:asciiTheme="minorHAnsi" w:hAnsiTheme="minorHAnsi"/>
                <w:sz w:val="18"/>
                <w:szCs w:val="18"/>
              </w:rPr>
              <w:t>9:50AM</w:t>
            </w:r>
          </w:p>
        </w:tc>
        <w:tc>
          <w:tcPr>
            <w:tcW w:w="1350" w:type="dxa"/>
            <w:shd w:val="clear" w:color="auto" w:fill="auto"/>
          </w:tcPr>
          <w:p w:rsidR="007B68DC" w:rsidRPr="000A071D" w:rsidRDefault="007B68DC" w:rsidP="00C91D48">
            <w:pPr>
              <w:rPr>
                <w:rFonts w:asciiTheme="minorHAnsi" w:hAnsiTheme="minorHAnsi"/>
                <w:sz w:val="18"/>
                <w:szCs w:val="18"/>
              </w:rPr>
            </w:pPr>
          </w:p>
        </w:tc>
        <w:tc>
          <w:tcPr>
            <w:tcW w:w="1620" w:type="dxa"/>
            <w:shd w:val="clear" w:color="auto" w:fill="auto"/>
          </w:tcPr>
          <w:p w:rsidR="007B68DC" w:rsidRPr="000A071D" w:rsidRDefault="007B68DC" w:rsidP="00C91D48">
            <w:pPr>
              <w:rPr>
                <w:rFonts w:asciiTheme="minorHAnsi" w:hAnsiTheme="minorHAnsi"/>
                <w:color w:val="auto"/>
                <w:sz w:val="18"/>
                <w:szCs w:val="18"/>
              </w:rPr>
            </w:pPr>
          </w:p>
        </w:tc>
      </w:tr>
      <w:tr w:rsidR="0052278A" w:rsidRPr="000A071D" w:rsidTr="00414C20">
        <w:trPr>
          <w:trHeight w:val="1128"/>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SPA 101</w:t>
            </w:r>
          </w:p>
        </w:tc>
        <w:tc>
          <w:tcPr>
            <w:tcW w:w="5130" w:type="dxa"/>
            <w:shd w:val="clear" w:color="auto" w:fill="auto"/>
          </w:tcPr>
          <w:p w:rsidR="007B68DC" w:rsidRPr="005F065A" w:rsidRDefault="007B68DC" w:rsidP="00146AFF">
            <w:pPr>
              <w:pStyle w:val="NoSpacing"/>
              <w:rPr>
                <w:rFonts w:asciiTheme="minorHAnsi" w:hAnsiTheme="minorHAnsi"/>
                <w:b/>
                <w:sz w:val="18"/>
                <w:szCs w:val="18"/>
              </w:rPr>
            </w:pPr>
            <w:r w:rsidRPr="005F065A">
              <w:rPr>
                <w:rFonts w:asciiTheme="minorHAnsi" w:hAnsiTheme="minorHAnsi"/>
                <w:b/>
                <w:sz w:val="18"/>
                <w:szCs w:val="18"/>
              </w:rPr>
              <w:t>Elementary Spanish I</w:t>
            </w:r>
          </w:p>
          <w:p w:rsidR="007B68DC" w:rsidRDefault="007B68DC" w:rsidP="00146AFF">
            <w:pPr>
              <w:pStyle w:val="NoSpacing"/>
              <w:rPr>
                <w:rFonts w:asciiTheme="minorHAnsi" w:hAnsiTheme="minorHAnsi"/>
                <w:b/>
                <w:sz w:val="18"/>
                <w:szCs w:val="18"/>
              </w:rPr>
            </w:pPr>
            <w:r w:rsidRPr="00146AFF">
              <w:rPr>
                <w:rFonts w:asciiTheme="minorHAnsi" w:hAnsiTheme="minorHAnsi"/>
                <w:sz w:val="18"/>
                <w:szCs w:val="18"/>
              </w:rPr>
              <w:t>A systematic study of the basics of the Spanish language.  Equal emphasis on developing reading, comprehension, speaking and writing skills.  For students with no previous study of Spanish or fewer than two years in high school.</w:t>
            </w:r>
            <w:r w:rsidR="005E0277" w:rsidRPr="00146AFF">
              <w:rPr>
                <w:rFonts w:asciiTheme="minorHAnsi" w:hAnsiTheme="minorHAnsi"/>
                <w:sz w:val="18"/>
                <w:szCs w:val="18"/>
              </w:rPr>
              <w:t xml:space="preserve"> </w:t>
            </w:r>
            <w:r w:rsidRPr="005F065A">
              <w:rPr>
                <w:rFonts w:asciiTheme="minorHAnsi" w:hAnsiTheme="minorHAnsi"/>
                <w:b/>
                <w:sz w:val="18"/>
                <w:szCs w:val="18"/>
              </w:rPr>
              <w:t xml:space="preserve">(Rachel </w:t>
            </w:r>
            <w:proofErr w:type="spellStart"/>
            <w:r w:rsidRPr="005F065A">
              <w:rPr>
                <w:rFonts w:asciiTheme="minorHAnsi" w:hAnsiTheme="minorHAnsi"/>
                <w:b/>
                <w:sz w:val="18"/>
                <w:szCs w:val="18"/>
              </w:rPr>
              <w:t>Precopio</w:t>
            </w:r>
            <w:proofErr w:type="spellEnd"/>
            <w:r w:rsidRPr="005F065A">
              <w:rPr>
                <w:rFonts w:asciiTheme="minorHAnsi" w:hAnsiTheme="minorHAnsi"/>
                <w:b/>
                <w:sz w:val="18"/>
                <w:szCs w:val="18"/>
              </w:rPr>
              <w:t>-</w:t>
            </w:r>
            <w:r w:rsidR="00FC02B1" w:rsidRPr="005F065A">
              <w:rPr>
                <w:rFonts w:asciiTheme="minorHAnsi" w:hAnsiTheme="minorHAnsi"/>
                <w:b/>
                <w:sz w:val="18"/>
                <w:szCs w:val="18"/>
              </w:rPr>
              <w:t>Ortiz)</w:t>
            </w:r>
          </w:p>
          <w:p w:rsidR="005F065A" w:rsidRPr="005F065A" w:rsidRDefault="005F065A" w:rsidP="00146AFF">
            <w:pPr>
              <w:pStyle w:val="NoSpacing"/>
              <w:rPr>
                <w:rFonts w:asciiTheme="minorHAnsi" w:hAnsiTheme="minorHAnsi"/>
                <w:sz w:val="10"/>
                <w:szCs w:val="10"/>
              </w:rPr>
            </w:pPr>
          </w:p>
        </w:tc>
        <w:tc>
          <w:tcPr>
            <w:tcW w:w="1530" w:type="dxa"/>
          </w:tcPr>
          <w:p w:rsidR="00127024" w:rsidRPr="00085E66" w:rsidRDefault="00127024" w:rsidP="004934A3">
            <w:pPr>
              <w:rPr>
                <w:rFonts w:asciiTheme="minorHAnsi" w:hAnsiTheme="minorHAnsi"/>
                <w:b/>
                <w:sz w:val="18"/>
                <w:szCs w:val="18"/>
              </w:rPr>
            </w:pPr>
            <w:r w:rsidRPr="00085E66">
              <w:rPr>
                <w:rFonts w:asciiTheme="minorHAnsi" w:hAnsiTheme="minorHAnsi"/>
                <w:b/>
                <w:sz w:val="18"/>
                <w:szCs w:val="18"/>
              </w:rPr>
              <w:t>MWF</w:t>
            </w:r>
          </w:p>
          <w:p w:rsidR="007B68DC" w:rsidRPr="000A071D" w:rsidRDefault="000A071D" w:rsidP="004934A3">
            <w:pPr>
              <w:rPr>
                <w:rFonts w:asciiTheme="minorHAnsi" w:hAnsiTheme="minorHAnsi"/>
                <w:sz w:val="18"/>
                <w:szCs w:val="18"/>
              </w:rPr>
            </w:pPr>
            <w:r>
              <w:rPr>
                <w:rFonts w:asciiTheme="minorHAnsi" w:hAnsiTheme="minorHAnsi"/>
                <w:sz w:val="18"/>
                <w:szCs w:val="18"/>
              </w:rPr>
              <w:t>10</w:t>
            </w:r>
            <w:r w:rsidR="00127024" w:rsidRPr="000A071D">
              <w:rPr>
                <w:rFonts w:asciiTheme="minorHAnsi" w:hAnsiTheme="minorHAnsi"/>
                <w:sz w:val="18"/>
                <w:szCs w:val="18"/>
              </w:rPr>
              <w:t>AM</w:t>
            </w:r>
            <w:r>
              <w:rPr>
                <w:rFonts w:asciiTheme="minorHAnsi" w:hAnsiTheme="minorHAnsi"/>
                <w:sz w:val="18"/>
                <w:szCs w:val="18"/>
              </w:rPr>
              <w:t>-</w:t>
            </w:r>
            <w:r w:rsidR="00127024" w:rsidRPr="000A071D">
              <w:rPr>
                <w:rFonts w:asciiTheme="minorHAnsi" w:hAnsiTheme="minorHAnsi"/>
                <w:sz w:val="18"/>
                <w:szCs w:val="18"/>
              </w:rPr>
              <w:t>10:50AM</w:t>
            </w:r>
          </w:p>
          <w:p w:rsidR="00127024" w:rsidRPr="00085E66" w:rsidRDefault="00127024" w:rsidP="004934A3">
            <w:pPr>
              <w:rPr>
                <w:rFonts w:asciiTheme="minorHAnsi" w:hAnsiTheme="minorHAnsi"/>
                <w:b/>
                <w:sz w:val="18"/>
                <w:szCs w:val="18"/>
              </w:rPr>
            </w:pPr>
            <w:r w:rsidRPr="00085E66">
              <w:rPr>
                <w:rFonts w:asciiTheme="minorHAnsi" w:hAnsiTheme="minorHAnsi"/>
                <w:b/>
                <w:sz w:val="18"/>
                <w:szCs w:val="18"/>
              </w:rPr>
              <w:t>T</w:t>
            </w:r>
          </w:p>
          <w:p w:rsidR="00EC0625" w:rsidRPr="000A071D" w:rsidRDefault="000A071D" w:rsidP="004934A3">
            <w:pPr>
              <w:rPr>
                <w:rFonts w:asciiTheme="minorHAnsi" w:hAnsiTheme="minorHAnsi"/>
                <w:sz w:val="18"/>
                <w:szCs w:val="18"/>
              </w:rPr>
            </w:pPr>
            <w:r>
              <w:rPr>
                <w:rFonts w:asciiTheme="minorHAnsi" w:hAnsiTheme="minorHAnsi"/>
                <w:sz w:val="18"/>
                <w:szCs w:val="18"/>
              </w:rPr>
              <w:t>11</w:t>
            </w:r>
            <w:r w:rsidR="00127024" w:rsidRPr="000A071D">
              <w:rPr>
                <w:rFonts w:asciiTheme="minorHAnsi" w:hAnsiTheme="minorHAnsi"/>
                <w:sz w:val="18"/>
                <w:szCs w:val="18"/>
              </w:rPr>
              <w:t>AM</w:t>
            </w:r>
            <w:r>
              <w:rPr>
                <w:rFonts w:asciiTheme="minorHAnsi" w:hAnsiTheme="minorHAnsi"/>
                <w:sz w:val="18"/>
                <w:szCs w:val="18"/>
              </w:rPr>
              <w:t>-</w:t>
            </w:r>
            <w:r w:rsidR="00127024" w:rsidRPr="000A071D">
              <w:rPr>
                <w:rFonts w:asciiTheme="minorHAnsi" w:hAnsiTheme="minorHAnsi"/>
                <w:sz w:val="18"/>
                <w:szCs w:val="18"/>
              </w:rPr>
              <w:t>11:50AM</w:t>
            </w:r>
          </w:p>
        </w:tc>
        <w:tc>
          <w:tcPr>
            <w:tcW w:w="1350" w:type="dxa"/>
            <w:shd w:val="clear" w:color="auto" w:fill="auto"/>
          </w:tcPr>
          <w:p w:rsidR="007B68DC" w:rsidRPr="000A071D" w:rsidRDefault="007B68DC" w:rsidP="00C91D48">
            <w:pPr>
              <w:rPr>
                <w:rFonts w:asciiTheme="minorHAnsi" w:hAnsiTheme="minorHAnsi"/>
                <w:sz w:val="18"/>
                <w:szCs w:val="18"/>
              </w:rPr>
            </w:pP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5F065A">
        <w:trPr>
          <w:trHeight w:val="1965"/>
        </w:trPr>
        <w:tc>
          <w:tcPr>
            <w:tcW w:w="925" w:type="dxa"/>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SPA 102</w:t>
            </w:r>
          </w:p>
        </w:tc>
        <w:tc>
          <w:tcPr>
            <w:tcW w:w="5130" w:type="dxa"/>
            <w:shd w:val="clear" w:color="auto" w:fill="auto"/>
          </w:tcPr>
          <w:p w:rsidR="007B68DC" w:rsidRPr="005F065A" w:rsidRDefault="007B68DC" w:rsidP="00146AFF">
            <w:pPr>
              <w:pStyle w:val="NoSpacing"/>
              <w:rPr>
                <w:rFonts w:asciiTheme="minorHAnsi" w:hAnsiTheme="minorHAnsi"/>
                <w:b/>
                <w:sz w:val="18"/>
                <w:szCs w:val="18"/>
              </w:rPr>
            </w:pPr>
            <w:r w:rsidRPr="005F065A">
              <w:rPr>
                <w:rFonts w:asciiTheme="minorHAnsi" w:hAnsiTheme="minorHAnsi"/>
                <w:b/>
                <w:sz w:val="18"/>
                <w:szCs w:val="18"/>
              </w:rPr>
              <w:t>Elementary Spanish II</w:t>
            </w:r>
          </w:p>
          <w:p w:rsidR="007B68DC" w:rsidRPr="00146AFF" w:rsidRDefault="007B68DC" w:rsidP="00146AFF">
            <w:pPr>
              <w:pStyle w:val="NoSpacing"/>
              <w:rPr>
                <w:rFonts w:asciiTheme="minorHAnsi" w:hAnsiTheme="minorHAnsi"/>
                <w:sz w:val="18"/>
                <w:szCs w:val="18"/>
              </w:rPr>
            </w:pPr>
            <w:r w:rsidRPr="00146AFF">
              <w:rPr>
                <w:rFonts w:asciiTheme="minorHAnsi" w:hAnsiTheme="minorHAnsi"/>
                <w:sz w:val="18"/>
                <w:szCs w:val="18"/>
              </w:rPr>
              <w:t xml:space="preserve">A continued study of the basics of the Spanish language.  Equal emphasis is placed on developing reading, comprehension, speaking and writing skills.  For students with no previous study of Spanish or fewer than two years in high </w:t>
            </w:r>
            <w:r w:rsidRPr="005F065A">
              <w:rPr>
                <w:rFonts w:asciiTheme="minorHAnsi" w:hAnsiTheme="minorHAnsi"/>
                <w:b/>
                <w:sz w:val="18"/>
                <w:szCs w:val="18"/>
              </w:rPr>
              <w:t>school.</w:t>
            </w:r>
            <w:r w:rsidR="005E0277" w:rsidRPr="005F065A">
              <w:rPr>
                <w:rFonts w:asciiTheme="minorHAnsi" w:hAnsiTheme="minorHAnsi"/>
                <w:b/>
                <w:sz w:val="18"/>
                <w:szCs w:val="18"/>
              </w:rPr>
              <w:t xml:space="preserve"> </w:t>
            </w:r>
            <w:r w:rsidR="00275DEC" w:rsidRPr="005F065A">
              <w:rPr>
                <w:rFonts w:asciiTheme="minorHAnsi" w:hAnsiTheme="minorHAnsi"/>
                <w:b/>
                <w:sz w:val="18"/>
                <w:szCs w:val="18"/>
              </w:rPr>
              <w:t>(</w:t>
            </w:r>
            <w:r w:rsidR="00ED0374" w:rsidRPr="005F065A">
              <w:rPr>
                <w:rFonts w:asciiTheme="minorHAnsi" w:hAnsiTheme="minorHAnsi"/>
                <w:b/>
                <w:sz w:val="18"/>
                <w:szCs w:val="18"/>
              </w:rPr>
              <w:t>Maria Rave</w:t>
            </w:r>
            <w:r w:rsidR="00706AB8" w:rsidRPr="005F065A">
              <w:rPr>
                <w:rFonts w:asciiTheme="minorHAnsi" w:hAnsiTheme="minorHAnsi"/>
                <w:b/>
                <w:sz w:val="18"/>
                <w:szCs w:val="18"/>
              </w:rPr>
              <w:t>)</w:t>
            </w:r>
          </w:p>
        </w:tc>
        <w:tc>
          <w:tcPr>
            <w:tcW w:w="1530" w:type="dxa"/>
          </w:tcPr>
          <w:p w:rsidR="00127024" w:rsidRPr="00085E66" w:rsidRDefault="00EC0625" w:rsidP="004934A3">
            <w:pPr>
              <w:rPr>
                <w:rFonts w:asciiTheme="minorHAnsi" w:hAnsiTheme="minorHAnsi"/>
                <w:b/>
                <w:sz w:val="18"/>
                <w:szCs w:val="18"/>
              </w:rPr>
            </w:pPr>
            <w:r w:rsidRPr="00085E66">
              <w:rPr>
                <w:rFonts w:asciiTheme="minorHAnsi" w:hAnsiTheme="minorHAnsi"/>
                <w:b/>
                <w:sz w:val="18"/>
                <w:szCs w:val="18"/>
              </w:rPr>
              <w:t>MWF</w:t>
            </w:r>
          </w:p>
          <w:p w:rsidR="00085E66" w:rsidRPr="00085E66" w:rsidRDefault="000A071D" w:rsidP="004934A3">
            <w:pPr>
              <w:rPr>
                <w:rFonts w:asciiTheme="minorHAnsi" w:hAnsiTheme="minorHAnsi"/>
                <w:sz w:val="18"/>
                <w:szCs w:val="18"/>
              </w:rPr>
            </w:pPr>
            <w:r w:rsidRPr="00085E66">
              <w:rPr>
                <w:rFonts w:asciiTheme="minorHAnsi" w:hAnsiTheme="minorHAnsi"/>
                <w:sz w:val="18"/>
                <w:szCs w:val="18"/>
              </w:rPr>
              <w:t>9</w:t>
            </w:r>
            <w:r w:rsidR="00EC0625" w:rsidRPr="00085E66">
              <w:rPr>
                <w:rFonts w:asciiTheme="minorHAnsi" w:hAnsiTheme="minorHAnsi"/>
                <w:sz w:val="18"/>
                <w:szCs w:val="18"/>
              </w:rPr>
              <w:t>A</w:t>
            </w:r>
            <w:r w:rsidR="00127024" w:rsidRPr="00085E66">
              <w:rPr>
                <w:rFonts w:asciiTheme="minorHAnsi" w:hAnsiTheme="minorHAnsi"/>
                <w:sz w:val="18"/>
                <w:szCs w:val="18"/>
              </w:rPr>
              <w:t>M</w:t>
            </w:r>
            <w:r w:rsidR="00085E66" w:rsidRPr="00085E66">
              <w:rPr>
                <w:rFonts w:asciiTheme="minorHAnsi" w:hAnsiTheme="minorHAnsi"/>
                <w:sz w:val="18"/>
                <w:szCs w:val="18"/>
              </w:rPr>
              <w:t>-</w:t>
            </w:r>
            <w:r w:rsidR="00EC0625" w:rsidRPr="00085E66">
              <w:rPr>
                <w:rFonts w:asciiTheme="minorHAnsi" w:hAnsiTheme="minorHAnsi"/>
                <w:sz w:val="18"/>
                <w:szCs w:val="18"/>
              </w:rPr>
              <w:t>9:50A</w:t>
            </w:r>
            <w:r w:rsidR="00127024" w:rsidRPr="00085E66">
              <w:rPr>
                <w:rFonts w:asciiTheme="minorHAnsi" w:hAnsiTheme="minorHAnsi"/>
                <w:sz w:val="18"/>
                <w:szCs w:val="18"/>
              </w:rPr>
              <w:t>M</w:t>
            </w:r>
          </w:p>
          <w:p w:rsidR="00EC0625" w:rsidRPr="00085E66" w:rsidRDefault="00EC0625" w:rsidP="004934A3">
            <w:pPr>
              <w:rPr>
                <w:rFonts w:asciiTheme="minorHAnsi" w:hAnsiTheme="minorHAnsi"/>
                <w:b/>
                <w:sz w:val="18"/>
                <w:szCs w:val="18"/>
              </w:rPr>
            </w:pPr>
            <w:r w:rsidRPr="00085E66">
              <w:rPr>
                <w:rFonts w:asciiTheme="minorHAnsi" w:hAnsiTheme="minorHAnsi"/>
                <w:b/>
                <w:sz w:val="18"/>
                <w:szCs w:val="18"/>
              </w:rPr>
              <w:t>MW</w:t>
            </w:r>
          </w:p>
          <w:p w:rsidR="00EC0625" w:rsidRPr="00085E66" w:rsidRDefault="000A071D" w:rsidP="004934A3">
            <w:pPr>
              <w:rPr>
                <w:rFonts w:asciiTheme="minorHAnsi" w:hAnsiTheme="minorHAnsi"/>
                <w:sz w:val="18"/>
                <w:szCs w:val="18"/>
              </w:rPr>
            </w:pPr>
            <w:r w:rsidRPr="00085E66">
              <w:rPr>
                <w:rFonts w:asciiTheme="minorHAnsi" w:hAnsiTheme="minorHAnsi"/>
                <w:sz w:val="18"/>
                <w:szCs w:val="18"/>
              </w:rPr>
              <w:t>4</w:t>
            </w:r>
            <w:r w:rsidR="00EC0625" w:rsidRPr="00085E66">
              <w:rPr>
                <w:rFonts w:asciiTheme="minorHAnsi" w:hAnsiTheme="minorHAnsi"/>
                <w:sz w:val="18"/>
                <w:szCs w:val="18"/>
              </w:rPr>
              <w:t>PM</w:t>
            </w:r>
            <w:r w:rsidRPr="00085E66">
              <w:rPr>
                <w:rFonts w:asciiTheme="minorHAnsi" w:hAnsiTheme="minorHAnsi"/>
                <w:sz w:val="18"/>
                <w:szCs w:val="18"/>
              </w:rPr>
              <w:t>-</w:t>
            </w:r>
            <w:r w:rsidR="00EC0625" w:rsidRPr="00085E66">
              <w:rPr>
                <w:rFonts w:asciiTheme="minorHAnsi" w:hAnsiTheme="minorHAnsi"/>
                <w:sz w:val="18"/>
                <w:szCs w:val="18"/>
              </w:rPr>
              <w:t>5:15PM</w:t>
            </w:r>
          </w:p>
          <w:p w:rsidR="00EC0625" w:rsidRPr="00085E66" w:rsidRDefault="00EC0625" w:rsidP="004934A3">
            <w:pPr>
              <w:rPr>
                <w:rFonts w:asciiTheme="minorHAnsi" w:hAnsiTheme="minorHAnsi"/>
                <w:b/>
                <w:sz w:val="18"/>
                <w:szCs w:val="18"/>
              </w:rPr>
            </w:pPr>
            <w:r w:rsidRPr="00085E66">
              <w:rPr>
                <w:rFonts w:asciiTheme="minorHAnsi" w:hAnsiTheme="minorHAnsi"/>
                <w:b/>
                <w:sz w:val="18"/>
                <w:szCs w:val="18"/>
              </w:rPr>
              <w:t>M</w:t>
            </w:r>
          </w:p>
          <w:p w:rsidR="00EC0625" w:rsidRPr="00085E66" w:rsidRDefault="000A071D" w:rsidP="004934A3">
            <w:pPr>
              <w:rPr>
                <w:rFonts w:asciiTheme="minorHAnsi" w:hAnsiTheme="minorHAnsi"/>
                <w:sz w:val="18"/>
                <w:szCs w:val="18"/>
              </w:rPr>
            </w:pPr>
            <w:r w:rsidRPr="00085E66">
              <w:rPr>
                <w:rFonts w:asciiTheme="minorHAnsi" w:hAnsiTheme="minorHAnsi"/>
                <w:sz w:val="18"/>
                <w:szCs w:val="18"/>
              </w:rPr>
              <w:t>11</w:t>
            </w:r>
            <w:r w:rsidR="00EC0625" w:rsidRPr="00085E66">
              <w:rPr>
                <w:rFonts w:asciiTheme="minorHAnsi" w:hAnsiTheme="minorHAnsi"/>
                <w:sz w:val="18"/>
                <w:szCs w:val="18"/>
              </w:rPr>
              <w:t>AM</w:t>
            </w:r>
            <w:r w:rsidR="000F4CB6">
              <w:rPr>
                <w:rFonts w:asciiTheme="minorHAnsi" w:hAnsiTheme="minorHAnsi"/>
                <w:sz w:val="18"/>
                <w:szCs w:val="18"/>
              </w:rPr>
              <w:t>-</w:t>
            </w:r>
            <w:r w:rsidR="00EC0625" w:rsidRPr="00085E66">
              <w:rPr>
                <w:rFonts w:asciiTheme="minorHAnsi" w:hAnsiTheme="minorHAnsi"/>
                <w:sz w:val="18"/>
                <w:szCs w:val="18"/>
              </w:rPr>
              <w:t>11:50AM</w:t>
            </w:r>
          </w:p>
          <w:p w:rsidR="00EC0625" w:rsidRPr="00085E66" w:rsidRDefault="00EC0625" w:rsidP="004934A3">
            <w:pPr>
              <w:rPr>
                <w:rFonts w:asciiTheme="minorHAnsi" w:hAnsiTheme="minorHAnsi"/>
                <w:b/>
                <w:sz w:val="18"/>
                <w:szCs w:val="18"/>
              </w:rPr>
            </w:pPr>
            <w:r w:rsidRPr="00085E66">
              <w:rPr>
                <w:rFonts w:asciiTheme="minorHAnsi" w:hAnsiTheme="minorHAnsi"/>
                <w:b/>
                <w:sz w:val="18"/>
                <w:szCs w:val="18"/>
              </w:rPr>
              <w:t>M</w:t>
            </w:r>
          </w:p>
          <w:p w:rsidR="00146AFF" w:rsidRDefault="000A071D" w:rsidP="004934A3">
            <w:pPr>
              <w:rPr>
                <w:rFonts w:asciiTheme="minorHAnsi" w:hAnsiTheme="minorHAnsi"/>
                <w:sz w:val="18"/>
                <w:szCs w:val="18"/>
              </w:rPr>
            </w:pPr>
            <w:r w:rsidRPr="00085E66">
              <w:rPr>
                <w:rFonts w:asciiTheme="minorHAnsi" w:hAnsiTheme="minorHAnsi"/>
                <w:sz w:val="18"/>
                <w:szCs w:val="18"/>
              </w:rPr>
              <w:t>1</w:t>
            </w:r>
            <w:r w:rsidR="00EC0625" w:rsidRPr="00085E66">
              <w:rPr>
                <w:rFonts w:asciiTheme="minorHAnsi" w:hAnsiTheme="minorHAnsi"/>
                <w:sz w:val="18"/>
                <w:szCs w:val="18"/>
              </w:rPr>
              <w:t>PM</w:t>
            </w:r>
            <w:r w:rsidR="005B60B8">
              <w:rPr>
                <w:rFonts w:asciiTheme="minorHAnsi" w:hAnsiTheme="minorHAnsi"/>
                <w:sz w:val="18"/>
                <w:szCs w:val="18"/>
              </w:rPr>
              <w:t>-</w:t>
            </w:r>
            <w:r w:rsidR="00EC0625" w:rsidRPr="00085E66">
              <w:rPr>
                <w:rFonts w:asciiTheme="minorHAnsi" w:hAnsiTheme="minorHAnsi"/>
                <w:sz w:val="18"/>
                <w:szCs w:val="18"/>
              </w:rPr>
              <w:t>1:50PM</w:t>
            </w:r>
          </w:p>
          <w:p w:rsidR="00146AFF" w:rsidRPr="005F065A" w:rsidRDefault="00146AFF" w:rsidP="004934A3">
            <w:pPr>
              <w:rPr>
                <w:rFonts w:asciiTheme="minorHAnsi" w:hAnsiTheme="minorHAnsi"/>
                <w:sz w:val="14"/>
                <w:szCs w:val="14"/>
              </w:rPr>
            </w:pPr>
          </w:p>
        </w:tc>
        <w:tc>
          <w:tcPr>
            <w:tcW w:w="1350" w:type="dxa"/>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SPA 101 or equivalent</w:t>
            </w:r>
          </w:p>
        </w:tc>
        <w:tc>
          <w:tcPr>
            <w:tcW w:w="1620" w:type="dxa"/>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5F065A">
        <w:trPr>
          <w:trHeight w:val="993"/>
        </w:trPr>
        <w:tc>
          <w:tcPr>
            <w:tcW w:w="925" w:type="dxa"/>
            <w:tcBorders>
              <w:bottom w:val="single" w:sz="4" w:space="0" w:color="auto"/>
            </w:tcBorders>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SPA 204</w:t>
            </w:r>
          </w:p>
        </w:tc>
        <w:tc>
          <w:tcPr>
            <w:tcW w:w="5130" w:type="dxa"/>
            <w:tcBorders>
              <w:bottom w:val="single" w:sz="4" w:space="0" w:color="auto"/>
            </w:tcBorders>
            <w:shd w:val="clear" w:color="auto" w:fill="auto"/>
          </w:tcPr>
          <w:p w:rsidR="007B68DC" w:rsidRPr="000A071D" w:rsidRDefault="007B68DC" w:rsidP="00C91D48">
            <w:pPr>
              <w:rPr>
                <w:rFonts w:asciiTheme="minorHAnsi" w:hAnsiTheme="minorHAnsi"/>
                <w:b/>
                <w:sz w:val="18"/>
                <w:szCs w:val="18"/>
              </w:rPr>
            </w:pPr>
            <w:r w:rsidRPr="000A071D">
              <w:rPr>
                <w:rFonts w:asciiTheme="minorHAnsi" w:hAnsiTheme="minorHAnsi"/>
                <w:b/>
                <w:sz w:val="18"/>
                <w:szCs w:val="18"/>
              </w:rPr>
              <w:t>Intermediate Spanish II</w:t>
            </w:r>
          </w:p>
          <w:p w:rsidR="00C91D48" w:rsidRPr="005F065A" w:rsidRDefault="007B68DC" w:rsidP="00C91D48">
            <w:pPr>
              <w:rPr>
                <w:rFonts w:asciiTheme="minorHAnsi" w:hAnsiTheme="minorHAnsi"/>
                <w:sz w:val="18"/>
                <w:szCs w:val="18"/>
              </w:rPr>
            </w:pPr>
            <w:r w:rsidRPr="000A071D">
              <w:rPr>
                <w:rFonts w:asciiTheme="minorHAnsi" w:hAnsiTheme="minorHAnsi"/>
                <w:sz w:val="18"/>
                <w:szCs w:val="18"/>
              </w:rPr>
              <w:t>A continuation of SPA 203 designed to strengthen reading, writing, speaking and comprehension skills.</w:t>
            </w:r>
            <w:r w:rsidR="00ED0374" w:rsidRPr="000A071D">
              <w:rPr>
                <w:rFonts w:asciiTheme="minorHAnsi" w:hAnsiTheme="minorHAnsi"/>
                <w:sz w:val="18"/>
                <w:szCs w:val="18"/>
              </w:rPr>
              <w:t xml:space="preserve"> </w:t>
            </w:r>
            <w:r w:rsidRPr="000A071D">
              <w:rPr>
                <w:rFonts w:asciiTheme="minorHAnsi" w:hAnsiTheme="minorHAnsi"/>
                <w:b/>
                <w:sz w:val="18"/>
                <w:szCs w:val="18"/>
              </w:rPr>
              <w:t>(</w:t>
            </w:r>
            <w:r w:rsidR="00ED0374" w:rsidRPr="000A071D">
              <w:rPr>
                <w:rFonts w:asciiTheme="minorHAnsi" w:hAnsiTheme="minorHAnsi"/>
                <w:b/>
                <w:sz w:val="18"/>
                <w:szCs w:val="18"/>
              </w:rPr>
              <w:t>Zachary Ludington</w:t>
            </w:r>
            <w:r w:rsidRPr="000A071D">
              <w:rPr>
                <w:rFonts w:asciiTheme="minorHAnsi" w:hAnsiTheme="minorHAnsi"/>
                <w:b/>
                <w:sz w:val="18"/>
                <w:szCs w:val="18"/>
              </w:rPr>
              <w:t>)</w:t>
            </w:r>
          </w:p>
        </w:tc>
        <w:tc>
          <w:tcPr>
            <w:tcW w:w="1530" w:type="dxa"/>
            <w:tcBorders>
              <w:bottom w:val="single" w:sz="4" w:space="0" w:color="auto"/>
            </w:tcBorders>
          </w:tcPr>
          <w:p w:rsidR="007B68DC" w:rsidRPr="00085E66" w:rsidRDefault="00A614C7" w:rsidP="004934A3">
            <w:pPr>
              <w:rPr>
                <w:rFonts w:asciiTheme="minorHAnsi" w:hAnsiTheme="minorHAnsi"/>
                <w:b/>
                <w:sz w:val="18"/>
                <w:szCs w:val="18"/>
              </w:rPr>
            </w:pPr>
            <w:r w:rsidRPr="00085E66">
              <w:rPr>
                <w:rFonts w:asciiTheme="minorHAnsi" w:hAnsiTheme="minorHAnsi"/>
                <w:b/>
                <w:sz w:val="18"/>
                <w:szCs w:val="18"/>
              </w:rPr>
              <w:t>MWF</w:t>
            </w:r>
          </w:p>
          <w:p w:rsidR="00A614C7" w:rsidRPr="000A071D" w:rsidRDefault="000A071D" w:rsidP="004934A3">
            <w:pPr>
              <w:rPr>
                <w:rFonts w:asciiTheme="minorHAnsi" w:hAnsiTheme="minorHAnsi"/>
                <w:sz w:val="18"/>
                <w:szCs w:val="18"/>
              </w:rPr>
            </w:pPr>
            <w:r>
              <w:rPr>
                <w:rFonts w:asciiTheme="minorHAnsi" w:hAnsiTheme="minorHAnsi"/>
                <w:sz w:val="18"/>
                <w:szCs w:val="18"/>
              </w:rPr>
              <w:t>2</w:t>
            </w:r>
            <w:r w:rsidR="00A614C7" w:rsidRPr="000A071D">
              <w:rPr>
                <w:rFonts w:asciiTheme="minorHAnsi" w:hAnsiTheme="minorHAnsi"/>
                <w:sz w:val="18"/>
                <w:szCs w:val="18"/>
              </w:rPr>
              <w:t>PM</w:t>
            </w:r>
            <w:r>
              <w:rPr>
                <w:rFonts w:asciiTheme="minorHAnsi" w:hAnsiTheme="minorHAnsi"/>
                <w:sz w:val="18"/>
                <w:szCs w:val="18"/>
              </w:rPr>
              <w:t>-</w:t>
            </w:r>
            <w:r w:rsidR="00A614C7" w:rsidRPr="000A071D">
              <w:rPr>
                <w:rFonts w:asciiTheme="minorHAnsi" w:hAnsiTheme="minorHAnsi"/>
                <w:sz w:val="18"/>
                <w:szCs w:val="18"/>
              </w:rPr>
              <w:t>2:50PM</w:t>
            </w:r>
          </w:p>
        </w:tc>
        <w:tc>
          <w:tcPr>
            <w:tcW w:w="1350" w:type="dxa"/>
            <w:tcBorders>
              <w:bottom w:val="single" w:sz="4" w:space="0" w:color="auto"/>
            </w:tcBorders>
            <w:shd w:val="clear" w:color="auto" w:fill="auto"/>
          </w:tcPr>
          <w:p w:rsidR="007B68DC" w:rsidRPr="000A071D" w:rsidRDefault="007B68DC" w:rsidP="00C91D48">
            <w:pPr>
              <w:rPr>
                <w:rFonts w:asciiTheme="minorHAnsi" w:hAnsiTheme="minorHAnsi"/>
                <w:sz w:val="18"/>
                <w:szCs w:val="18"/>
              </w:rPr>
            </w:pPr>
            <w:r w:rsidRPr="000A071D">
              <w:rPr>
                <w:rFonts w:asciiTheme="minorHAnsi" w:hAnsiTheme="minorHAnsi"/>
                <w:sz w:val="18"/>
                <w:szCs w:val="18"/>
              </w:rPr>
              <w:t>SPA 203 or equivalent</w:t>
            </w:r>
          </w:p>
        </w:tc>
        <w:tc>
          <w:tcPr>
            <w:tcW w:w="1620" w:type="dxa"/>
            <w:tcBorders>
              <w:bottom w:val="single" w:sz="4" w:space="0" w:color="auto"/>
            </w:tcBorders>
            <w:shd w:val="clear" w:color="auto" w:fill="auto"/>
          </w:tcPr>
          <w:p w:rsidR="007B68DC" w:rsidRPr="000A071D" w:rsidRDefault="007B68DC"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1008"/>
        </w:trPr>
        <w:tc>
          <w:tcPr>
            <w:tcW w:w="925" w:type="dxa"/>
            <w:tcBorders>
              <w:top w:val="single" w:sz="4" w:space="0" w:color="auto"/>
              <w:bottom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lastRenderedPageBreak/>
              <w:t>SPA 217</w:t>
            </w:r>
          </w:p>
        </w:tc>
        <w:tc>
          <w:tcPr>
            <w:tcW w:w="5130" w:type="dxa"/>
            <w:tcBorders>
              <w:top w:val="single" w:sz="4" w:space="0" w:color="auto"/>
              <w:bottom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Accelerated Spanish II</w:t>
            </w:r>
          </w:p>
          <w:p w:rsidR="00A614C7" w:rsidRPr="00A460FC" w:rsidRDefault="00A614C7" w:rsidP="00C91D48">
            <w:pPr>
              <w:rPr>
                <w:rFonts w:asciiTheme="minorHAnsi" w:hAnsiTheme="minorHAnsi"/>
                <w:sz w:val="18"/>
                <w:szCs w:val="18"/>
              </w:rPr>
            </w:pPr>
            <w:r w:rsidRPr="000A071D">
              <w:rPr>
                <w:rFonts w:asciiTheme="minorHAnsi" w:hAnsiTheme="minorHAnsi"/>
                <w:sz w:val="18"/>
                <w:szCs w:val="18"/>
              </w:rPr>
              <w:t xml:space="preserve">This course is a continuation of SPA 117 Accelerated Spanish I.  A multi-media intensive study of Spanish language and culture that develops speaking, reading, writing, and listening skills.  Equivalent to two </w:t>
            </w:r>
            <w:r w:rsidR="00DA2EF0" w:rsidRPr="000A071D">
              <w:rPr>
                <w:rFonts w:asciiTheme="minorHAnsi" w:hAnsiTheme="minorHAnsi"/>
                <w:sz w:val="18"/>
                <w:szCs w:val="18"/>
              </w:rPr>
              <w:t>semesters</w:t>
            </w:r>
            <w:r w:rsidRPr="000A071D">
              <w:rPr>
                <w:rFonts w:asciiTheme="minorHAnsi" w:hAnsiTheme="minorHAnsi"/>
                <w:sz w:val="18"/>
                <w:szCs w:val="18"/>
              </w:rPr>
              <w:t xml:space="preserve"> of intermediate Spanish (SPA 203 and SPA 204).</w:t>
            </w:r>
            <w:r w:rsidR="00ED0374" w:rsidRPr="000A071D">
              <w:rPr>
                <w:rFonts w:asciiTheme="minorHAnsi" w:hAnsiTheme="minorHAnsi"/>
                <w:sz w:val="18"/>
                <w:szCs w:val="18"/>
              </w:rPr>
              <w:t xml:space="preserve"> </w:t>
            </w:r>
            <w:r w:rsidRPr="000A071D">
              <w:rPr>
                <w:rFonts w:asciiTheme="minorHAnsi" w:hAnsiTheme="minorHAnsi"/>
                <w:b/>
                <w:sz w:val="18"/>
                <w:szCs w:val="18"/>
              </w:rPr>
              <w:t xml:space="preserve">(Maria </w:t>
            </w:r>
            <w:proofErr w:type="spellStart"/>
            <w:r w:rsidRPr="000A071D">
              <w:rPr>
                <w:rFonts w:asciiTheme="minorHAnsi" w:hAnsiTheme="minorHAnsi"/>
                <w:b/>
                <w:sz w:val="18"/>
                <w:szCs w:val="18"/>
              </w:rPr>
              <w:t>Sandweiss</w:t>
            </w:r>
            <w:proofErr w:type="spellEnd"/>
            <w:r w:rsidRPr="000A071D">
              <w:rPr>
                <w:rFonts w:asciiTheme="minorHAnsi" w:hAnsiTheme="minorHAnsi"/>
                <w:b/>
                <w:sz w:val="18"/>
                <w:szCs w:val="18"/>
              </w:rPr>
              <w:t>)</w:t>
            </w:r>
          </w:p>
          <w:p w:rsidR="00C91D48" w:rsidRPr="000A071D" w:rsidRDefault="00C91D48" w:rsidP="00C91D48">
            <w:pPr>
              <w:rPr>
                <w:rFonts w:asciiTheme="minorHAnsi" w:hAnsiTheme="minorHAnsi"/>
                <w:sz w:val="18"/>
                <w:szCs w:val="18"/>
              </w:rPr>
            </w:pPr>
          </w:p>
        </w:tc>
        <w:tc>
          <w:tcPr>
            <w:tcW w:w="1530" w:type="dxa"/>
            <w:tcBorders>
              <w:top w:val="single" w:sz="4" w:space="0" w:color="auto"/>
              <w:bottom w:val="nil"/>
            </w:tcBorders>
          </w:tcPr>
          <w:p w:rsidR="00A614C7" w:rsidRPr="00EF3A97" w:rsidRDefault="00A614C7" w:rsidP="004934A3">
            <w:pPr>
              <w:rPr>
                <w:rFonts w:asciiTheme="minorHAnsi" w:hAnsiTheme="minorHAnsi"/>
                <w:b/>
                <w:sz w:val="18"/>
                <w:szCs w:val="18"/>
              </w:rPr>
            </w:pPr>
            <w:r w:rsidRPr="00EF3A97">
              <w:rPr>
                <w:rFonts w:asciiTheme="minorHAnsi" w:hAnsiTheme="minorHAnsi"/>
                <w:b/>
                <w:sz w:val="18"/>
                <w:szCs w:val="18"/>
              </w:rPr>
              <w:t>MWF</w:t>
            </w:r>
          </w:p>
          <w:p w:rsidR="00A614C7" w:rsidRDefault="000A071D" w:rsidP="004934A3">
            <w:pPr>
              <w:rPr>
                <w:rFonts w:asciiTheme="minorHAnsi" w:hAnsiTheme="minorHAnsi"/>
                <w:sz w:val="18"/>
                <w:szCs w:val="18"/>
              </w:rPr>
            </w:pPr>
            <w:r>
              <w:rPr>
                <w:rFonts w:asciiTheme="minorHAnsi" w:hAnsiTheme="minorHAnsi"/>
                <w:sz w:val="18"/>
                <w:szCs w:val="18"/>
              </w:rPr>
              <w:t>2</w:t>
            </w:r>
            <w:r w:rsidR="00A614C7" w:rsidRPr="000A071D">
              <w:rPr>
                <w:rFonts w:asciiTheme="minorHAnsi" w:hAnsiTheme="minorHAnsi"/>
                <w:sz w:val="18"/>
                <w:szCs w:val="18"/>
              </w:rPr>
              <w:t>PM</w:t>
            </w:r>
            <w:r>
              <w:rPr>
                <w:rFonts w:asciiTheme="minorHAnsi" w:hAnsiTheme="minorHAnsi"/>
                <w:sz w:val="18"/>
                <w:szCs w:val="18"/>
              </w:rPr>
              <w:t>-</w:t>
            </w:r>
            <w:r w:rsidR="00A614C7" w:rsidRPr="000A071D">
              <w:rPr>
                <w:rFonts w:asciiTheme="minorHAnsi" w:hAnsiTheme="minorHAnsi"/>
                <w:sz w:val="18"/>
                <w:szCs w:val="18"/>
              </w:rPr>
              <w:t>2:50PM</w:t>
            </w:r>
          </w:p>
          <w:p w:rsidR="00CB398D" w:rsidRPr="00D35C41" w:rsidRDefault="00CB398D" w:rsidP="004934A3">
            <w:pPr>
              <w:rPr>
                <w:rFonts w:asciiTheme="minorHAnsi" w:hAnsiTheme="minorHAnsi"/>
                <w:b/>
                <w:sz w:val="18"/>
                <w:szCs w:val="18"/>
              </w:rPr>
            </w:pPr>
            <w:proofErr w:type="spellStart"/>
            <w:r w:rsidRPr="00D35C41">
              <w:rPr>
                <w:rFonts w:asciiTheme="minorHAnsi" w:hAnsiTheme="minorHAnsi"/>
                <w:b/>
                <w:sz w:val="18"/>
                <w:szCs w:val="18"/>
              </w:rPr>
              <w:t>TTh</w:t>
            </w:r>
            <w:proofErr w:type="spellEnd"/>
          </w:p>
          <w:p w:rsidR="00CB398D" w:rsidRPr="000A071D" w:rsidRDefault="00CB398D" w:rsidP="004934A3">
            <w:pPr>
              <w:rPr>
                <w:rFonts w:asciiTheme="minorHAnsi" w:hAnsiTheme="minorHAnsi"/>
                <w:sz w:val="18"/>
                <w:szCs w:val="18"/>
              </w:rPr>
            </w:pPr>
            <w:r>
              <w:rPr>
                <w:rFonts w:asciiTheme="minorHAnsi" w:hAnsiTheme="minorHAnsi"/>
                <w:sz w:val="18"/>
                <w:szCs w:val="18"/>
              </w:rPr>
              <w:t>2PM-3:15PM</w:t>
            </w:r>
          </w:p>
        </w:tc>
        <w:tc>
          <w:tcPr>
            <w:tcW w:w="1350" w:type="dxa"/>
            <w:tcBorders>
              <w:top w:val="single" w:sz="4" w:space="0" w:color="auto"/>
              <w:bottom w:val="nil"/>
            </w:tcBorders>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SPA 117 or permission</w:t>
            </w:r>
          </w:p>
        </w:tc>
        <w:tc>
          <w:tcPr>
            <w:tcW w:w="1620" w:type="dxa"/>
            <w:tcBorders>
              <w:top w:val="single" w:sz="4" w:space="0" w:color="auto"/>
              <w:bottom w:val="nil"/>
            </w:tcBorders>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1047"/>
        </w:trPr>
        <w:tc>
          <w:tcPr>
            <w:tcW w:w="925" w:type="dxa"/>
            <w:tcBorders>
              <w:top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306</w:t>
            </w:r>
          </w:p>
        </w:tc>
        <w:tc>
          <w:tcPr>
            <w:tcW w:w="5130" w:type="dxa"/>
            <w:tcBorders>
              <w:top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Workshop in Speaking and Writing Spanish</w:t>
            </w:r>
          </w:p>
          <w:p w:rsidR="005F065A" w:rsidRDefault="00A614C7" w:rsidP="00C91D48">
            <w:pPr>
              <w:rPr>
                <w:rFonts w:asciiTheme="minorHAnsi" w:hAnsiTheme="minorHAnsi"/>
                <w:sz w:val="18"/>
                <w:szCs w:val="18"/>
              </w:rPr>
            </w:pPr>
            <w:r w:rsidRPr="000A071D">
              <w:rPr>
                <w:rFonts w:asciiTheme="minorHAnsi" w:hAnsiTheme="minorHAnsi"/>
                <w:sz w:val="18"/>
                <w:szCs w:val="18"/>
              </w:rPr>
              <w:t>Develops fluency and accuracy in written and oral Spanish.  Students help design course content through projects, performances, and problem-solving.</w:t>
            </w:r>
            <w:r w:rsidR="003C29C8" w:rsidRPr="000A071D">
              <w:rPr>
                <w:rFonts w:asciiTheme="minorHAnsi" w:hAnsiTheme="minorHAnsi"/>
                <w:sz w:val="18"/>
                <w:szCs w:val="18"/>
              </w:rPr>
              <w:t xml:space="preserve"> </w:t>
            </w:r>
          </w:p>
          <w:p w:rsidR="00A614C7" w:rsidRDefault="00ED0374" w:rsidP="00C91D48">
            <w:pPr>
              <w:rPr>
                <w:rFonts w:asciiTheme="minorHAnsi" w:hAnsiTheme="minorHAnsi"/>
                <w:b/>
                <w:sz w:val="18"/>
                <w:szCs w:val="18"/>
              </w:rPr>
            </w:pPr>
            <w:r w:rsidRPr="000A071D">
              <w:rPr>
                <w:rFonts w:asciiTheme="minorHAnsi" w:hAnsiTheme="minorHAnsi"/>
                <w:b/>
                <w:sz w:val="18"/>
                <w:szCs w:val="18"/>
              </w:rPr>
              <w:t>(Zachary Ludington)</w:t>
            </w:r>
          </w:p>
          <w:p w:rsidR="005F065A" w:rsidRPr="000A071D" w:rsidRDefault="005F065A" w:rsidP="00C91D48">
            <w:pPr>
              <w:rPr>
                <w:rFonts w:asciiTheme="minorHAnsi" w:hAnsiTheme="minorHAnsi"/>
                <w:sz w:val="18"/>
                <w:szCs w:val="18"/>
              </w:rPr>
            </w:pPr>
          </w:p>
        </w:tc>
        <w:tc>
          <w:tcPr>
            <w:tcW w:w="1530" w:type="dxa"/>
            <w:tcBorders>
              <w:top w:val="nil"/>
            </w:tcBorders>
          </w:tcPr>
          <w:p w:rsidR="00A614C7" w:rsidRPr="00EF3A97" w:rsidRDefault="00A614C7" w:rsidP="004934A3">
            <w:pPr>
              <w:rPr>
                <w:rFonts w:asciiTheme="minorHAnsi" w:hAnsiTheme="minorHAnsi"/>
                <w:b/>
                <w:sz w:val="18"/>
                <w:szCs w:val="18"/>
              </w:rPr>
            </w:pPr>
            <w:r w:rsidRPr="00EF3A97">
              <w:rPr>
                <w:rFonts w:asciiTheme="minorHAnsi" w:hAnsiTheme="minorHAnsi"/>
                <w:b/>
                <w:sz w:val="18"/>
                <w:szCs w:val="18"/>
              </w:rPr>
              <w:t>MWF</w:t>
            </w:r>
          </w:p>
          <w:p w:rsidR="00A614C7" w:rsidRPr="000A071D" w:rsidRDefault="000A071D" w:rsidP="004934A3">
            <w:pPr>
              <w:rPr>
                <w:rFonts w:asciiTheme="minorHAnsi" w:hAnsiTheme="minorHAnsi"/>
                <w:sz w:val="18"/>
                <w:szCs w:val="18"/>
              </w:rPr>
            </w:pPr>
            <w:r>
              <w:rPr>
                <w:rFonts w:asciiTheme="minorHAnsi" w:hAnsiTheme="minorHAnsi"/>
                <w:sz w:val="18"/>
                <w:szCs w:val="18"/>
              </w:rPr>
              <w:t>1</w:t>
            </w:r>
            <w:r w:rsidR="00A614C7" w:rsidRPr="000A071D">
              <w:rPr>
                <w:rFonts w:asciiTheme="minorHAnsi" w:hAnsiTheme="minorHAnsi"/>
                <w:sz w:val="18"/>
                <w:szCs w:val="18"/>
              </w:rPr>
              <w:t>PM</w:t>
            </w:r>
            <w:r>
              <w:rPr>
                <w:rFonts w:asciiTheme="minorHAnsi" w:hAnsiTheme="minorHAnsi"/>
                <w:sz w:val="18"/>
                <w:szCs w:val="18"/>
              </w:rPr>
              <w:t>-</w:t>
            </w:r>
            <w:r w:rsidR="00A614C7" w:rsidRPr="000A071D">
              <w:rPr>
                <w:rFonts w:asciiTheme="minorHAnsi" w:hAnsiTheme="minorHAnsi"/>
                <w:sz w:val="18"/>
                <w:szCs w:val="18"/>
              </w:rPr>
              <w:t>1:50PM</w:t>
            </w:r>
          </w:p>
        </w:tc>
        <w:tc>
          <w:tcPr>
            <w:tcW w:w="1350" w:type="dxa"/>
            <w:tcBorders>
              <w:top w:val="nil"/>
            </w:tcBorders>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SPA 305 or equivalent or permission</w:t>
            </w:r>
          </w:p>
        </w:tc>
        <w:tc>
          <w:tcPr>
            <w:tcW w:w="1620" w:type="dxa"/>
            <w:tcBorders>
              <w:top w:val="nil"/>
            </w:tcBorders>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Writing Intensive</w:t>
            </w:r>
          </w:p>
        </w:tc>
      </w:tr>
      <w:tr w:rsidR="0052278A" w:rsidRPr="000A071D" w:rsidTr="00414C20">
        <w:trPr>
          <w:trHeight w:val="777"/>
        </w:trPr>
        <w:tc>
          <w:tcPr>
            <w:tcW w:w="925" w:type="dxa"/>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309</w:t>
            </w:r>
          </w:p>
        </w:tc>
        <w:tc>
          <w:tcPr>
            <w:tcW w:w="5130" w:type="dxa"/>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Spanish for the Professions</w:t>
            </w:r>
          </w:p>
          <w:p w:rsidR="00887DC1" w:rsidRDefault="00887DC1" w:rsidP="00C91D48">
            <w:pPr>
              <w:rPr>
                <w:rFonts w:asciiTheme="minorHAnsi" w:hAnsiTheme="minorHAnsi"/>
                <w:b/>
                <w:sz w:val="18"/>
                <w:szCs w:val="18"/>
              </w:rPr>
            </w:pPr>
            <w:r w:rsidRPr="00887DC1">
              <w:rPr>
                <w:rFonts w:asciiTheme="minorHAnsi" w:hAnsiTheme="minorHAnsi"/>
                <w:sz w:val="18"/>
                <w:szCs w:val="18"/>
              </w:rPr>
              <w:t xml:space="preserve">Designed to provide students who have </w:t>
            </w:r>
            <w:r w:rsidR="00942931">
              <w:rPr>
                <w:rFonts w:asciiTheme="minorHAnsi" w:hAnsiTheme="minorHAnsi"/>
                <w:sz w:val="18"/>
                <w:szCs w:val="18"/>
              </w:rPr>
              <w:t>intermediate</w:t>
            </w:r>
            <w:r w:rsidRPr="00887DC1">
              <w:rPr>
                <w:rFonts w:asciiTheme="minorHAnsi" w:hAnsiTheme="minorHAnsi"/>
                <w:sz w:val="18"/>
                <w:szCs w:val="18"/>
              </w:rPr>
              <w:t>-level knowledge of Spanish familiarity with specialized language and conventions in professional situations. Emphasis will be given to vocabulary and writing skills for professional use as well as awareness of Hispanic culture, cross-cultural communications and applications in Spanish speaking countries. Authentic up-to-date information will require regular use of the Internet as a source of reading. All classes are conducted in Spanish.</w:t>
            </w:r>
            <w:r w:rsidRPr="00887DC1">
              <w:rPr>
                <w:rFonts w:asciiTheme="minorHAnsi" w:hAnsiTheme="minorHAnsi"/>
                <w:b/>
                <w:sz w:val="18"/>
                <w:szCs w:val="18"/>
              </w:rPr>
              <w:t xml:space="preserve"> </w:t>
            </w:r>
          </w:p>
          <w:p w:rsidR="00A614C7" w:rsidRDefault="00887DC1" w:rsidP="00C91D48">
            <w:pPr>
              <w:rPr>
                <w:rFonts w:asciiTheme="minorHAnsi" w:hAnsiTheme="minorHAnsi"/>
                <w:b/>
                <w:sz w:val="18"/>
                <w:szCs w:val="18"/>
              </w:rPr>
            </w:pPr>
            <w:r w:rsidRPr="00887DC1">
              <w:rPr>
                <w:rFonts w:asciiTheme="minorHAnsi" w:hAnsiTheme="minorHAnsi"/>
                <w:b/>
                <w:sz w:val="18"/>
                <w:szCs w:val="18"/>
              </w:rPr>
              <w:t xml:space="preserve">(Maria </w:t>
            </w:r>
            <w:proofErr w:type="spellStart"/>
            <w:r w:rsidRPr="00887DC1">
              <w:rPr>
                <w:rFonts w:asciiTheme="minorHAnsi" w:hAnsiTheme="minorHAnsi"/>
                <w:b/>
                <w:sz w:val="18"/>
                <w:szCs w:val="18"/>
              </w:rPr>
              <w:t>Sandweiss</w:t>
            </w:r>
            <w:proofErr w:type="spellEnd"/>
            <w:r w:rsidRPr="00887DC1">
              <w:rPr>
                <w:rFonts w:asciiTheme="minorHAnsi" w:hAnsiTheme="minorHAnsi"/>
                <w:b/>
                <w:sz w:val="18"/>
                <w:szCs w:val="18"/>
              </w:rPr>
              <w:t>)</w:t>
            </w:r>
          </w:p>
          <w:p w:rsidR="00887DC1" w:rsidRPr="00146AFF" w:rsidRDefault="00887DC1" w:rsidP="00C91D48">
            <w:pPr>
              <w:rPr>
                <w:rFonts w:asciiTheme="minorHAnsi" w:hAnsiTheme="minorHAnsi"/>
                <w:b/>
                <w:sz w:val="10"/>
                <w:szCs w:val="10"/>
              </w:rPr>
            </w:pPr>
          </w:p>
        </w:tc>
        <w:tc>
          <w:tcPr>
            <w:tcW w:w="1530" w:type="dxa"/>
          </w:tcPr>
          <w:p w:rsidR="00A614C7" w:rsidRPr="00EF3A97" w:rsidRDefault="00A614C7" w:rsidP="004934A3">
            <w:pPr>
              <w:rPr>
                <w:rFonts w:asciiTheme="minorHAnsi" w:hAnsiTheme="minorHAnsi"/>
                <w:b/>
                <w:sz w:val="18"/>
                <w:szCs w:val="18"/>
              </w:rPr>
            </w:pPr>
            <w:proofErr w:type="spellStart"/>
            <w:r w:rsidRPr="00EF3A97">
              <w:rPr>
                <w:rFonts w:asciiTheme="minorHAnsi" w:hAnsiTheme="minorHAnsi"/>
                <w:b/>
                <w:sz w:val="18"/>
                <w:szCs w:val="18"/>
              </w:rPr>
              <w:t>TTh</w:t>
            </w:r>
            <w:proofErr w:type="spellEnd"/>
          </w:p>
          <w:p w:rsidR="00A614C7" w:rsidRPr="000A071D" w:rsidRDefault="00A614C7" w:rsidP="004934A3">
            <w:pPr>
              <w:rPr>
                <w:rFonts w:asciiTheme="minorHAnsi" w:hAnsiTheme="minorHAnsi"/>
                <w:sz w:val="18"/>
                <w:szCs w:val="18"/>
              </w:rPr>
            </w:pPr>
            <w:r w:rsidRPr="000A071D">
              <w:rPr>
                <w:rFonts w:asciiTheme="minorHAnsi" w:hAnsiTheme="minorHAnsi"/>
                <w:sz w:val="18"/>
                <w:szCs w:val="18"/>
              </w:rPr>
              <w:t>9:30AM</w:t>
            </w:r>
            <w:r w:rsidR="00CB398D">
              <w:rPr>
                <w:rFonts w:asciiTheme="minorHAnsi" w:hAnsiTheme="minorHAnsi"/>
                <w:sz w:val="18"/>
                <w:szCs w:val="18"/>
              </w:rPr>
              <w:t>-</w:t>
            </w:r>
            <w:r w:rsidRPr="000A071D">
              <w:rPr>
                <w:rFonts w:asciiTheme="minorHAnsi" w:hAnsiTheme="minorHAnsi"/>
                <w:sz w:val="18"/>
                <w:szCs w:val="18"/>
              </w:rPr>
              <w:t>10:45AM</w:t>
            </w:r>
          </w:p>
        </w:tc>
        <w:tc>
          <w:tcPr>
            <w:tcW w:w="1350" w:type="dxa"/>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SPA 204 or equivalent</w:t>
            </w:r>
          </w:p>
        </w:tc>
        <w:tc>
          <w:tcPr>
            <w:tcW w:w="1620" w:type="dxa"/>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 xml:space="preserve">Cultural Diversity and International Perspectives </w:t>
            </w:r>
          </w:p>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Writing Intensive</w:t>
            </w:r>
          </w:p>
        </w:tc>
      </w:tr>
      <w:tr w:rsidR="0052278A" w:rsidRPr="000A071D" w:rsidTr="00414C20">
        <w:trPr>
          <w:trHeight w:val="1008"/>
        </w:trPr>
        <w:tc>
          <w:tcPr>
            <w:tcW w:w="925" w:type="dxa"/>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390</w:t>
            </w:r>
          </w:p>
        </w:tc>
        <w:tc>
          <w:tcPr>
            <w:tcW w:w="5130" w:type="dxa"/>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Topics in Spanish</w:t>
            </w:r>
            <w:r w:rsidR="00FC02B1">
              <w:rPr>
                <w:rFonts w:asciiTheme="minorHAnsi" w:hAnsiTheme="minorHAnsi"/>
                <w:b/>
                <w:sz w:val="18"/>
                <w:szCs w:val="18"/>
              </w:rPr>
              <w:t xml:space="preserve">- Latin Americans </w:t>
            </w:r>
            <w:r w:rsidR="005F065A">
              <w:rPr>
                <w:rFonts w:asciiTheme="minorHAnsi" w:hAnsiTheme="minorHAnsi"/>
                <w:b/>
                <w:sz w:val="18"/>
                <w:szCs w:val="18"/>
              </w:rPr>
              <w:t>T</w:t>
            </w:r>
            <w:r w:rsidR="00FC02B1">
              <w:rPr>
                <w:rFonts w:asciiTheme="minorHAnsi" w:hAnsiTheme="minorHAnsi"/>
                <w:b/>
                <w:sz w:val="18"/>
                <w:szCs w:val="18"/>
              </w:rPr>
              <w:t xml:space="preserve">hrough Visual Representation </w:t>
            </w:r>
          </w:p>
          <w:p w:rsidR="00A614C7" w:rsidRPr="000A071D" w:rsidRDefault="00517E2E" w:rsidP="00C91D48">
            <w:pPr>
              <w:rPr>
                <w:rFonts w:asciiTheme="minorHAnsi" w:hAnsiTheme="minorHAnsi"/>
                <w:sz w:val="18"/>
                <w:szCs w:val="18"/>
              </w:rPr>
            </w:pPr>
            <w:r w:rsidRPr="00517E2E">
              <w:rPr>
                <w:rFonts w:asciiTheme="minorHAnsi" w:hAnsiTheme="minorHAnsi"/>
                <w:sz w:val="18"/>
                <w:szCs w:val="18"/>
              </w:rPr>
              <w:t>What is Latin America? How has been and is been depicted during its history? A study of Latin America history (pre-colonial to XXI century) through their images and representation in the arts, films, photos, drawings, print makings with emphasis in identity and national construction. Materials will be provided by instructor.</w:t>
            </w:r>
            <w:r w:rsidR="00706AB8">
              <w:rPr>
                <w:rFonts w:asciiTheme="minorHAnsi" w:hAnsiTheme="minorHAnsi"/>
                <w:sz w:val="18"/>
                <w:szCs w:val="18"/>
              </w:rPr>
              <w:t xml:space="preserve"> </w:t>
            </w:r>
            <w:r w:rsidR="00A614C7" w:rsidRPr="000A071D">
              <w:rPr>
                <w:rFonts w:asciiTheme="minorHAnsi" w:hAnsiTheme="minorHAnsi"/>
                <w:b/>
                <w:sz w:val="18"/>
                <w:szCs w:val="18"/>
              </w:rPr>
              <w:t>(</w:t>
            </w:r>
            <w:r w:rsidR="00ED0374" w:rsidRPr="000A071D">
              <w:rPr>
                <w:rFonts w:asciiTheme="minorHAnsi" w:hAnsiTheme="minorHAnsi"/>
                <w:b/>
                <w:sz w:val="18"/>
                <w:szCs w:val="18"/>
              </w:rPr>
              <w:t xml:space="preserve">Carlos </w:t>
            </w:r>
            <w:proofErr w:type="spellStart"/>
            <w:r w:rsidR="00ED0374" w:rsidRPr="000A071D">
              <w:rPr>
                <w:rFonts w:asciiTheme="minorHAnsi" w:hAnsiTheme="minorHAnsi"/>
                <w:b/>
                <w:sz w:val="18"/>
                <w:szCs w:val="18"/>
              </w:rPr>
              <w:t>Villacorta</w:t>
            </w:r>
            <w:proofErr w:type="spellEnd"/>
            <w:r w:rsidR="00A614C7" w:rsidRPr="000A071D">
              <w:rPr>
                <w:rFonts w:asciiTheme="minorHAnsi" w:hAnsiTheme="minorHAnsi"/>
                <w:b/>
                <w:sz w:val="18"/>
                <w:szCs w:val="18"/>
              </w:rPr>
              <w:t>)</w:t>
            </w:r>
          </w:p>
          <w:p w:rsidR="00C91D48" w:rsidRPr="00146AFF" w:rsidRDefault="00C91D48" w:rsidP="00C91D48">
            <w:pPr>
              <w:rPr>
                <w:rFonts w:asciiTheme="minorHAnsi" w:hAnsiTheme="minorHAnsi"/>
                <w:sz w:val="10"/>
                <w:szCs w:val="10"/>
              </w:rPr>
            </w:pPr>
          </w:p>
        </w:tc>
        <w:tc>
          <w:tcPr>
            <w:tcW w:w="1530" w:type="dxa"/>
          </w:tcPr>
          <w:p w:rsidR="00A614C7" w:rsidRPr="00EF3A97" w:rsidRDefault="00A614C7" w:rsidP="004934A3">
            <w:pPr>
              <w:rPr>
                <w:rFonts w:asciiTheme="minorHAnsi" w:hAnsiTheme="minorHAnsi"/>
                <w:b/>
                <w:sz w:val="18"/>
                <w:szCs w:val="18"/>
              </w:rPr>
            </w:pPr>
            <w:proofErr w:type="spellStart"/>
            <w:r w:rsidRPr="00EF3A97">
              <w:rPr>
                <w:rFonts w:asciiTheme="minorHAnsi" w:hAnsiTheme="minorHAnsi"/>
                <w:b/>
                <w:sz w:val="18"/>
                <w:szCs w:val="18"/>
              </w:rPr>
              <w:t>TTh</w:t>
            </w:r>
            <w:proofErr w:type="spellEnd"/>
          </w:p>
          <w:p w:rsidR="00A614C7" w:rsidRPr="000A071D" w:rsidRDefault="00995069" w:rsidP="004934A3">
            <w:pPr>
              <w:rPr>
                <w:rFonts w:asciiTheme="minorHAnsi" w:hAnsiTheme="minorHAnsi"/>
                <w:sz w:val="18"/>
                <w:szCs w:val="18"/>
              </w:rPr>
            </w:pPr>
            <w:r>
              <w:rPr>
                <w:rFonts w:asciiTheme="minorHAnsi" w:hAnsiTheme="minorHAnsi"/>
                <w:sz w:val="18"/>
                <w:szCs w:val="18"/>
              </w:rPr>
              <w:t>11</w:t>
            </w:r>
            <w:r w:rsidR="00A614C7" w:rsidRPr="000A071D">
              <w:rPr>
                <w:rFonts w:asciiTheme="minorHAnsi" w:hAnsiTheme="minorHAnsi"/>
                <w:sz w:val="18"/>
                <w:szCs w:val="18"/>
              </w:rPr>
              <w:t>AM</w:t>
            </w:r>
            <w:r w:rsidR="000A071D">
              <w:rPr>
                <w:rFonts w:asciiTheme="minorHAnsi" w:hAnsiTheme="minorHAnsi"/>
                <w:sz w:val="18"/>
                <w:szCs w:val="18"/>
              </w:rPr>
              <w:t>-</w:t>
            </w:r>
            <w:r>
              <w:rPr>
                <w:rFonts w:asciiTheme="minorHAnsi" w:hAnsiTheme="minorHAnsi"/>
                <w:sz w:val="18"/>
                <w:szCs w:val="18"/>
              </w:rPr>
              <w:t>12:1</w:t>
            </w:r>
            <w:r w:rsidR="00A614C7" w:rsidRPr="000A071D">
              <w:rPr>
                <w:rFonts w:asciiTheme="minorHAnsi" w:hAnsiTheme="minorHAnsi"/>
                <w:sz w:val="18"/>
                <w:szCs w:val="18"/>
              </w:rPr>
              <w:t>5AM</w:t>
            </w:r>
          </w:p>
        </w:tc>
        <w:tc>
          <w:tcPr>
            <w:tcW w:w="1350" w:type="dxa"/>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SPA 204</w:t>
            </w:r>
          </w:p>
        </w:tc>
        <w:tc>
          <w:tcPr>
            <w:tcW w:w="1620" w:type="dxa"/>
            <w:shd w:val="clear" w:color="auto" w:fill="auto"/>
          </w:tcPr>
          <w:p w:rsidR="00A614C7" w:rsidRPr="000A071D" w:rsidRDefault="00A614C7" w:rsidP="00C91D48">
            <w:pPr>
              <w:rPr>
                <w:rFonts w:asciiTheme="minorHAnsi" w:hAnsiTheme="minorHAnsi"/>
                <w:color w:val="auto"/>
                <w:sz w:val="18"/>
                <w:szCs w:val="18"/>
              </w:rPr>
            </w:pPr>
          </w:p>
        </w:tc>
      </w:tr>
      <w:tr w:rsidR="0052278A" w:rsidRPr="000A071D" w:rsidTr="00414C20">
        <w:trPr>
          <w:trHeight w:val="1008"/>
        </w:trPr>
        <w:tc>
          <w:tcPr>
            <w:tcW w:w="925" w:type="dxa"/>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403</w:t>
            </w:r>
          </w:p>
        </w:tc>
        <w:tc>
          <w:tcPr>
            <w:tcW w:w="5130" w:type="dxa"/>
            <w:shd w:val="clear" w:color="auto" w:fill="auto"/>
          </w:tcPr>
          <w:p w:rsidR="000A071D" w:rsidRDefault="00A614C7" w:rsidP="00C91D48">
            <w:pPr>
              <w:rPr>
                <w:rFonts w:asciiTheme="minorHAnsi" w:hAnsiTheme="minorHAnsi"/>
                <w:b/>
                <w:sz w:val="18"/>
                <w:szCs w:val="18"/>
              </w:rPr>
            </w:pPr>
            <w:r w:rsidRPr="000A071D">
              <w:rPr>
                <w:rFonts w:asciiTheme="minorHAnsi" w:hAnsiTheme="minorHAnsi"/>
                <w:b/>
                <w:sz w:val="18"/>
                <w:szCs w:val="18"/>
              </w:rPr>
              <w:t>Cervantes, or True Lies and Fool's Gold in the Spanish Imperial Age</w:t>
            </w:r>
          </w:p>
          <w:p w:rsidR="00A614C7" w:rsidRPr="000042ED" w:rsidRDefault="00A614C7" w:rsidP="00C91D48">
            <w:pPr>
              <w:rPr>
                <w:rFonts w:asciiTheme="minorHAnsi" w:hAnsiTheme="minorHAnsi"/>
                <w:b/>
                <w:sz w:val="18"/>
                <w:szCs w:val="18"/>
              </w:rPr>
            </w:pPr>
            <w:r w:rsidRPr="000A071D">
              <w:rPr>
                <w:rFonts w:asciiTheme="minorHAnsi" w:hAnsiTheme="minorHAnsi"/>
                <w:sz w:val="18"/>
                <w:szCs w:val="18"/>
              </w:rPr>
              <w:t xml:space="preserve">Miguel de Cervantes </w:t>
            </w:r>
            <w:proofErr w:type="spellStart"/>
            <w:r w:rsidRPr="000A071D">
              <w:rPr>
                <w:rFonts w:asciiTheme="minorHAnsi" w:hAnsiTheme="minorHAnsi"/>
                <w:sz w:val="18"/>
                <w:szCs w:val="18"/>
              </w:rPr>
              <w:t>Saavedra</w:t>
            </w:r>
            <w:proofErr w:type="spellEnd"/>
            <w:r w:rsidRPr="000A071D">
              <w:rPr>
                <w:rFonts w:asciiTheme="minorHAnsi" w:hAnsiTheme="minorHAnsi"/>
                <w:sz w:val="18"/>
                <w:szCs w:val="18"/>
              </w:rPr>
              <w:t xml:space="preserve"> is the most celebrated author of</w:t>
            </w:r>
            <w:r w:rsidR="000A071D">
              <w:rPr>
                <w:rFonts w:asciiTheme="minorHAnsi" w:hAnsiTheme="minorHAnsi"/>
                <w:sz w:val="18"/>
                <w:szCs w:val="18"/>
              </w:rPr>
              <w:t xml:space="preserve"> </w:t>
            </w:r>
            <w:r w:rsidRPr="000A071D">
              <w:rPr>
                <w:rFonts w:asciiTheme="minorHAnsi" w:hAnsiTheme="minorHAnsi"/>
                <w:sz w:val="18"/>
                <w:szCs w:val="18"/>
              </w:rPr>
              <w:t xml:space="preserve">the Spanish language. Historically, he’s the central </w:t>
            </w:r>
            <w:r w:rsidR="000A071D">
              <w:rPr>
                <w:rFonts w:asciiTheme="minorHAnsi" w:hAnsiTheme="minorHAnsi"/>
                <w:sz w:val="18"/>
                <w:szCs w:val="18"/>
              </w:rPr>
              <w:t xml:space="preserve">cultural </w:t>
            </w:r>
            <w:r w:rsidRPr="000A071D">
              <w:rPr>
                <w:rFonts w:asciiTheme="minorHAnsi" w:hAnsiTheme="minorHAnsi"/>
                <w:sz w:val="18"/>
                <w:szCs w:val="18"/>
              </w:rPr>
              <w:t>figure of Spain’s Imperial Age. Both the man and the legacy of</w:t>
            </w:r>
            <w:r w:rsidR="000A071D">
              <w:rPr>
                <w:rFonts w:asciiTheme="minorHAnsi" w:hAnsiTheme="minorHAnsi"/>
                <w:sz w:val="18"/>
                <w:szCs w:val="18"/>
              </w:rPr>
              <w:t xml:space="preserve"> </w:t>
            </w:r>
            <w:r w:rsidRPr="000A071D">
              <w:rPr>
                <w:rFonts w:asciiTheme="minorHAnsi" w:hAnsiTheme="minorHAnsi"/>
                <w:sz w:val="18"/>
                <w:szCs w:val="18"/>
              </w:rPr>
              <w:t>his works can lay bare, conceal, or at times shrewdly unveil</w:t>
            </w:r>
            <w:r w:rsidR="000A071D">
              <w:rPr>
                <w:rFonts w:asciiTheme="minorHAnsi" w:hAnsiTheme="minorHAnsi"/>
                <w:sz w:val="18"/>
                <w:szCs w:val="18"/>
              </w:rPr>
              <w:t xml:space="preserve"> </w:t>
            </w:r>
            <w:r w:rsidRPr="000A071D">
              <w:rPr>
                <w:rFonts w:asciiTheme="minorHAnsi" w:hAnsiTheme="minorHAnsi"/>
                <w:sz w:val="18"/>
                <w:szCs w:val="18"/>
              </w:rPr>
              <w:t xml:space="preserve">some of the contradictions </w:t>
            </w:r>
            <w:r w:rsidR="000A071D">
              <w:rPr>
                <w:rFonts w:asciiTheme="minorHAnsi" w:hAnsiTheme="minorHAnsi"/>
                <w:sz w:val="18"/>
                <w:szCs w:val="18"/>
              </w:rPr>
              <w:t xml:space="preserve">and marvels of his era. In this </w:t>
            </w:r>
            <w:r w:rsidRPr="000A071D">
              <w:rPr>
                <w:rFonts w:asciiTheme="minorHAnsi" w:hAnsiTheme="minorHAnsi"/>
                <w:sz w:val="18"/>
                <w:szCs w:val="18"/>
              </w:rPr>
              <w:t>course we will read Cervantes’s</w:t>
            </w:r>
            <w:r w:rsidR="000A071D">
              <w:rPr>
                <w:rFonts w:asciiTheme="minorHAnsi" w:hAnsiTheme="minorHAnsi"/>
                <w:sz w:val="18"/>
                <w:szCs w:val="18"/>
              </w:rPr>
              <w:t xml:space="preserve"> </w:t>
            </w:r>
            <w:proofErr w:type="spellStart"/>
            <w:r w:rsidR="000A071D">
              <w:rPr>
                <w:rFonts w:asciiTheme="minorHAnsi" w:hAnsiTheme="minorHAnsi"/>
                <w:sz w:val="18"/>
                <w:szCs w:val="18"/>
              </w:rPr>
              <w:t>Novelas</w:t>
            </w:r>
            <w:proofErr w:type="spellEnd"/>
            <w:r w:rsidR="000A071D">
              <w:rPr>
                <w:rFonts w:asciiTheme="minorHAnsi" w:hAnsiTheme="minorHAnsi"/>
                <w:sz w:val="18"/>
                <w:szCs w:val="18"/>
              </w:rPr>
              <w:t xml:space="preserve"> </w:t>
            </w:r>
            <w:proofErr w:type="spellStart"/>
            <w:r w:rsidR="000A071D">
              <w:rPr>
                <w:rFonts w:asciiTheme="minorHAnsi" w:hAnsiTheme="minorHAnsi"/>
                <w:sz w:val="18"/>
                <w:szCs w:val="18"/>
              </w:rPr>
              <w:t>ejemplares</w:t>
            </w:r>
            <w:proofErr w:type="spellEnd"/>
            <w:r w:rsidR="000A071D">
              <w:rPr>
                <w:rFonts w:asciiTheme="minorHAnsi" w:hAnsiTheme="minorHAnsi"/>
                <w:sz w:val="18"/>
                <w:szCs w:val="18"/>
              </w:rPr>
              <w:t xml:space="preserve">, selections </w:t>
            </w:r>
            <w:r w:rsidRPr="000A071D">
              <w:rPr>
                <w:rFonts w:asciiTheme="minorHAnsi" w:hAnsiTheme="minorHAnsi"/>
                <w:sz w:val="18"/>
                <w:szCs w:val="18"/>
              </w:rPr>
              <w:t xml:space="preserve">from El </w:t>
            </w:r>
            <w:proofErr w:type="spellStart"/>
            <w:r w:rsidRPr="000A071D">
              <w:rPr>
                <w:rFonts w:asciiTheme="minorHAnsi" w:hAnsiTheme="minorHAnsi"/>
                <w:sz w:val="18"/>
                <w:szCs w:val="18"/>
              </w:rPr>
              <w:t>Quijote</w:t>
            </w:r>
            <w:proofErr w:type="spellEnd"/>
            <w:r w:rsidRPr="000A071D">
              <w:rPr>
                <w:rFonts w:asciiTheme="minorHAnsi" w:hAnsiTheme="minorHAnsi"/>
                <w:sz w:val="18"/>
                <w:szCs w:val="18"/>
              </w:rPr>
              <w:t>, and a few of h</w:t>
            </w:r>
            <w:r w:rsidR="000A071D">
              <w:rPr>
                <w:rFonts w:asciiTheme="minorHAnsi" w:hAnsiTheme="minorHAnsi"/>
                <w:sz w:val="18"/>
                <w:szCs w:val="18"/>
              </w:rPr>
              <w:t xml:space="preserve">is theatrical and poetic works. </w:t>
            </w:r>
            <w:r w:rsidRPr="000A071D">
              <w:rPr>
                <w:rFonts w:asciiTheme="minorHAnsi" w:hAnsiTheme="minorHAnsi"/>
                <w:sz w:val="18"/>
                <w:szCs w:val="18"/>
              </w:rPr>
              <w:t>We’ll consider the literary wor</w:t>
            </w:r>
            <w:r w:rsidR="000A071D">
              <w:rPr>
                <w:rFonts w:asciiTheme="minorHAnsi" w:hAnsiTheme="minorHAnsi"/>
                <w:sz w:val="18"/>
                <w:szCs w:val="18"/>
              </w:rPr>
              <w:t xml:space="preserve">k of some of his contemporaries </w:t>
            </w:r>
            <w:r w:rsidRPr="000A071D">
              <w:rPr>
                <w:rFonts w:asciiTheme="minorHAnsi" w:hAnsiTheme="minorHAnsi"/>
                <w:sz w:val="18"/>
                <w:szCs w:val="18"/>
              </w:rPr>
              <w:t>along with a variety of other te</w:t>
            </w:r>
            <w:r w:rsidR="000A071D">
              <w:rPr>
                <w:rFonts w:asciiTheme="minorHAnsi" w:hAnsiTheme="minorHAnsi"/>
                <w:sz w:val="18"/>
                <w:szCs w:val="18"/>
              </w:rPr>
              <w:t xml:space="preserve">xts to approach the fascinating </w:t>
            </w:r>
            <w:r w:rsidRPr="000A071D">
              <w:rPr>
                <w:rFonts w:asciiTheme="minorHAnsi" w:hAnsiTheme="minorHAnsi"/>
                <w:sz w:val="18"/>
                <w:szCs w:val="18"/>
              </w:rPr>
              <w:t>mental world of this gre</w:t>
            </w:r>
            <w:r w:rsidR="000A071D">
              <w:rPr>
                <w:rFonts w:asciiTheme="minorHAnsi" w:hAnsiTheme="minorHAnsi"/>
                <w:sz w:val="18"/>
                <w:szCs w:val="18"/>
              </w:rPr>
              <w:t xml:space="preserve">at author and the troubling and </w:t>
            </w:r>
            <w:r w:rsidRPr="000A071D">
              <w:rPr>
                <w:rFonts w:asciiTheme="minorHAnsi" w:hAnsiTheme="minorHAnsi"/>
                <w:sz w:val="18"/>
                <w:szCs w:val="18"/>
              </w:rPr>
              <w:t>turbulent political world in whic</w:t>
            </w:r>
            <w:r w:rsidR="000042ED">
              <w:rPr>
                <w:rFonts w:asciiTheme="minorHAnsi" w:hAnsiTheme="minorHAnsi"/>
                <w:sz w:val="18"/>
                <w:szCs w:val="18"/>
              </w:rPr>
              <w:t xml:space="preserve">h he lived. The course will get </w:t>
            </w:r>
            <w:r w:rsidRPr="000A071D">
              <w:rPr>
                <w:rFonts w:asciiTheme="minorHAnsi" w:hAnsiTheme="minorHAnsi"/>
                <w:sz w:val="18"/>
                <w:szCs w:val="18"/>
              </w:rPr>
              <w:t>at the root of questions relev</w:t>
            </w:r>
            <w:r w:rsidR="000042ED">
              <w:rPr>
                <w:rFonts w:asciiTheme="minorHAnsi" w:hAnsiTheme="minorHAnsi"/>
                <w:sz w:val="18"/>
                <w:szCs w:val="18"/>
              </w:rPr>
              <w:t xml:space="preserve">ant to global culture since the </w:t>
            </w:r>
            <w:r w:rsidRPr="000A071D">
              <w:rPr>
                <w:rFonts w:asciiTheme="minorHAnsi" w:hAnsiTheme="minorHAnsi"/>
                <w:sz w:val="18"/>
                <w:szCs w:val="18"/>
              </w:rPr>
              <w:t xml:space="preserve">dawn of the European age of exploration and conquest: What is fiction, what is reality, and which should we trust? What are the limits of human perception, human achievement, </w:t>
            </w:r>
            <w:proofErr w:type="gramStart"/>
            <w:r w:rsidRPr="000A071D">
              <w:rPr>
                <w:rFonts w:asciiTheme="minorHAnsi" w:hAnsiTheme="minorHAnsi"/>
                <w:sz w:val="18"/>
                <w:szCs w:val="18"/>
              </w:rPr>
              <w:t>human</w:t>
            </w:r>
            <w:proofErr w:type="gramEnd"/>
            <w:r w:rsidRPr="000A071D">
              <w:rPr>
                <w:rFonts w:asciiTheme="minorHAnsi" w:hAnsiTheme="minorHAnsi"/>
                <w:sz w:val="18"/>
                <w:szCs w:val="18"/>
              </w:rPr>
              <w:t xml:space="preserve"> empathy? How do we know whether the things and</w:t>
            </w:r>
            <w:r w:rsidR="005E0277" w:rsidRPr="000A071D">
              <w:rPr>
                <w:rFonts w:asciiTheme="minorHAnsi" w:hAnsiTheme="minorHAnsi"/>
                <w:sz w:val="18"/>
                <w:szCs w:val="18"/>
              </w:rPr>
              <w:t xml:space="preserve"> </w:t>
            </w:r>
            <w:r w:rsidRPr="000A071D">
              <w:rPr>
                <w:rFonts w:asciiTheme="minorHAnsi" w:hAnsiTheme="minorHAnsi"/>
                <w:sz w:val="18"/>
                <w:szCs w:val="18"/>
              </w:rPr>
              <w:t>people around us and the thoughts within our minds are real?</w:t>
            </w:r>
          </w:p>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 xml:space="preserve"> (Zachary Ludington)</w:t>
            </w:r>
          </w:p>
          <w:p w:rsidR="00A614C7" w:rsidRPr="005A31ED" w:rsidRDefault="00A614C7" w:rsidP="00C91D48">
            <w:pPr>
              <w:rPr>
                <w:rFonts w:asciiTheme="minorHAnsi" w:hAnsiTheme="minorHAnsi"/>
                <w:sz w:val="14"/>
                <w:szCs w:val="14"/>
              </w:rPr>
            </w:pPr>
          </w:p>
        </w:tc>
        <w:tc>
          <w:tcPr>
            <w:tcW w:w="1530" w:type="dxa"/>
          </w:tcPr>
          <w:p w:rsidR="00A614C7" w:rsidRPr="00EF3A97" w:rsidRDefault="00201981" w:rsidP="004934A3">
            <w:pPr>
              <w:rPr>
                <w:rFonts w:asciiTheme="minorHAnsi" w:hAnsiTheme="minorHAnsi"/>
                <w:b/>
                <w:sz w:val="18"/>
                <w:szCs w:val="18"/>
              </w:rPr>
            </w:pPr>
            <w:r w:rsidRPr="00EF3A97">
              <w:rPr>
                <w:rFonts w:asciiTheme="minorHAnsi" w:hAnsiTheme="minorHAnsi"/>
                <w:b/>
                <w:sz w:val="18"/>
                <w:szCs w:val="18"/>
              </w:rPr>
              <w:t>M</w:t>
            </w:r>
          </w:p>
          <w:p w:rsidR="00201981" w:rsidRPr="000A071D" w:rsidRDefault="000A071D" w:rsidP="004934A3">
            <w:pPr>
              <w:rPr>
                <w:rFonts w:asciiTheme="minorHAnsi" w:hAnsiTheme="minorHAnsi"/>
                <w:sz w:val="18"/>
                <w:szCs w:val="18"/>
              </w:rPr>
            </w:pPr>
            <w:r>
              <w:rPr>
                <w:rFonts w:asciiTheme="minorHAnsi" w:hAnsiTheme="minorHAnsi"/>
                <w:sz w:val="18"/>
                <w:szCs w:val="18"/>
              </w:rPr>
              <w:t>4</w:t>
            </w:r>
            <w:r w:rsidR="00201981" w:rsidRPr="000A071D">
              <w:rPr>
                <w:rFonts w:asciiTheme="minorHAnsi" w:hAnsiTheme="minorHAnsi"/>
                <w:sz w:val="18"/>
                <w:szCs w:val="18"/>
              </w:rPr>
              <w:t>PM</w:t>
            </w:r>
            <w:r>
              <w:rPr>
                <w:rFonts w:asciiTheme="minorHAnsi" w:hAnsiTheme="minorHAnsi"/>
                <w:sz w:val="18"/>
                <w:szCs w:val="18"/>
              </w:rPr>
              <w:t>-7</w:t>
            </w:r>
            <w:r w:rsidR="00201981" w:rsidRPr="000A071D">
              <w:rPr>
                <w:rFonts w:asciiTheme="minorHAnsi" w:hAnsiTheme="minorHAnsi"/>
                <w:sz w:val="18"/>
                <w:szCs w:val="18"/>
              </w:rPr>
              <w:t>PM</w:t>
            </w:r>
          </w:p>
        </w:tc>
        <w:tc>
          <w:tcPr>
            <w:tcW w:w="1350" w:type="dxa"/>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SPA 307 or SPA 308 or permission</w:t>
            </w:r>
          </w:p>
        </w:tc>
        <w:tc>
          <w:tcPr>
            <w:tcW w:w="1620" w:type="dxa"/>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International Perspectives and Western Cultural Tradition</w:t>
            </w:r>
          </w:p>
        </w:tc>
      </w:tr>
      <w:tr w:rsidR="0052278A" w:rsidRPr="000A071D" w:rsidTr="005F065A">
        <w:trPr>
          <w:trHeight w:val="1515"/>
        </w:trPr>
        <w:tc>
          <w:tcPr>
            <w:tcW w:w="925" w:type="dxa"/>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409</w:t>
            </w:r>
          </w:p>
        </w:tc>
        <w:tc>
          <w:tcPr>
            <w:tcW w:w="5130" w:type="dxa"/>
            <w:shd w:val="clear" w:color="auto" w:fill="auto"/>
          </w:tcPr>
          <w:p w:rsidR="00A614C7" w:rsidRDefault="00A614C7" w:rsidP="00C91D48">
            <w:pPr>
              <w:rPr>
                <w:rFonts w:asciiTheme="minorHAnsi" w:hAnsiTheme="minorHAnsi"/>
                <w:b/>
                <w:sz w:val="18"/>
                <w:szCs w:val="18"/>
              </w:rPr>
            </w:pPr>
            <w:r w:rsidRPr="000A071D">
              <w:rPr>
                <w:rFonts w:asciiTheme="minorHAnsi" w:hAnsiTheme="minorHAnsi"/>
                <w:b/>
                <w:sz w:val="18"/>
                <w:szCs w:val="18"/>
              </w:rPr>
              <w:t>Contemporary Latin-American Short Story</w:t>
            </w:r>
          </w:p>
          <w:p w:rsidR="000042ED" w:rsidRPr="000042ED" w:rsidRDefault="000042ED" w:rsidP="00C91D48">
            <w:pPr>
              <w:rPr>
                <w:rFonts w:asciiTheme="minorHAnsi" w:hAnsiTheme="minorHAnsi"/>
                <w:sz w:val="18"/>
                <w:szCs w:val="18"/>
              </w:rPr>
            </w:pPr>
            <w:r w:rsidRPr="000042ED">
              <w:rPr>
                <w:rFonts w:asciiTheme="minorHAnsi" w:hAnsiTheme="minorHAnsi"/>
                <w:sz w:val="18"/>
                <w:szCs w:val="18"/>
              </w:rPr>
              <w:t>A study of Latin-American short story writers including discussion of such significant contemporary concerns as poverty, politics and religion,</w:t>
            </w:r>
            <w:r>
              <w:rPr>
                <w:rFonts w:asciiTheme="minorHAnsi" w:hAnsiTheme="minorHAnsi"/>
                <w:sz w:val="18"/>
                <w:szCs w:val="18"/>
              </w:rPr>
              <w:t xml:space="preserve"> feminism,</w:t>
            </w:r>
            <w:r w:rsidRPr="000042ED">
              <w:rPr>
                <w:rFonts w:asciiTheme="minorHAnsi" w:hAnsiTheme="minorHAnsi"/>
                <w:sz w:val="18"/>
                <w:szCs w:val="18"/>
              </w:rPr>
              <w:t xml:space="preserve"> and such themes as the interplay of fantasy and reality and the relativity of madness.</w:t>
            </w:r>
          </w:p>
          <w:p w:rsidR="00993ED7" w:rsidRPr="00993ED7" w:rsidRDefault="00ED0374" w:rsidP="00C91D48">
            <w:pPr>
              <w:rPr>
                <w:rFonts w:asciiTheme="minorHAnsi" w:hAnsiTheme="minorHAnsi"/>
                <w:b/>
                <w:sz w:val="18"/>
                <w:szCs w:val="18"/>
              </w:rPr>
            </w:pPr>
            <w:r w:rsidRPr="000A071D">
              <w:rPr>
                <w:rFonts w:asciiTheme="minorHAnsi" w:hAnsiTheme="minorHAnsi"/>
                <w:b/>
                <w:sz w:val="18"/>
                <w:szCs w:val="18"/>
              </w:rPr>
              <w:t xml:space="preserve">(Carlos </w:t>
            </w:r>
            <w:proofErr w:type="spellStart"/>
            <w:r w:rsidRPr="000A071D">
              <w:rPr>
                <w:rFonts w:asciiTheme="minorHAnsi" w:hAnsiTheme="minorHAnsi"/>
                <w:b/>
                <w:sz w:val="18"/>
                <w:szCs w:val="18"/>
              </w:rPr>
              <w:t>Villacorta</w:t>
            </w:r>
            <w:proofErr w:type="spellEnd"/>
            <w:r w:rsidRPr="000A071D">
              <w:rPr>
                <w:rFonts w:asciiTheme="minorHAnsi" w:hAnsiTheme="minorHAnsi"/>
                <w:b/>
                <w:sz w:val="18"/>
                <w:szCs w:val="18"/>
              </w:rPr>
              <w:t>)</w:t>
            </w:r>
          </w:p>
        </w:tc>
        <w:tc>
          <w:tcPr>
            <w:tcW w:w="1530" w:type="dxa"/>
          </w:tcPr>
          <w:p w:rsidR="00A614C7" w:rsidRPr="00EF3A97" w:rsidRDefault="00201981" w:rsidP="004934A3">
            <w:pPr>
              <w:rPr>
                <w:rFonts w:asciiTheme="minorHAnsi" w:hAnsiTheme="minorHAnsi"/>
                <w:b/>
                <w:sz w:val="18"/>
                <w:szCs w:val="18"/>
              </w:rPr>
            </w:pPr>
            <w:r w:rsidRPr="00EF3A97">
              <w:rPr>
                <w:rFonts w:asciiTheme="minorHAnsi" w:hAnsiTheme="minorHAnsi"/>
                <w:b/>
                <w:sz w:val="18"/>
                <w:szCs w:val="18"/>
              </w:rPr>
              <w:t>T</w:t>
            </w:r>
          </w:p>
          <w:p w:rsidR="00201981" w:rsidRPr="000A071D" w:rsidRDefault="00887DC1" w:rsidP="004934A3">
            <w:pPr>
              <w:rPr>
                <w:rFonts w:asciiTheme="minorHAnsi" w:hAnsiTheme="minorHAnsi"/>
                <w:sz w:val="18"/>
                <w:szCs w:val="18"/>
              </w:rPr>
            </w:pPr>
            <w:r>
              <w:rPr>
                <w:rFonts w:asciiTheme="minorHAnsi" w:hAnsiTheme="minorHAnsi"/>
                <w:sz w:val="18"/>
                <w:szCs w:val="18"/>
              </w:rPr>
              <w:t>4</w:t>
            </w:r>
            <w:r w:rsidR="00201981" w:rsidRPr="000A071D">
              <w:rPr>
                <w:rFonts w:asciiTheme="minorHAnsi" w:hAnsiTheme="minorHAnsi"/>
                <w:sz w:val="18"/>
                <w:szCs w:val="18"/>
              </w:rPr>
              <w:t>PM</w:t>
            </w:r>
            <w:r>
              <w:rPr>
                <w:rFonts w:asciiTheme="minorHAnsi" w:hAnsiTheme="minorHAnsi"/>
                <w:sz w:val="18"/>
                <w:szCs w:val="18"/>
              </w:rPr>
              <w:t>-</w:t>
            </w:r>
            <w:r w:rsidR="00201981" w:rsidRPr="000A071D">
              <w:rPr>
                <w:rFonts w:asciiTheme="minorHAnsi" w:hAnsiTheme="minorHAnsi"/>
                <w:sz w:val="18"/>
                <w:szCs w:val="18"/>
              </w:rPr>
              <w:t>6:50PM</w:t>
            </w:r>
          </w:p>
        </w:tc>
        <w:tc>
          <w:tcPr>
            <w:tcW w:w="1350" w:type="dxa"/>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SPA 307 or SPA 308 or permission.</w:t>
            </w:r>
          </w:p>
        </w:tc>
        <w:tc>
          <w:tcPr>
            <w:tcW w:w="1620" w:type="dxa"/>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5A31ED">
        <w:trPr>
          <w:trHeight w:val="1893"/>
        </w:trPr>
        <w:tc>
          <w:tcPr>
            <w:tcW w:w="925" w:type="dxa"/>
            <w:tcBorders>
              <w:bottom w:val="single" w:sz="4" w:space="0" w:color="auto"/>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490</w:t>
            </w:r>
          </w:p>
          <w:p w:rsidR="00A614C7" w:rsidRPr="000A071D" w:rsidRDefault="00A614C7" w:rsidP="00706AB8">
            <w:pPr>
              <w:rPr>
                <w:rFonts w:asciiTheme="minorHAnsi" w:hAnsiTheme="minorHAnsi"/>
                <w:b/>
                <w:sz w:val="18"/>
                <w:szCs w:val="18"/>
              </w:rPr>
            </w:pPr>
          </w:p>
        </w:tc>
        <w:tc>
          <w:tcPr>
            <w:tcW w:w="5130" w:type="dxa"/>
            <w:tcBorders>
              <w:bottom w:val="single" w:sz="4" w:space="0" w:color="auto"/>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Topics and Individual Authors in Spanish</w:t>
            </w:r>
          </w:p>
          <w:p w:rsidR="005F065A" w:rsidRDefault="005A31ED" w:rsidP="002B07E6">
            <w:pPr>
              <w:rPr>
                <w:rFonts w:asciiTheme="minorHAnsi" w:hAnsiTheme="minorHAnsi"/>
                <w:sz w:val="18"/>
                <w:szCs w:val="18"/>
              </w:rPr>
            </w:pPr>
            <w:r>
              <w:rPr>
                <w:rFonts w:asciiTheme="minorHAnsi" w:hAnsiTheme="minorHAnsi"/>
                <w:sz w:val="18"/>
                <w:szCs w:val="18"/>
              </w:rPr>
              <w:t>Topics vary from semester to semester. May be repeated for credit.</w:t>
            </w:r>
          </w:p>
          <w:p w:rsidR="005A31ED" w:rsidRPr="005A31ED" w:rsidRDefault="005A31ED" w:rsidP="002B07E6">
            <w:pPr>
              <w:rPr>
                <w:rFonts w:asciiTheme="minorHAnsi" w:hAnsiTheme="minorHAnsi"/>
                <w:sz w:val="2"/>
                <w:szCs w:val="2"/>
              </w:rPr>
            </w:pPr>
          </w:p>
          <w:p w:rsidR="005A31ED" w:rsidRPr="005A31ED" w:rsidRDefault="005A31ED" w:rsidP="005A31ED">
            <w:pPr>
              <w:pStyle w:val="ListParagraph"/>
              <w:numPr>
                <w:ilvl w:val="0"/>
                <w:numId w:val="18"/>
              </w:numPr>
              <w:rPr>
                <w:rFonts w:asciiTheme="minorHAnsi" w:hAnsiTheme="minorHAnsi"/>
                <w:sz w:val="18"/>
                <w:szCs w:val="18"/>
              </w:rPr>
            </w:pPr>
            <w:r w:rsidRPr="005A31ED">
              <w:rPr>
                <w:rFonts w:asciiTheme="minorHAnsi" w:hAnsiTheme="minorHAnsi"/>
                <w:sz w:val="18"/>
                <w:szCs w:val="18"/>
              </w:rPr>
              <w:t xml:space="preserve">W-Key Figures in Latin American Culture </w:t>
            </w:r>
            <w:r w:rsidRPr="005A31ED">
              <w:rPr>
                <w:rFonts w:asciiTheme="minorHAnsi" w:hAnsiTheme="minorHAnsi"/>
                <w:b/>
                <w:sz w:val="18"/>
                <w:szCs w:val="18"/>
              </w:rPr>
              <w:t xml:space="preserve">(Carlos </w:t>
            </w:r>
            <w:proofErr w:type="spellStart"/>
            <w:r w:rsidRPr="005A31ED">
              <w:rPr>
                <w:rFonts w:asciiTheme="minorHAnsi" w:hAnsiTheme="minorHAnsi"/>
                <w:b/>
                <w:sz w:val="18"/>
                <w:szCs w:val="18"/>
              </w:rPr>
              <w:t>Villacorta</w:t>
            </w:r>
            <w:proofErr w:type="spellEnd"/>
            <w:r w:rsidRPr="005A31ED">
              <w:rPr>
                <w:rFonts w:asciiTheme="minorHAnsi" w:hAnsiTheme="minorHAnsi"/>
                <w:b/>
                <w:sz w:val="18"/>
                <w:szCs w:val="18"/>
              </w:rPr>
              <w:t xml:space="preserve">) </w:t>
            </w:r>
          </w:p>
          <w:p w:rsidR="005A31ED" w:rsidRPr="005A31ED" w:rsidRDefault="005A31ED" w:rsidP="005A31ED">
            <w:pPr>
              <w:pStyle w:val="ListParagraph"/>
              <w:numPr>
                <w:ilvl w:val="0"/>
                <w:numId w:val="18"/>
              </w:numPr>
              <w:rPr>
                <w:rStyle w:val="pseditboxdisponly"/>
                <w:rFonts w:asciiTheme="minorHAnsi" w:hAnsiTheme="minorHAnsi"/>
                <w:sz w:val="18"/>
                <w:szCs w:val="18"/>
              </w:rPr>
            </w:pPr>
            <w:r w:rsidRPr="005A31ED">
              <w:rPr>
                <w:rFonts w:asciiTheme="minorHAnsi" w:hAnsiTheme="minorHAnsi"/>
                <w:sz w:val="18"/>
                <w:szCs w:val="18"/>
              </w:rPr>
              <w:t xml:space="preserve">TBA- </w:t>
            </w:r>
            <w:r>
              <w:rPr>
                <w:rFonts w:asciiTheme="minorHAnsi" w:hAnsiTheme="minorHAnsi"/>
                <w:sz w:val="18"/>
                <w:szCs w:val="18"/>
              </w:rPr>
              <w:t xml:space="preserve">Independent Study: </w:t>
            </w:r>
            <w:r w:rsidRPr="005A31ED">
              <w:rPr>
                <w:rStyle w:val="pseditboxdisponly"/>
                <w:rFonts w:asciiTheme="minorHAnsi" w:hAnsiTheme="minorHAnsi"/>
                <w:sz w:val="18"/>
                <w:szCs w:val="18"/>
              </w:rPr>
              <w:t xml:space="preserve">Cultural Experience/Galapagos </w:t>
            </w:r>
            <w:r w:rsidRPr="005A31ED">
              <w:rPr>
                <w:rStyle w:val="pseditboxdisponly"/>
                <w:rFonts w:asciiTheme="minorHAnsi" w:hAnsiTheme="minorHAnsi"/>
                <w:b/>
                <w:sz w:val="18"/>
                <w:szCs w:val="18"/>
              </w:rPr>
              <w:t xml:space="preserve">(Maria </w:t>
            </w:r>
            <w:proofErr w:type="spellStart"/>
            <w:r w:rsidRPr="005A31ED">
              <w:rPr>
                <w:rStyle w:val="pseditboxdisponly"/>
                <w:rFonts w:asciiTheme="minorHAnsi" w:hAnsiTheme="minorHAnsi"/>
                <w:b/>
                <w:sz w:val="18"/>
                <w:szCs w:val="18"/>
              </w:rPr>
              <w:t>Sandweiss</w:t>
            </w:r>
            <w:proofErr w:type="spellEnd"/>
            <w:r w:rsidRPr="005A31ED">
              <w:rPr>
                <w:rStyle w:val="pseditboxdisponly"/>
                <w:rFonts w:asciiTheme="minorHAnsi" w:hAnsiTheme="minorHAnsi"/>
                <w:b/>
                <w:sz w:val="18"/>
                <w:szCs w:val="18"/>
              </w:rPr>
              <w:t>)</w:t>
            </w:r>
          </w:p>
          <w:p w:rsidR="005A31ED" w:rsidRPr="005A31ED" w:rsidRDefault="005A31ED" w:rsidP="005A31ED">
            <w:pPr>
              <w:pStyle w:val="ListParagraph"/>
              <w:rPr>
                <w:rFonts w:asciiTheme="minorHAnsi" w:hAnsiTheme="minorHAnsi"/>
                <w:sz w:val="18"/>
                <w:szCs w:val="18"/>
              </w:rPr>
            </w:pPr>
          </w:p>
          <w:p w:rsidR="005F065A" w:rsidRPr="00706AB8" w:rsidRDefault="00706AB8" w:rsidP="005A31ED">
            <w:pPr>
              <w:rPr>
                <w:rFonts w:asciiTheme="minorHAnsi" w:hAnsiTheme="minorHAnsi"/>
                <w:sz w:val="18"/>
                <w:szCs w:val="18"/>
              </w:rPr>
            </w:pPr>
            <w:r w:rsidRPr="00706AB8">
              <w:rPr>
                <w:rFonts w:asciiTheme="minorHAnsi" w:hAnsiTheme="minorHAnsi"/>
                <w:b/>
                <w:sz w:val="18"/>
                <w:szCs w:val="18"/>
              </w:rPr>
              <w:t xml:space="preserve"> </w:t>
            </w:r>
          </w:p>
        </w:tc>
        <w:tc>
          <w:tcPr>
            <w:tcW w:w="1530" w:type="dxa"/>
            <w:tcBorders>
              <w:bottom w:val="single" w:sz="4" w:space="0" w:color="auto"/>
            </w:tcBorders>
          </w:tcPr>
          <w:p w:rsidR="00A614C7" w:rsidRPr="00EF3A97" w:rsidRDefault="00201981" w:rsidP="004934A3">
            <w:pPr>
              <w:rPr>
                <w:rFonts w:asciiTheme="minorHAnsi" w:hAnsiTheme="minorHAnsi"/>
                <w:b/>
                <w:sz w:val="18"/>
                <w:szCs w:val="18"/>
              </w:rPr>
            </w:pPr>
            <w:r w:rsidRPr="00EF3A97">
              <w:rPr>
                <w:rFonts w:asciiTheme="minorHAnsi" w:hAnsiTheme="minorHAnsi"/>
                <w:b/>
                <w:sz w:val="18"/>
                <w:szCs w:val="18"/>
              </w:rPr>
              <w:t>W</w:t>
            </w:r>
          </w:p>
          <w:p w:rsidR="005A31ED" w:rsidRDefault="00887DC1" w:rsidP="004934A3">
            <w:pPr>
              <w:rPr>
                <w:rFonts w:asciiTheme="minorHAnsi" w:hAnsiTheme="minorHAnsi"/>
                <w:sz w:val="18"/>
                <w:szCs w:val="18"/>
              </w:rPr>
            </w:pPr>
            <w:r>
              <w:rPr>
                <w:rFonts w:asciiTheme="minorHAnsi" w:hAnsiTheme="minorHAnsi"/>
                <w:sz w:val="18"/>
                <w:szCs w:val="18"/>
              </w:rPr>
              <w:t>4</w:t>
            </w:r>
            <w:r w:rsidR="00201981" w:rsidRPr="000A071D">
              <w:rPr>
                <w:rFonts w:asciiTheme="minorHAnsi" w:hAnsiTheme="minorHAnsi"/>
                <w:sz w:val="18"/>
                <w:szCs w:val="18"/>
              </w:rPr>
              <w:t>PM</w:t>
            </w:r>
            <w:r>
              <w:rPr>
                <w:rFonts w:asciiTheme="minorHAnsi" w:hAnsiTheme="minorHAnsi"/>
                <w:sz w:val="18"/>
                <w:szCs w:val="18"/>
              </w:rPr>
              <w:t>-7</w:t>
            </w:r>
            <w:r w:rsidR="00201981" w:rsidRPr="000A071D">
              <w:rPr>
                <w:rFonts w:asciiTheme="minorHAnsi" w:hAnsiTheme="minorHAnsi"/>
                <w:sz w:val="18"/>
                <w:szCs w:val="18"/>
              </w:rPr>
              <w:t>PM</w:t>
            </w:r>
          </w:p>
          <w:p w:rsidR="005A31ED" w:rsidRPr="005A31ED" w:rsidRDefault="005A31ED" w:rsidP="004934A3">
            <w:pPr>
              <w:rPr>
                <w:rFonts w:asciiTheme="minorHAnsi" w:hAnsiTheme="minorHAnsi"/>
                <w:b/>
                <w:sz w:val="18"/>
                <w:szCs w:val="18"/>
              </w:rPr>
            </w:pPr>
            <w:r w:rsidRPr="005A31ED">
              <w:rPr>
                <w:rFonts w:asciiTheme="minorHAnsi" w:hAnsiTheme="minorHAnsi"/>
                <w:b/>
                <w:sz w:val="18"/>
                <w:szCs w:val="18"/>
              </w:rPr>
              <w:t>TBA</w:t>
            </w:r>
          </w:p>
        </w:tc>
        <w:tc>
          <w:tcPr>
            <w:tcW w:w="1350" w:type="dxa"/>
            <w:tcBorders>
              <w:bottom w:val="single" w:sz="4" w:space="0" w:color="auto"/>
            </w:tcBorders>
            <w:shd w:val="clear" w:color="auto" w:fill="auto"/>
          </w:tcPr>
          <w:p w:rsidR="005A31ED" w:rsidRPr="000A071D" w:rsidRDefault="005A31ED" w:rsidP="005A31ED">
            <w:pPr>
              <w:rPr>
                <w:rFonts w:asciiTheme="minorHAnsi" w:hAnsiTheme="minorHAnsi"/>
                <w:sz w:val="18"/>
                <w:szCs w:val="18"/>
              </w:rPr>
            </w:pPr>
            <w:r>
              <w:rPr>
                <w:rFonts w:asciiTheme="minorHAnsi" w:hAnsiTheme="minorHAnsi"/>
                <w:sz w:val="18"/>
                <w:szCs w:val="18"/>
              </w:rPr>
              <w:t>Any 300 level Spanish course or permission</w:t>
            </w:r>
          </w:p>
        </w:tc>
        <w:tc>
          <w:tcPr>
            <w:tcW w:w="1620" w:type="dxa"/>
            <w:tcBorders>
              <w:bottom w:val="single" w:sz="4" w:space="0" w:color="auto"/>
            </w:tcBorders>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52278A" w:rsidRPr="000A071D" w:rsidTr="00414C20">
        <w:trPr>
          <w:trHeight w:val="813"/>
        </w:trPr>
        <w:tc>
          <w:tcPr>
            <w:tcW w:w="925" w:type="dxa"/>
            <w:tcBorders>
              <w:top w:val="single" w:sz="4" w:space="0" w:color="auto"/>
              <w:bottom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lastRenderedPageBreak/>
              <w:t>SPA 495</w:t>
            </w:r>
          </w:p>
        </w:tc>
        <w:tc>
          <w:tcPr>
            <w:tcW w:w="5130" w:type="dxa"/>
            <w:tcBorders>
              <w:top w:val="single" w:sz="4" w:space="0" w:color="auto"/>
              <w:bottom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Senior Project in Spanish</w:t>
            </w:r>
          </w:p>
          <w:p w:rsidR="00DA2EF0" w:rsidRDefault="00A614C7" w:rsidP="00C91D48">
            <w:pPr>
              <w:rPr>
                <w:rFonts w:asciiTheme="minorHAnsi" w:hAnsiTheme="minorHAnsi"/>
                <w:i/>
                <w:sz w:val="18"/>
                <w:szCs w:val="18"/>
              </w:rPr>
            </w:pPr>
            <w:r w:rsidRPr="000A071D">
              <w:rPr>
                <w:rFonts w:asciiTheme="minorHAnsi" w:hAnsiTheme="minorHAnsi"/>
                <w:sz w:val="18"/>
                <w:szCs w:val="18"/>
              </w:rPr>
              <w:t xml:space="preserve">Capstone Experience in which majors in Spanish and in International Affairs with a concentration in Spanish, or in Cultures, Languages and the Humanities, apply language skills and knowledge gained from all prior language study.  Students work closely with a faculty advisor on an approved project and give a public presentation of the project in Spanish. </w:t>
            </w:r>
            <w:r w:rsidRPr="000A071D">
              <w:rPr>
                <w:rFonts w:asciiTheme="minorHAnsi" w:hAnsiTheme="minorHAnsi"/>
                <w:i/>
                <w:sz w:val="18"/>
                <w:szCs w:val="18"/>
              </w:rPr>
              <w:t>When taken as a stand-alone course, the coursework will reflect the work of three credit hours, regardless of number of credits taken. When taken in conjunction with another Spanish course at the 400 level, the course will carry no credit and will be graded Pass/Fail only</w:t>
            </w:r>
            <w:r w:rsidR="003C29C8" w:rsidRPr="000A071D">
              <w:rPr>
                <w:rFonts w:asciiTheme="minorHAnsi" w:hAnsiTheme="minorHAnsi"/>
                <w:i/>
                <w:sz w:val="18"/>
                <w:szCs w:val="18"/>
              </w:rPr>
              <w:t xml:space="preserve">. </w:t>
            </w:r>
          </w:p>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w:t>
            </w:r>
            <w:r w:rsidR="00C91D48" w:rsidRPr="000A071D">
              <w:rPr>
                <w:rFonts w:asciiTheme="minorHAnsi" w:hAnsiTheme="minorHAnsi"/>
                <w:b/>
                <w:sz w:val="18"/>
                <w:szCs w:val="18"/>
              </w:rPr>
              <w:t xml:space="preserve">Maria </w:t>
            </w:r>
            <w:proofErr w:type="spellStart"/>
            <w:r w:rsidR="00C91D48" w:rsidRPr="000A071D">
              <w:rPr>
                <w:rFonts w:asciiTheme="minorHAnsi" w:hAnsiTheme="minorHAnsi"/>
                <w:b/>
                <w:sz w:val="18"/>
                <w:szCs w:val="18"/>
              </w:rPr>
              <w:t>Sandweiss</w:t>
            </w:r>
            <w:proofErr w:type="spellEnd"/>
            <w:r w:rsidR="00C91D48" w:rsidRPr="000A071D">
              <w:rPr>
                <w:rFonts w:asciiTheme="minorHAnsi" w:hAnsiTheme="minorHAnsi"/>
                <w:b/>
                <w:sz w:val="18"/>
                <w:szCs w:val="18"/>
              </w:rPr>
              <w:t xml:space="preserve"> </w:t>
            </w:r>
            <w:r w:rsidRPr="000A071D">
              <w:rPr>
                <w:rFonts w:asciiTheme="minorHAnsi" w:hAnsiTheme="minorHAnsi"/>
                <w:b/>
                <w:sz w:val="18"/>
                <w:szCs w:val="18"/>
              </w:rPr>
              <w:t xml:space="preserve">/ Carlos </w:t>
            </w:r>
            <w:proofErr w:type="spellStart"/>
            <w:r w:rsidRPr="000A071D">
              <w:rPr>
                <w:rFonts w:asciiTheme="minorHAnsi" w:hAnsiTheme="minorHAnsi"/>
                <w:b/>
                <w:sz w:val="18"/>
                <w:szCs w:val="18"/>
              </w:rPr>
              <w:t>Villacorta</w:t>
            </w:r>
            <w:proofErr w:type="spellEnd"/>
            <w:r w:rsidR="00C91D48" w:rsidRPr="000A071D">
              <w:rPr>
                <w:rFonts w:asciiTheme="minorHAnsi" w:hAnsiTheme="minorHAnsi"/>
                <w:b/>
                <w:sz w:val="18"/>
                <w:szCs w:val="18"/>
              </w:rPr>
              <w:t xml:space="preserve"> / Zachary Ludington</w:t>
            </w:r>
            <w:r w:rsidRPr="000A071D">
              <w:rPr>
                <w:rFonts w:asciiTheme="minorHAnsi" w:hAnsiTheme="minorHAnsi"/>
                <w:b/>
                <w:sz w:val="18"/>
                <w:szCs w:val="18"/>
              </w:rPr>
              <w:t>)</w:t>
            </w:r>
          </w:p>
          <w:p w:rsidR="00E61BE5" w:rsidRPr="000A071D" w:rsidRDefault="00E61BE5" w:rsidP="00C91D48">
            <w:pPr>
              <w:rPr>
                <w:rFonts w:asciiTheme="minorHAnsi" w:hAnsiTheme="minorHAnsi"/>
                <w:i/>
                <w:sz w:val="18"/>
                <w:szCs w:val="18"/>
              </w:rPr>
            </w:pPr>
          </w:p>
        </w:tc>
        <w:tc>
          <w:tcPr>
            <w:tcW w:w="1530" w:type="dxa"/>
            <w:tcBorders>
              <w:top w:val="single" w:sz="4" w:space="0" w:color="auto"/>
              <w:bottom w:val="nil"/>
            </w:tcBorders>
          </w:tcPr>
          <w:p w:rsidR="00A614C7" w:rsidRPr="00942931" w:rsidRDefault="0060757B" w:rsidP="004934A3">
            <w:pPr>
              <w:rPr>
                <w:rFonts w:asciiTheme="minorHAnsi" w:hAnsiTheme="minorHAnsi"/>
                <w:sz w:val="18"/>
                <w:szCs w:val="18"/>
              </w:rPr>
            </w:pPr>
            <w:r w:rsidRPr="00942931">
              <w:rPr>
                <w:rFonts w:asciiTheme="minorHAnsi" w:hAnsiTheme="minorHAnsi"/>
                <w:sz w:val="18"/>
                <w:szCs w:val="18"/>
              </w:rPr>
              <w:t>TBA</w:t>
            </w:r>
          </w:p>
        </w:tc>
        <w:tc>
          <w:tcPr>
            <w:tcW w:w="1350" w:type="dxa"/>
            <w:tcBorders>
              <w:top w:val="single" w:sz="4" w:space="0" w:color="auto"/>
              <w:bottom w:val="nil"/>
            </w:tcBorders>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Senior Standing</w:t>
            </w:r>
          </w:p>
        </w:tc>
        <w:tc>
          <w:tcPr>
            <w:tcW w:w="1620" w:type="dxa"/>
            <w:tcBorders>
              <w:top w:val="single" w:sz="4" w:space="0" w:color="auto"/>
              <w:bottom w:val="nil"/>
            </w:tcBorders>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Capstone Experience</w:t>
            </w:r>
          </w:p>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Western Cultural Tradition</w:t>
            </w:r>
          </w:p>
        </w:tc>
      </w:tr>
      <w:tr w:rsidR="0052278A" w:rsidRPr="000A071D" w:rsidTr="00414C20">
        <w:trPr>
          <w:trHeight w:val="1317"/>
        </w:trPr>
        <w:tc>
          <w:tcPr>
            <w:tcW w:w="925" w:type="dxa"/>
            <w:tcBorders>
              <w:top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SPA 598</w:t>
            </w:r>
          </w:p>
        </w:tc>
        <w:tc>
          <w:tcPr>
            <w:tcW w:w="5130" w:type="dxa"/>
            <w:tcBorders>
              <w:top w:val="nil"/>
            </w:tcBorders>
            <w:shd w:val="clear" w:color="auto" w:fill="auto"/>
          </w:tcPr>
          <w:p w:rsidR="00A614C7" w:rsidRPr="000A071D" w:rsidRDefault="00A614C7" w:rsidP="00C91D48">
            <w:pPr>
              <w:rPr>
                <w:rFonts w:asciiTheme="minorHAnsi" w:hAnsiTheme="minorHAnsi"/>
                <w:b/>
                <w:sz w:val="18"/>
                <w:szCs w:val="18"/>
              </w:rPr>
            </w:pPr>
            <w:r w:rsidRPr="000A071D">
              <w:rPr>
                <w:rFonts w:asciiTheme="minorHAnsi" w:hAnsiTheme="minorHAnsi"/>
                <w:b/>
                <w:sz w:val="18"/>
                <w:szCs w:val="18"/>
              </w:rPr>
              <w:t>Projects in Spanish II</w:t>
            </w:r>
          </w:p>
          <w:p w:rsidR="00C91D48" w:rsidRDefault="00A614C7" w:rsidP="00C91D48">
            <w:pPr>
              <w:rPr>
                <w:rFonts w:asciiTheme="minorHAnsi" w:hAnsiTheme="minorHAnsi"/>
                <w:sz w:val="18"/>
                <w:szCs w:val="18"/>
              </w:rPr>
            </w:pPr>
            <w:r w:rsidRPr="000A071D">
              <w:rPr>
                <w:rFonts w:asciiTheme="minorHAnsi" w:hAnsiTheme="minorHAnsi"/>
                <w:sz w:val="18"/>
                <w:szCs w:val="18"/>
              </w:rPr>
              <w:t>Specific projects vary from semester to semester depending on the needs of the graduate student and the skills of the faculty member.  May be repeated for credit.</w:t>
            </w:r>
            <w:r w:rsidR="00C91D48" w:rsidRPr="000A071D">
              <w:rPr>
                <w:rFonts w:asciiTheme="minorHAnsi" w:hAnsiTheme="minorHAnsi"/>
                <w:sz w:val="18"/>
                <w:szCs w:val="18"/>
              </w:rPr>
              <w:t xml:space="preserve"> </w:t>
            </w:r>
            <w:r w:rsidR="00461A19" w:rsidRPr="00461A19">
              <w:rPr>
                <w:rFonts w:asciiTheme="minorHAnsi" w:hAnsiTheme="minorHAnsi"/>
                <w:b/>
                <w:sz w:val="18"/>
                <w:szCs w:val="18"/>
              </w:rPr>
              <w:t xml:space="preserve">(Carlos </w:t>
            </w:r>
            <w:proofErr w:type="spellStart"/>
            <w:r w:rsidR="00461A19" w:rsidRPr="00461A19">
              <w:rPr>
                <w:rFonts w:asciiTheme="minorHAnsi" w:hAnsiTheme="minorHAnsi"/>
                <w:b/>
                <w:sz w:val="18"/>
                <w:szCs w:val="18"/>
              </w:rPr>
              <w:t>Villacorta</w:t>
            </w:r>
            <w:proofErr w:type="spellEnd"/>
            <w:r w:rsidR="00461A19" w:rsidRPr="00461A19">
              <w:rPr>
                <w:rFonts w:asciiTheme="minorHAnsi" w:hAnsiTheme="minorHAnsi"/>
                <w:b/>
                <w:sz w:val="18"/>
                <w:szCs w:val="18"/>
              </w:rPr>
              <w:t>)</w:t>
            </w:r>
          </w:p>
          <w:p w:rsidR="00461A19" w:rsidRPr="00461A19" w:rsidRDefault="00461A19" w:rsidP="00461A19">
            <w:pPr>
              <w:pStyle w:val="ListParagraph"/>
              <w:numPr>
                <w:ilvl w:val="0"/>
                <w:numId w:val="19"/>
              </w:numPr>
              <w:rPr>
                <w:rFonts w:asciiTheme="minorHAnsi" w:hAnsiTheme="minorHAnsi"/>
                <w:sz w:val="18"/>
                <w:szCs w:val="18"/>
              </w:rPr>
            </w:pPr>
            <w:r w:rsidRPr="00461A19">
              <w:rPr>
                <w:rFonts w:asciiTheme="minorHAnsi" w:hAnsiTheme="minorHAnsi"/>
                <w:sz w:val="18"/>
                <w:szCs w:val="18"/>
              </w:rPr>
              <w:t xml:space="preserve">T- </w:t>
            </w:r>
            <w:r w:rsidRPr="00461A19">
              <w:rPr>
                <w:rFonts w:asciiTheme="minorHAnsi" w:hAnsiTheme="minorHAnsi"/>
                <w:b/>
                <w:sz w:val="18"/>
                <w:szCs w:val="18"/>
              </w:rPr>
              <w:t xml:space="preserve"> </w:t>
            </w:r>
            <w:r w:rsidRPr="00461A19">
              <w:rPr>
                <w:rFonts w:asciiTheme="minorHAnsi" w:hAnsiTheme="minorHAnsi"/>
                <w:sz w:val="18"/>
                <w:szCs w:val="18"/>
              </w:rPr>
              <w:t>Contemporary Latin-American Short Story</w:t>
            </w:r>
            <w:r>
              <w:rPr>
                <w:rFonts w:asciiTheme="minorHAnsi" w:hAnsiTheme="minorHAnsi"/>
                <w:sz w:val="18"/>
                <w:szCs w:val="18"/>
              </w:rPr>
              <w:t xml:space="preserve"> </w:t>
            </w:r>
          </w:p>
          <w:p w:rsidR="00461A19" w:rsidRPr="00461A19" w:rsidRDefault="00461A19" w:rsidP="00461A19">
            <w:pPr>
              <w:pStyle w:val="ListParagraph"/>
              <w:numPr>
                <w:ilvl w:val="0"/>
                <w:numId w:val="19"/>
              </w:numPr>
              <w:rPr>
                <w:rFonts w:asciiTheme="minorHAnsi" w:hAnsiTheme="minorHAnsi"/>
                <w:sz w:val="18"/>
                <w:szCs w:val="18"/>
              </w:rPr>
            </w:pPr>
            <w:r w:rsidRPr="00461A19">
              <w:rPr>
                <w:rFonts w:asciiTheme="minorHAnsi" w:hAnsiTheme="minorHAnsi"/>
                <w:sz w:val="18"/>
                <w:szCs w:val="18"/>
              </w:rPr>
              <w:t xml:space="preserve">W- Key Figures in Latin American Culture </w:t>
            </w:r>
          </w:p>
          <w:p w:rsidR="00A614C7" w:rsidRPr="000A071D" w:rsidRDefault="00A614C7" w:rsidP="00461A19">
            <w:pPr>
              <w:rPr>
                <w:rFonts w:asciiTheme="minorHAnsi" w:hAnsiTheme="minorHAnsi"/>
                <w:b/>
                <w:sz w:val="18"/>
                <w:szCs w:val="18"/>
              </w:rPr>
            </w:pPr>
          </w:p>
        </w:tc>
        <w:tc>
          <w:tcPr>
            <w:tcW w:w="1530" w:type="dxa"/>
            <w:tcBorders>
              <w:top w:val="nil"/>
            </w:tcBorders>
          </w:tcPr>
          <w:p w:rsidR="00A614C7" w:rsidRPr="00EF3A97" w:rsidRDefault="00201981" w:rsidP="004934A3">
            <w:pPr>
              <w:rPr>
                <w:rFonts w:asciiTheme="minorHAnsi" w:hAnsiTheme="minorHAnsi"/>
                <w:b/>
                <w:sz w:val="18"/>
                <w:szCs w:val="18"/>
              </w:rPr>
            </w:pPr>
            <w:r w:rsidRPr="00EF3A97">
              <w:rPr>
                <w:rFonts w:asciiTheme="minorHAnsi" w:hAnsiTheme="minorHAnsi"/>
                <w:b/>
                <w:sz w:val="18"/>
                <w:szCs w:val="18"/>
              </w:rPr>
              <w:t>T</w:t>
            </w:r>
          </w:p>
          <w:p w:rsidR="00201981" w:rsidRDefault="00887DC1" w:rsidP="004934A3">
            <w:pPr>
              <w:rPr>
                <w:rFonts w:asciiTheme="minorHAnsi" w:hAnsiTheme="minorHAnsi"/>
                <w:sz w:val="18"/>
                <w:szCs w:val="18"/>
              </w:rPr>
            </w:pPr>
            <w:r>
              <w:rPr>
                <w:rFonts w:asciiTheme="minorHAnsi" w:hAnsiTheme="minorHAnsi"/>
                <w:sz w:val="18"/>
                <w:szCs w:val="18"/>
              </w:rPr>
              <w:t>4</w:t>
            </w:r>
            <w:r w:rsidR="00201981" w:rsidRPr="000A071D">
              <w:rPr>
                <w:rFonts w:asciiTheme="minorHAnsi" w:hAnsiTheme="minorHAnsi"/>
                <w:sz w:val="18"/>
                <w:szCs w:val="18"/>
              </w:rPr>
              <w:t>PM</w:t>
            </w:r>
            <w:r>
              <w:rPr>
                <w:rFonts w:asciiTheme="minorHAnsi" w:hAnsiTheme="minorHAnsi"/>
                <w:sz w:val="18"/>
                <w:szCs w:val="18"/>
              </w:rPr>
              <w:t>-</w:t>
            </w:r>
            <w:r w:rsidR="00201981" w:rsidRPr="000A071D">
              <w:rPr>
                <w:rFonts w:asciiTheme="minorHAnsi" w:hAnsiTheme="minorHAnsi"/>
                <w:sz w:val="18"/>
                <w:szCs w:val="18"/>
              </w:rPr>
              <w:t>6:50PM</w:t>
            </w:r>
          </w:p>
          <w:p w:rsidR="00461A19" w:rsidRPr="00461A19" w:rsidRDefault="00461A19" w:rsidP="004934A3">
            <w:pPr>
              <w:rPr>
                <w:rFonts w:asciiTheme="minorHAnsi" w:hAnsiTheme="minorHAnsi"/>
                <w:b/>
                <w:sz w:val="18"/>
                <w:szCs w:val="18"/>
              </w:rPr>
            </w:pPr>
            <w:r w:rsidRPr="00461A19">
              <w:rPr>
                <w:rFonts w:asciiTheme="minorHAnsi" w:hAnsiTheme="minorHAnsi"/>
                <w:b/>
                <w:sz w:val="18"/>
                <w:szCs w:val="18"/>
              </w:rPr>
              <w:t>W</w:t>
            </w:r>
          </w:p>
          <w:p w:rsidR="00461A19" w:rsidRPr="000A071D" w:rsidRDefault="00461A19" w:rsidP="004934A3">
            <w:pPr>
              <w:rPr>
                <w:rFonts w:asciiTheme="minorHAnsi" w:hAnsiTheme="minorHAnsi"/>
                <w:sz w:val="18"/>
                <w:szCs w:val="18"/>
              </w:rPr>
            </w:pPr>
            <w:r>
              <w:rPr>
                <w:rFonts w:asciiTheme="minorHAnsi" w:hAnsiTheme="minorHAnsi"/>
                <w:sz w:val="18"/>
                <w:szCs w:val="18"/>
              </w:rPr>
              <w:t>4PM-7PM</w:t>
            </w:r>
          </w:p>
        </w:tc>
        <w:tc>
          <w:tcPr>
            <w:tcW w:w="1350" w:type="dxa"/>
            <w:tcBorders>
              <w:top w:val="nil"/>
            </w:tcBorders>
            <w:shd w:val="clear" w:color="auto" w:fill="auto"/>
          </w:tcPr>
          <w:p w:rsidR="00A614C7" w:rsidRPr="000A071D" w:rsidRDefault="00A614C7" w:rsidP="00C91D48">
            <w:pPr>
              <w:rPr>
                <w:rFonts w:asciiTheme="minorHAnsi" w:hAnsiTheme="minorHAnsi"/>
                <w:sz w:val="18"/>
                <w:szCs w:val="18"/>
              </w:rPr>
            </w:pPr>
            <w:r w:rsidRPr="000A071D">
              <w:rPr>
                <w:rFonts w:asciiTheme="minorHAnsi" w:hAnsiTheme="minorHAnsi"/>
                <w:sz w:val="18"/>
                <w:szCs w:val="18"/>
              </w:rPr>
              <w:t>Department Consent Required</w:t>
            </w:r>
          </w:p>
        </w:tc>
        <w:tc>
          <w:tcPr>
            <w:tcW w:w="1620" w:type="dxa"/>
            <w:tcBorders>
              <w:top w:val="nil"/>
            </w:tcBorders>
            <w:shd w:val="clear" w:color="auto" w:fill="auto"/>
          </w:tcPr>
          <w:p w:rsidR="00A614C7" w:rsidRPr="000A071D" w:rsidRDefault="00A614C7"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bl>
    <w:p w:rsidR="00DA73EC" w:rsidRPr="000A071D" w:rsidRDefault="00DA73EC" w:rsidP="00C91D48">
      <w:pPr>
        <w:rPr>
          <w:rFonts w:asciiTheme="minorHAnsi" w:hAnsiTheme="minorHAnsi"/>
          <w:i/>
          <w:color w:val="auto"/>
          <w:kern w:val="0"/>
          <w:sz w:val="18"/>
          <w:szCs w:val="18"/>
        </w:rPr>
      </w:pPr>
      <w:r w:rsidRPr="000A071D">
        <w:rPr>
          <w:rFonts w:asciiTheme="minorHAnsi" w:hAnsiTheme="minorHAnsi"/>
          <w:i/>
          <w:color w:val="auto"/>
          <w:kern w:val="0"/>
          <w:sz w:val="18"/>
          <w:szCs w:val="18"/>
        </w:rPr>
        <w:tab/>
      </w:r>
      <w:r w:rsidRPr="000A071D">
        <w:rPr>
          <w:rFonts w:asciiTheme="minorHAnsi" w:hAnsiTheme="minorHAnsi"/>
          <w:i/>
          <w:color w:val="auto"/>
          <w:kern w:val="0"/>
          <w:sz w:val="18"/>
          <w:szCs w:val="18"/>
        </w:rPr>
        <w:tab/>
      </w:r>
    </w:p>
    <w:p w:rsidR="00DA73EC" w:rsidRDefault="00DA73EC" w:rsidP="00887DC1">
      <w:pPr>
        <w:jc w:val="center"/>
        <w:rPr>
          <w:rFonts w:asciiTheme="minorHAnsi" w:hAnsiTheme="minorHAnsi"/>
          <w:i/>
          <w:color w:val="auto"/>
          <w:kern w:val="0"/>
          <w:sz w:val="32"/>
          <w:szCs w:val="32"/>
        </w:rPr>
      </w:pPr>
      <w:r w:rsidRPr="00887DC1">
        <w:rPr>
          <w:rFonts w:asciiTheme="minorHAnsi" w:hAnsiTheme="minorHAnsi"/>
          <w:i/>
          <w:color w:val="auto"/>
          <w:kern w:val="0"/>
          <w:sz w:val="32"/>
          <w:szCs w:val="32"/>
        </w:rPr>
        <w:t>Critical Language Courses</w:t>
      </w:r>
    </w:p>
    <w:p w:rsidR="00887DC1" w:rsidRPr="00887DC1" w:rsidRDefault="00887DC1" w:rsidP="00887DC1">
      <w:pPr>
        <w:jc w:val="center"/>
        <w:rPr>
          <w:rFonts w:asciiTheme="minorHAnsi" w:hAnsiTheme="minorHAnsi"/>
          <w:i/>
          <w:color w:val="auto"/>
          <w:kern w:val="0"/>
          <w:sz w:val="32"/>
          <w:szCs w:val="32"/>
        </w:rPr>
        <w:sectPr w:rsidR="00887DC1" w:rsidRPr="00887DC1" w:rsidSect="00A12AA6">
          <w:type w:val="continuous"/>
          <w:pgSz w:w="12240" w:h="20160" w:code="5"/>
          <w:pgMar w:top="1440" w:right="1080" w:bottom="1440" w:left="1080" w:header="720" w:footer="720" w:gutter="0"/>
          <w:cols w:space="720"/>
          <w:docGrid w:linePitch="360"/>
        </w:sectPr>
      </w:pPr>
    </w:p>
    <w:p w:rsidR="00887DC1" w:rsidRPr="00887DC1" w:rsidRDefault="00887DC1" w:rsidP="00887DC1">
      <w:pPr>
        <w:jc w:val="center"/>
        <w:rPr>
          <w:rFonts w:asciiTheme="minorHAnsi" w:hAnsiTheme="minorHAnsi"/>
          <w:i/>
          <w:sz w:val="18"/>
          <w:szCs w:val="18"/>
        </w:rPr>
      </w:pPr>
      <w:r w:rsidRPr="00887DC1">
        <w:rPr>
          <w:rFonts w:asciiTheme="minorHAnsi" w:hAnsiTheme="minorHAnsi"/>
          <w:i/>
          <w:sz w:val="18"/>
          <w:szCs w:val="18"/>
        </w:rPr>
        <w:lastRenderedPageBreak/>
        <w:t xml:space="preserve">Email </w:t>
      </w:r>
      <w:hyperlink r:id="rId10" w:history="1">
        <w:r w:rsidRPr="00887DC1">
          <w:rPr>
            <w:rStyle w:val="Hyperlink"/>
            <w:rFonts w:asciiTheme="minorHAnsi" w:hAnsiTheme="minorHAnsi"/>
            <w:i/>
            <w:sz w:val="18"/>
            <w:szCs w:val="18"/>
          </w:rPr>
          <w:t>Rachel.PrecopioWhite@maine.edu</w:t>
        </w:r>
      </w:hyperlink>
      <w:r w:rsidRPr="00887DC1">
        <w:rPr>
          <w:rFonts w:asciiTheme="minorHAnsi" w:hAnsiTheme="minorHAnsi"/>
          <w:i/>
          <w:sz w:val="18"/>
          <w:szCs w:val="18"/>
        </w:rPr>
        <w:t xml:space="preserve"> or visit 201 Little Hall to enroll.</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077"/>
        <w:gridCol w:w="4881"/>
        <w:gridCol w:w="1530"/>
        <w:gridCol w:w="1260"/>
        <w:gridCol w:w="1548"/>
      </w:tblGrid>
      <w:tr w:rsidR="00201981" w:rsidRPr="000A071D" w:rsidTr="00CB398D">
        <w:tc>
          <w:tcPr>
            <w:tcW w:w="1077" w:type="dxa"/>
            <w:tcBorders>
              <w:top w:val="single" w:sz="4" w:space="0" w:color="auto"/>
              <w:bottom w:val="single" w:sz="4" w:space="0" w:color="auto"/>
            </w:tcBorders>
            <w:shd w:val="clear" w:color="auto" w:fill="auto"/>
            <w:vAlign w:val="center"/>
          </w:tcPr>
          <w:p w:rsidR="00201981" w:rsidRPr="00A73F01" w:rsidRDefault="00201981" w:rsidP="00C91D48">
            <w:pPr>
              <w:rPr>
                <w:rFonts w:asciiTheme="minorHAnsi" w:hAnsiTheme="minorHAnsi"/>
                <w:b/>
              </w:rPr>
            </w:pPr>
            <w:r w:rsidRPr="00A73F01">
              <w:rPr>
                <w:rFonts w:asciiTheme="minorHAnsi" w:hAnsiTheme="minorHAnsi"/>
                <w:b/>
              </w:rPr>
              <w:t>Number</w:t>
            </w:r>
          </w:p>
        </w:tc>
        <w:tc>
          <w:tcPr>
            <w:tcW w:w="4881" w:type="dxa"/>
            <w:tcBorders>
              <w:top w:val="single" w:sz="4" w:space="0" w:color="auto"/>
              <w:bottom w:val="single" w:sz="4" w:space="0" w:color="auto"/>
            </w:tcBorders>
            <w:shd w:val="clear" w:color="auto" w:fill="auto"/>
            <w:vAlign w:val="center"/>
          </w:tcPr>
          <w:p w:rsidR="00201981" w:rsidRPr="00A73F01" w:rsidRDefault="00201981" w:rsidP="00C91D48">
            <w:pPr>
              <w:rPr>
                <w:rFonts w:asciiTheme="minorHAnsi" w:hAnsiTheme="minorHAnsi"/>
                <w:b/>
              </w:rPr>
            </w:pPr>
            <w:r w:rsidRPr="00A73F01">
              <w:rPr>
                <w:rFonts w:asciiTheme="minorHAnsi" w:hAnsiTheme="minorHAnsi"/>
                <w:b/>
              </w:rPr>
              <w:t>Title &amp; Description</w:t>
            </w:r>
          </w:p>
        </w:tc>
        <w:tc>
          <w:tcPr>
            <w:tcW w:w="1530" w:type="dxa"/>
            <w:tcBorders>
              <w:top w:val="single" w:sz="4" w:space="0" w:color="auto"/>
              <w:bottom w:val="single" w:sz="4" w:space="0" w:color="auto"/>
            </w:tcBorders>
          </w:tcPr>
          <w:p w:rsidR="004934A3" w:rsidRDefault="004934A3" w:rsidP="004934A3">
            <w:pPr>
              <w:rPr>
                <w:rFonts w:asciiTheme="minorHAnsi" w:hAnsiTheme="minorHAnsi"/>
                <w:sz w:val="18"/>
                <w:szCs w:val="18"/>
              </w:rPr>
            </w:pPr>
          </w:p>
          <w:p w:rsidR="00201981" w:rsidRPr="00A73F01" w:rsidRDefault="00201981" w:rsidP="004934A3">
            <w:pPr>
              <w:rPr>
                <w:rFonts w:asciiTheme="minorHAnsi" w:hAnsiTheme="minorHAnsi"/>
                <w:b/>
              </w:rPr>
            </w:pPr>
            <w:r w:rsidRPr="00A73F01">
              <w:rPr>
                <w:rFonts w:asciiTheme="minorHAnsi" w:hAnsiTheme="minorHAnsi"/>
                <w:b/>
              </w:rPr>
              <w:t>Time</w:t>
            </w:r>
          </w:p>
          <w:p w:rsidR="004934A3" w:rsidRPr="000A071D" w:rsidRDefault="004934A3" w:rsidP="004934A3">
            <w:pPr>
              <w:rPr>
                <w:rFonts w:asciiTheme="minorHAnsi" w:hAnsiTheme="minorHAnsi"/>
                <w:b/>
                <w:sz w:val="18"/>
                <w:szCs w:val="18"/>
              </w:rPr>
            </w:pPr>
          </w:p>
        </w:tc>
        <w:tc>
          <w:tcPr>
            <w:tcW w:w="1260" w:type="dxa"/>
            <w:tcBorders>
              <w:top w:val="single" w:sz="4" w:space="0" w:color="auto"/>
              <w:bottom w:val="single" w:sz="4" w:space="0" w:color="auto"/>
            </w:tcBorders>
            <w:shd w:val="clear" w:color="auto" w:fill="auto"/>
            <w:vAlign w:val="center"/>
          </w:tcPr>
          <w:p w:rsidR="00201981" w:rsidRPr="00A73F01" w:rsidRDefault="00201981" w:rsidP="00C91D48">
            <w:pPr>
              <w:rPr>
                <w:rFonts w:asciiTheme="minorHAnsi" w:hAnsiTheme="minorHAnsi"/>
                <w:b/>
              </w:rPr>
            </w:pPr>
            <w:r w:rsidRPr="00A73F01">
              <w:rPr>
                <w:rFonts w:asciiTheme="minorHAnsi" w:hAnsiTheme="minorHAnsi"/>
                <w:b/>
              </w:rPr>
              <w:t>Prerequisites</w:t>
            </w:r>
          </w:p>
        </w:tc>
        <w:tc>
          <w:tcPr>
            <w:tcW w:w="1548" w:type="dxa"/>
            <w:tcBorders>
              <w:top w:val="single" w:sz="4" w:space="0" w:color="auto"/>
              <w:bottom w:val="single" w:sz="4" w:space="0" w:color="auto"/>
            </w:tcBorders>
            <w:shd w:val="clear" w:color="auto" w:fill="auto"/>
            <w:vAlign w:val="center"/>
          </w:tcPr>
          <w:p w:rsidR="00201981" w:rsidRPr="00085E66" w:rsidRDefault="00201981" w:rsidP="00C91D48">
            <w:pPr>
              <w:rPr>
                <w:rFonts w:asciiTheme="minorHAnsi" w:hAnsiTheme="minorHAnsi"/>
                <w:b/>
              </w:rPr>
            </w:pPr>
            <w:r w:rsidRPr="00085E66">
              <w:rPr>
                <w:rFonts w:asciiTheme="minorHAnsi" w:hAnsiTheme="minorHAnsi"/>
                <w:b/>
              </w:rPr>
              <w:t>Satisfies Gen. Ed. Requirements</w:t>
            </w:r>
          </w:p>
        </w:tc>
      </w:tr>
      <w:tr w:rsidR="00201981" w:rsidRPr="000A071D" w:rsidTr="00CB398D">
        <w:tc>
          <w:tcPr>
            <w:tcW w:w="1077" w:type="dxa"/>
            <w:tcBorders>
              <w:top w:val="single" w:sz="4" w:space="0" w:color="auto"/>
              <w:bottom w:val="nil"/>
            </w:tcBorders>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106</w:t>
            </w:r>
          </w:p>
        </w:tc>
        <w:tc>
          <w:tcPr>
            <w:tcW w:w="4881" w:type="dxa"/>
            <w:tcBorders>
              <w:top w:val="single" w:sz="4" w:space="0" w:color="auto"/>
              <w:bottom w:val="nil"/>
            </w:tcBorders>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Italian I</w:t>
            </w:r>
          </w:p>
          <w:p w:rsidR="00201981" w:rsidRDefault="00201981" w:rsidP="00C91D48">
            <w:pPr>
              <w:rPr>
                <w:rFonts w:asciiTheme="minorHAnsi" w:hAnsiTheme="minorHAnsi"/>
                <w:sz w:val="18"/>
                <w:szCs w:val="18"/>
              </w:rPr>
            </w:pPr>
            <w:r w:rsidRPr="000A071D">
              <w:rPr>
                <w:rFonts w:asciiTheme="minorHAnsi" w:hAnsiTheme="minorHAnsi"/>
                <w:sz w:val="18"/>
                <w:szCs w:val="18"/>
              </w:rPr>
              <w:t xml:space="preserve">Beginning Italian language study using a combination of self-instruction and recitation.  Class is taught by native speakers in the target language, and includes a high degree of cultural engagement. </w:t>
            </w:r>
          </w:p>
          <w:p w:rsidR="00275DEC" w:rsidRPr="000A071D" w:rsidRDefault="00275DEC" w:rsidP="00C91D48">
            <w:pPr>
              <w:rPr>
                <w:rFonts w:asciiTheme="minorHAnsi" w:hAnsiTheme="minorHAnsi"/>
                <w:sz w:val="18"/>
                <w:szCs w:val="18"/>
              </w:rPr>
            </w:pPr>
          </w:p>
        </w:tc>
        <w:tc>
          <w:tcPr>
            <w:tcW w:w="1530" w:type="dxa"/>
            <w:tcBorders>
              <w:top w:val="single" w:sz="4" w:space="0" w:color="auto"/>
              <w:bottom w:val="nil"/>
            </w:tcBorders>
          </w:tcPr>
          <w:p w:rsidR="007F573F" w:rsidRDefault="00461A19" w:rsidP="004934A3">
            <w:pPr>
              <w:rPr>
                <w:rFonts w:asciiTheme="minorHAnsi" w:hAnsiTheme="minorHAnsi"/>
                <w:b/>
                <w:sz w:val="18"/>
                <w:szCs w:val="18"/>
              </w:rPr>
            </w:pPr>
            <w:proofErr w:type="spellStart"/>
            <w:r>
              <w:rPr>
                <w:rFonts w:asciiTheme="minorHAnsi" w:hAnsiTheme="minorHAnsi"/>
                <w:b/>
                <w:sz w:val="18"/>
                <w:szCs w:val="18"/>
              </w:rPr>
              <w:t>T</w:t>
            </w:r>
            <w:r w:rsidR="007F573F" w:rsidRPr="007F573F">
              <w:rPr>
                <w:rFonts w:asciiTheme="minorHAnsi" w:hAnsiTheme="minorHAnsi"/>
                <w:b/>
                <w:sz w:val="18"/>
                <w:szCs w:val="18"/>
              </w:rPr>
              <w:t>Th</w:t>
            </w:r>
            <w:proofErr w:type="spellEnd"/>
            <w:r w:rsidR="007F573F" w:rsidRPr="007F573F">
              <w:rPr>
                <w:rFonts w:asciiTheme="minorHAnsi" w:hAnsiTheme="minorHAnsi"/>
                <w:b/>
                <w:sz w:val="18"/>
                <w:szCs w:val="18"/>
              </w:rPr>
              <w:t xml:space="preserve"> </w:t>
            </w:r>
          </w:p>
          <w:p w:rsidR="007F573F" w:rsidRPr="007F573F" w:rsidRDefault="007F573F" w:rsidP="004934A3">
            <w:pPr>
              <w:rPr>
                <w:rFonts w:asciiTheme="minorHAnsi" w:hAnsiTheme="minorHAnsi"/>
                <w:sz w:val="18"/>
                <w:szCs w:val="18"/>
              </w:rPr>
            </w:pPr>
            <w:r w:rsidRPr="007F573F">
              <w:rPr>
                <w:rFonts w:asciiTheme="minorHAnsi" w:hAnsiTheme="minorHAnsi"/>
                <w:sz w:val="18"/>
                <w:szCs w:val="18"/>
              </w:rPr>
              <w:t>9:30A</w:t>
            </w:r>
            <w:r>
              <w:rPr>
                <w:rFonts w:asciiTheme="minorHAnsi" w:hAnsiTheme="minorHAnsi"/>
                <w:sz w:val="18"/>
                <w:szCs w:val="18"/>
              </w:rPr>
              <w:t>M-</w:t>
            </w:r>
            <w:r w:rsidRPr="007F573F">
              <w:rPr>
                <w:rFonts w:asciiTheme="minorHAnsi" w:hAnsiTheme="minorHAnsi"/>
                <w:sz w:val="18"/>
                <w:szCs w:val="18"/>
              </w:rPr>
              <w:t>10:45AM</w:t>
            </w:r>
          </w:p>
          <w:p w:rsidR="00201981" w:rsidRPr="00EF3A97" w:rsidRDefault="0052278A" w:rsidP="004934A3">
            <w:pPr>
              <w:rPr>
                <w:rFonts w:asciiTheme="minorHAnsi" w:hAnsiTheme="minorHAnsi"/>
                <w:b/>
                <w:sz w:val="18"/>
                <w:szCs w:val="18"/>
              </w:rPr>
            </w:pPr>
            <w:proofErr w:type="spellStart"/>
            <w:r w:rsidRPr="00EF3A97">
              <w:rPr>
                <w:rFonts w:asciiTheme="minorHAnsi" w:hAnsiTheme="minorHAnsi"/>
                <w:b/>
                <w:sz w:val="18"/>
                <w:szCs w:val="18"/>
              </w:rPr>
              <w:t>TTh</w:t>
            </w:r>
            <w:proofErr w:type="spellEnd"/>
          </w:p>
          <w:p w:rsidR="0052278A" w:rsidRPr="000A071D" w:rsidRDefault="0052278A" w:rsidP="004934A3">
            <w:pPr>
              <w:rPr>
                <w:rFonts w:asciiTheme="minorHAnsi" w:hAnsiTheme="minorHAnsi"/>
                <w:sz w:val="18"/>
                <w:szCs w:val="18"/>
              </w:rPr>
            </w:pPr>
            <w:r w:rsidRPr="000A071D">
              <w:rPr>
                <w:rFonts w:asciiTheme="minorHAnsi" w:hAnsiTheme="minorHAnsi"/>
                <w:sz w:val="18"/>
                <w:szCs w:val="18"/>
              </w:rPr>
              <w:t>3:30PM</w:t>
            </w:r>
            <w:r w:rsidR="00CB398D">
              <w:rPr>
                <w:rFonts w:asciiTheme="minorHAnsi" w:hAnsiTheme="minorHAnsi"/>
                <w:sz w:val="18"/>
                <w:szCs w:val="18"/>
              </w:rPr>
              <w:t>-</w:t>
            </w:r>
            <w:r w:rsidRPr="000A071D">
              <w:rPr>
                <w:rFonts w:asciiTheme="minorHAnsi" w:hAnsiTheme="minorHAnsi"/>
                <w:sz w:val="18"/>
                <w:szCs w:val="18"/>
              </w:rPr>
              <w:t>4:45PM</w:t>
            </w:r>
          </w:p>
        </w:tc>
        <w:tc>
          <w:tcPr>
            <w:tcW w:w="1260" w:type="dxa"/>
            <w:tcBorders>
              <w:top w:val="single" w:sz="4" w:space="0" w:color="auto"/>
              <w:bottom w:val="nil"/>
            </w:tcBorders>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tc>
        <w:tc>
          <w:tcPr>
            <w:tcW w:w="1548" w:type="dxa"/>
            <w:tcBorders>
              <w:top w:val="single" w:sz="4" w:space="0" w:color="auto"/>
              <w:bottom w:val="nil"/>
            </w:tcBorders>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c>
          <w:tcPr>
            <w:tcW w:w="1077" w:type="dxa"/>
            <w:tcBorders>
              <w:top w:val="nil"/>
            </w:tcBorders>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107</w:t>
            </w:r>
          </w:p>
        </w:tc>
        <w:tc>
          <w:tcPr>
            <w:tcW w:w="4881" w:type="dxa"/>
            <w:tcBorders>
              <w:top w:val="nil"/>
            </w:tcBorders>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Japanese I</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Beginning Japanese language study using a combination of self-instruction and recitation.  Class is taught by native speakers in the target language, and includes a high degree of cultural engagement.</w:t>
            </w:r>
          </w:p>
          <w:p w:rsidR="00201981" w:rsidRPr="000A071D" w:rsidRDefault="00201981" w:rsidP="00C91D48">
            <w:pPr>
              <w:rPr>
                <w:rFonts w:asciiTheme="minorHAnsi" w:hAnsiTheme="minorHAnsi"/>
                <w:sz w:val="18"/>
                <w:szCs w:val="18"/>
              </w:rPr>
            </w:pPr>
          </w:p>
        </w:tc>
        <w:tc>
          <w:tcPr>
            <w:tcW w:w="1530" w:type="dxa"/>
            <w:tcBorders>
              <w:top w:val="nil"/>
            </w:tcBorders>
          </w:tcPr>
          <w:p w:rsidR="0060757B" w:rsidRPr="00EF3A97" w:rsidRDefault="0060757B" w:rsidP="00EF3A97">
            <w:pPr>
              <w:rPr>
                <w:rFonts w:asciiTheme="minorHAnsi" w:hAnsiTheme="minorHAnsi"/>
                <w:b/>
                <w:sz w:val="18"/>
                <w:szCs w:val="18"/>
              </w:rPr>
            </w:pPr>
            <w:r w:rsidRPr="00EF3A97">
              <w:rPr>
                <w:rFonts w:asciiTheme="minorHAnsi" w:hAnsiTheme="minorHAnsi"/>
                <w:b/>
                <w:sz w:val="18"/>
                <w:szCs w:val="18"/>
              </w:rPr>
              <w:t>MWF</w:t>
            </w:r>
          </w:p>
          <w:p w:rsidR="0060757B" w:rsidRPr="000A071D" w:rsidRDefault="00D35C41" w:rsidP="00EF3A97">
            <w:pPr>
              <w:rPr>
                <w:rFonts w:asciiTheme="minorHAnsi" w:hAnsiTheme="minorHAnsi"/>
                <w:sz w:val="18"/>
                <w:szCs w:val="18"/>
              </w:rPr>
            </w:pPr>
            <w:r>
              <w:rPr>
                <w:rFonts w:asciiTheme="minorHAnsi" w:hAnsiTheme="minorHAnsi"/>
                <w:sz w:val="18"/>
                <w:szCs w:val="18"/>
              </w:rPr>
              <w:t>11</w:t>
            </w:r>
            <w:r w:rsidR="0060757B" w:rsidRPr="000A071D">
              <w:rPr>
                <w:rFonts w:asciiTheme="minorHAnsi" w:hAnsiTheme="minorHAnsi"/>
                <w:sz w:val="18"/>
                <w:szCs w:val="18"/>
              </w:rPr>
              <w:t>AM</w:t>
            </w:r>
            <w:r w:rsidR="00CB398D">
              <w:rPr>
                <w:rFonts w:asciiTheme="minorHAnsi" w:hAnsiTheme="minorHAnsi"/>
                <w:sz w:val="18"/>
                <w:szCs w:val="18"/>
              </w:rPr>
              <w:t>-</w:t>
            </w:r>
            <w:r w:rsidR="0060757B" w:rsidRPr="000A071D">
              <w:rPr>
                <w:rFonts w:asciiTheme="minorHAnsi" w:hAnsiTheme="minorHAnsi"/>
                <w:sz w:val="18"/>
                <w:szCs w:val="18"/>
              </w:rPr>
              <w:t>11:50AM</w:t>
            </w:r>
          </w:p>
          <w:p w:rsidR="0060757B" w:rsidRPr="00EF3A97" w:rsidRDefault="0060757B" w:rsidP="00EF3A97">
            <w:pPr>
              <w:rPr>
                <w:rFonts w:asciiTheme="minorHAnsi" w:hAnsiTheme="minorHAnsi"/>
                <w:b/>
                <w:sz w:val="18"/>
                <w:szCs w:val="18"/>
              </w:rPr>
            </w:pPr>
            <w:proofErr w:type="spellStart"/>
            <w:r w:rsidRPr="00EF3A97">
              <w:rPr>
                <w:rFonts w:asciiTheme="minorHAnsi" w:hAnsiTheme="minorHAnsi"/>
                <w:b/>
                <w:sz w:val="18"/>
                <w:szCs w:val="18"/>
              </w:rPr>
              <w:t>TTh</w:t>
            </w:r>
            <w:proofErr w:type="spellEnd"/>
          </w:p>
          <w:p w:rsidR="0060757B" w:rsidRDefault="00D35C41" w:rsidP="00EF3A97">
            <w:pPr>
              <w:rPr>
                <w:rFonts w:asciiTheme="minorHAnsi" w:hAnsiTheme="minorHAnsi"/>
                <w:sz w:val="18"/>
                <w:szCs w:val="18"/>
              </w:rPr>
            </w:pPr>
            <w:r>
              <w:rPr>
                <w:rFonts w:asciiTheme="minorHAnsi" w:hAnsiTheme="minorHAnsi"/>
                <w:sz w:val="18"/>
                <w:szCs w:val="18"/>
              </w:rPr>
              <w:t>11</w:t>
            </w:r>
            <w:r w:rsidR="0060757B" w:rsidRPr="000A071D">
              <w:rPr>
                <w:rFonts w:asciiTheme="minorHAnsi" w:hAnsiTheme="minorHAnsi"/>
                <w:sz w:val="18"/>
                <w:szCs w:val="18"/>
              </w:rPr>
              <w:t>AM</w:t>
            </w:r>
            <w:r>
              <w:rPr>
                <w:rFonts w:asciiTheme="minorHAnsi" w:hAnsiTheme="minorHAnsi"/>
                <w:sz w:val="18"/>
                <w:szCs w:val="18"/>
              </w:rPr>
              <w:t>-</w:t>
            </w:r>
            <w:r w:rsidR="0060757B" w:rsidRPr="000A071D">
              <w:rPr>
                <w:rFonts w:asciiTheme="minorHAnsi" w:hAnsiTheme="minorHAnsi"/>
                <w:sz w:val="18"/>
                <w:szCs w:val="18"/>
              </w:rPr>
              <w:t>12:15PM</w:t>
            </w:r>
          </w:p>
          <w:p w:rsidR="00EF3A97" w:rsidRPr="000A071D" w:rsidRDefault="00EF3A97" w:rsidP="004934A3">
            <w:pPr>
              <w:rPr>
                <w:rFonts w:asciiTheme="minorHAnsi" w:hAnsiTheme="minorHAnsi"/>
                <w:sz w:val="18"/>
                <w:szCs w:val="18"/>
              </w:rPr>
            </w:pPr>
          </w:p>
        </w:tc>
        <w:tc>
          <w:tcPr>
            <w:tcW w:w="1260" w:type="dxa"/>
            <w:tcBorders>
              <w:top w:val="nil"/>
            </w:tcBorders>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tc>
        <w:tc>
          <w:tcPr>
            <w:tcW w:w="1548" w:type="dxa"/>
            <w:tcBorders>
              <w:top w:val="nil"/>
            </w:tcBorders>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c>
          <w:tcPr>
            <w:tcW w:w="1077" w:type="dxa"/>
            <w:tcBorders>
              <w:top w:val="nil"/>
            </w:tcBorders>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109</w:t>
            </w:r>
          </w:p>
        </w:tc>
        <w:tc>
          <w:tcPr>
            <w:tcW w:w="4881" w:type="dxa"/>
            <w:tcBorders>
              <w:top w:val="nil"/>
            </w:tcBorders>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Portuguese I</w:t>
            </w:r>
          </w:p>
          <w:p w:rsidR="00201981" w:rsidRPr="000A071D" w:rsidRDefault="00046D01" w:rsidP="00C91D48">
            <w:pPr>
              <w:rPr>
                <w:rFonts w:asciiTheme="minorHAnsi" w:hAnsiTheme="minorHAnsi"/>
                <w:b/>
                <w:sz w:val="18"/>
                <w:szCs w:val="18"/>
              </w:rPr>
            </w:pPr>
            <w:r w:rsidRPr="000A071D">
              <w:rPr>
                <w:rFonts w:asciiTheme="minorHAnsi" w:hAnsiTheme="minorHAnsi"/>
                <w:sz w:val="18"/>
                <w:szCs w:val="18"/>
              </w:rPr>
              <w:t>Beginning Portuguese language study using a combination of self-instruction and recitation. Class is taught by native speakers in the target language, and includes a high degree of cultural engagement.</w:t>
            </w:r>
            <w:r w:rsidRPr="000A071D">
              <w:rPr>
                <w:rFonts w:asciiTheme="minorHAnsi" w:hAnsiTheme="minorHAnsi"/>
                <w:b/>
                <w:sz w:val="18"/>
                <w:szCs w:val="18"/>
              </w:rPr>
              <w:t xml:space="preserve"> </w:t>
            </w:r>
          </w:p>
          <w:p w:rsidR="00046D01" w:rsidRPr="000A071D" w:rsidRDefault="00046D01" w:rsidP="00C91D48">
            <w:pPr>
              <w:rPr>
                <w:rFonts w:asciiTheme="minorHAnsi" w:hAnsiTheme="minorHAnsi"/>
                <w:sz w:val="18"/>
                <w:szCs w:val="18"/>
              </w:rPr>
            </w:pPr>
          </w:p>
        </w:tc>
        <w:tc>
          <w:tcPr>
            <w:tcW w:w="1530" w:type="dxa"/>
            <w:tcBorders>
              <w:top w:val="nil"/>
            </w:tcBorders>
          </w:tcPr>
          <w:p w:rsidR="00201981" w:rsidRPr="00942931" w:rsidRDefault="0060757B" w:rsidP="004934A3">
            <w:pPr>
              <w:rPr>
                <w:rFonts w:asciiTheme="minorHAnsi" w:hAnsiTheme="minorHAnsi"/>
                <w:sz w:val="18"/>
                <w:szCs w:val="18"/>
              </w:rPr>
            </w:pPr>
            <w:r w:rsidRPr="00942931">
              <w:rPr>
                <w:rFonts w:asciiTheme="minorHAnsi" w:hAnsiTheme="minorHAnsi"/>
                <w:sz w:val="18"/>
                <w:szCs w:val="18"/>
              </w:rPr>
              <w:t>TBA</w:t>
            </w:r>
          </w:p>
        </w:tc>
        <w:tc>
          <w:tcPr>
            <w:tcW w:w="1260" w:type="dxa"/>
            <w:tcBorders>
              <w:top w:val="nil"/>
            </w:tcBorders>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tc>
        <w:tc>
          <w:tcPr>
            <w:tcW w:w="1548" w:type="dxa"/>
            <w:tcBorders>
              <w:top w:val="nil"/>
            </w:tcBorders>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585"/>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110</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Russian I</w:t>
            </w:r>
          </w:p>
          <w:p w:rsidR="00201981" w:rsidRPr="00275DEC" w:rsidRDefault="00201981" w:rsidP="00C91D48">
            <w:pPr>
              <w:rPr>
                <w:rFonts w:asciiTheme="minorHAnsi" w:hAnsiTheme="minorHAnsi"/>
                <w:sz w:val="18"/>
                <w:szCs w:val="18"/>
              </w:rPr>
            </w:pPr>
            <w:r w:rsidRPr="000A071D">
              <w:rPr>
                <w:rFonts w:asciiTheme="minorHAnsi" w:hAnsiTheme="minorHAnsi"/>
                <w:sz w:val="18"/>
                <w:szCs w:val="18"/>
              </w:rPr>
              <w:t>Beginning Russian language study using a combination of self-instruction and recitation.  Class is taught by native speakers in the target language, and includes a high degree of cultural engagement.</w:t>
            </w:r>
          </w:p>
          <w:p w:rsidR="00201981" w:rsidRPr="000A071D" w:rsidRDefault="00201981" w:rsidP="00C91D48">
            <w:pPr>
              <w:rPr>
                <w:rFonts w:asciiTheme="minorHAnsi" w:hAnsiTheme="minorHAnsi"/>
                <w:sz w:val="18"/>
                <w:szCs w:val="18"/>
              </w:rPr>
            </w:pPr>
          </w:p>
        </w:tc>
        <w:tc>
          <w:tcPr>
            <w:tcW w:w="1530" w:type="dxa"/>
          </w:tcPr>
          <w:p w:rsidR="007F573F" w:rsidRDefault="007F573F" w:rsidP="004934A3">
            <w:pPr>
              <w:rPr>
                <w:rFonts w:asciiTheme="minorHAnsi" w:hAnsiTheme="minorHAnsi"/>
                <w:b/>
                <w:sz w:val="18"/>
                <w:szCs w:val="18"/>
              </w:rPr>
            </w:pPr>
            <w:r w:rsidRPr="007F573F">
              <w:rPr>
                <w:rFonts w:asciiTheme="minorHAnsi" w:hAnsiTheme="minorHAnsi"/>
                <w:b/>
                <w:sz w:val="18"/>
                <w:szCs w:val="18"/>
              </w:rPr>
              <w:t xml:space="preserve">MWF </w:t>
            </w:r>
          </w:p>
          <w:p w:rsidR="00201981" w:rsidRPr="007F573F" w:rsidRDefault="007F573F" w:rsidP="004934A3">
            <w:pPr>
              <w:rPr>
                <w:rFonts w:asciiTheme="minorHAnsi" w:hAnsiTheme="minorHAnsi"/>
                <w:sz w:val="18"/>
                <w:szCs w:val="18"/>
              </w:rPr>
            </w:pPr>
            <w:r>
              <w:rPr>
                <w:rFonts w:asciiTheme="minorHAnsi" w:hAnsiTheme="minorHAnsi"/>
                <w:sz w:val="18"/>
                <w:szCs w:val="18"/>
              </w:rPr>
              <w:t>10</w:t>
            </w:r>
            <w:r w:rsidRPr="007F573F">
              <w:rPr>
                <w:rFonts w:asciiTheme="minorHAnsi" w:hAnsiTheme="minorHAnsi"/>
                <w:sz w:val="18"/>
                <w:szCs w:val="18"/>
              </w:rPr>
              <w:t>AM-10:50AM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603"/>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135</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Irish Gaelic II</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Beginning Irish Gaelic language study using a combination of self-instruction and recitation.  Class is taught by native speakers, and includes a high degree of cultural engagement.</w:t>
            </w:r>
          </w:p>
          <w:p w:rsidR="00201981" w:rsidRPr="000A071D" w:rsidRDefault="00201981" w:rsidP="00C91D48">
            <w:pPr>
              <w:rPr>
                <w:rFonts w:asciiTheme="minorHAnsi" w:hAnsiTheme="minorHAnsi"/>
                <w:sz w:val="18"/>
                <w:szCs w:val="18"/>
              </w:rPr>
            </w:pPr>
          </w:p>
        </w:tc>
        <w:tc>
          <w:tcPr>
            <w:tcW w:w="1530" w:type="dxa"/>
          </w:tcPr>
          <w:p w:rsidR="0052278A" w:rsidRPr="00EF3A97" w:rsidRDefault="0052278A" w:rsidP="004934A3">
            <w:pPr>
              <w:rPr>
                <w:rFonts w:asciiTheme="minorHAnsi" w:hAnsiTheme="minorHAnsi"/>
                <w:b/>
                <w:sz w:val="18"/>
                <w:szCs w:val="18"/>
              </w:rPr>
            </w:pPr>
            <w:r w:rsidRPr="00EF3A97">
              <w:rPr>
                <w:rFonts w:asciiTheme="minorHAnsi" w:hAnsiTheme="minorHAnsi"/>
                <w:b/>
                <w:sz w:val="18"/>
                <w:szCs w:val="18"/>
              </w:rPr>
              <w:t>M</w:t>
            </w:r>
          </w:p>
          <w:p w:rsidR="00201981" w:rsidRPr="000A071D" w:rsidRDefault="00D35C41" w:rsidP="004934A3">
            <w:pPr>
              <w:rPr>
                <w:rFonts w:asciiTheme="minorHAnsi" w:hAnsiTheme="minorHAnsi"/>
                <w:sz w:val="18"/>
                <w:szCs w:val="18"/>
              </w:rPr>
            </w:pPr>
            <w:r>
              <w:rPr>
                <w:rFonts w:asciiTheme="minorHAnsi" w:hAnsiTheme="minorHAnsi"/>
                <w:sz w:val="18"/>
                <w:szCs w:val="18"/>
              </w:rPr>
              <w:t>12</w:t>
            </w:r>
            <w:r w:rsidR="0052278A" w:rsidRPr="000A071D">
              <w:rPr>
                <w:rFonts w:asciiTheme="minorHAnsi" w:hAnsiTheme="minorHAnsi"/>
                <w:sz w:val="18"/>
                <w:szCs w:val="18"/>
              </w:rPr>
              <w:t>PM</w:t>
            </w:r>
            <w:r>
              <w:rPr>
                <w:rFonts w:asciiTheme="minorHAnsi" w:hAnsiTheme="minorHAnsi"/>
                <w:sz w:val="18"/>
                <w:szCs w:val="18"/>
              </w:rPr>
              <w:t>-</w:t>
            </w:r>
            <w:r w:rsidR="00706AB8">
              <w:rPr>
                <w:rFonts w:asciiTheme="minorHAnsi" w:hAnsiTheme="minorHAnsi"/>
                <w:sz w:val="18"/>
                <w:szCs w:val="18"/>
              </w:rPr>
              <w:t>2:3</w:t>
            </w:r>
            <w:r w:rsidR="0052278A" w:rsidRPr="000A071D">
              <w:rPr>
                <w:rFonts w:asciiTheme="minorHAnsi" w:hAnsiTheme="minorHAnsi"/>
                <w:sz w:val="18"/>
                <w:szCs w:val="18"/>
              </w:rPr>
              <w:t>0PM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VOX 105</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603"/>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136</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Italian II</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Beginning Italian language study using a combination of self-instruction and recitation.  Class is taught by native speakers, and includes a high degree of cultural engagement.</w:t>
            </w:r>
          </w:p>
          <w:p w:rsidR="00201981" w:rsidRPr="000A071D" w:rsidRDefault="00201981" w:rsidP="00C91D48">
            <w:pPr>
              <w:rPr>
                <w:rFonts w:asciiTheme="minorHAnsi" w:hAnsiTheme="minorHAnsi"/>
                <w:sz w:val="18"/>
                <w:szCs w:val="18"/>
              </w:rPr>
            </w:pPr>
          </w:p>
        </w:tc>
        <w:tc>
          <w:tcPr>
            <w:tcW w:w="1530" w:type="dxa"/>
          </w:tcPr>
          <w:p w:rsidR="0052278A" w:rsidRPr="00EF3A97" w:rsidRDefault="0052278A" w:rsidP="004934A3">
            <w:pPr>
              <w:rPr>
                <w:rFonts w:asciiTheme="minorHAnsi" w:hAnsiTheme="minorHAnsi"/>
                <w:b/>
                <w:sz w:val="18"/>
                <w:szCs w:val="18"/>
              </w:rPr>
            </w:pPr>
            <w:proofErr w:type="spellStart"/>
            <w:r w:rsidRPr="00EF3A97">
              <w:rPr>
                <w:rFonts w:asciiTheme="minorHAnsi" w:hAnsiTheme="minorHAnsi"/>
                <w:b/>
                <w:sz w:val="18"/>
                <w:szCs w:val="18"/>
              </w:rPr>
              <w:t>TTh</w:t>
            </w:r>
            <w:proofErr w:type="spellEnd"/>
          </w:p>
          <w:p w:rsidR="00201981" w:rsidRPr="000A071D" w:rsidRDefault="00D35C41" w:rsidP="004934A3">
            <w:pPr>
              <w:rPr>
                <w:rFonts w:asciiTheme="minorHAnsi" w:hAnsiTheme="minorHAnsi"/>
                <w:sz w:val="18"/>
                <w:szCs w:val="18"/>
              </w:rPr>
            </w:pPr>
            <w:r>
              <w:rPr>
                <w:rFonts w:asciiTheme="minorHAnsi" w:hAnsiTheme="minorHAnsi"/>
                <w:sz w:val="18"/>
                <w:szCs w:val="18"/>
              </w:rPr>
              <w:t>5</w:t>
            </w:r>
            <w:r w:rsidR="0052278A" w:rsidRPr="000A071D">
              <w:rPr>
                <w:rFonts w:asciiTheme="minorHAnsi" w:hAnsiTheme="minorHAnsi"/>
                <w:sz w:val="18"/>
                <w:szCs w:val="18"/>
              </w:rPr>
              <w:t>PM</w:t>
            </w:r>
            <w:r w:rsidR="00CB398D">
              <w:rPr>
                <w:rFonts w:asciiTheme="minorHAnsi" w:hAnsiTheme="minorHAnsi"/>
                <w:sz w:val="18"/>
                <w:szCs w:val="18"/>
              </w:rPr>
              <w:t>-</w:t>
            </w:r>
            <w:r w:rsidR="0052278A" w:rsidRPr="000A071D">
              <w:rPr>
                <w:rFonts w:asciiTheme="minorHAnsi" w:hAnsiTheme="minorHAnsi"/>
                <w:sz w:val="18"/>
                <w:szCs w:val="18"/>
              </w:rPr>
              <w:t>6:15PM</w:t>
            </w:r>
          </w:p>
          <w:p w:rsidR="00A32CFA" w:rsidRPr="00085E66" w:rsidRDefault="00A32CFA" w:rsidP="004934A3">
            <w:pPr>
              <w:rPr>
                <w:rFonts w:asciiTheme="minorHAnsi" w:hAnsiTheme="minorHAnsi"/>
                <w:b/>
                <w:sz w:val="18"/>
                <w:szCs w:val="18"/>
              </w:rPr>
            </w:pPr>
            <w:proofErr w:type="spellStart"/>
            <w:r w:rsidRPr="00085E66">
              <w:rPr>
                <w:rFonts w:asciiTheme="minorHAnsi" w:hAnsiTheme="minorHAnsi"/>
                <w:b/>
                <w:sz w:val="18"/>
                <w:szCs w:val="18"/>
              </w:rPr>
              <w:t>TTh</w:t>
            </w:r>
            <w:proofErr w:type="spellEnd"/>
          </w:p>
          <w:p w:rsidR="00A32CFA" w:rsidRPr="000A071D" w:rsidRDefault="00D35C41" w:rsidP="004934A3">
            <w:pPr>
              <w:rPr>
                <w:rFonts w:asciiTheme="minorHAnsi" w:hAnsiTheme="minorHAnsi"/>
                <w:sz w:val="18"/>
                <w:szCs w:val="18"/>
              </w:rPr>
            </w:pPr>
            <w:r>
              <w:rPr>
                <w:rFonts w:asciiTheme="minorHAnsi" w:hAnsiTheme="minorHAnsi"/>
                <w:sz w:val="18"/>
                <w:szCs w:val="18"/>
              </w:rPr>
              <w:t>11</w:t>
            </w:r>
            <w:r w:rsidR="00A32CFA" w:rsidRPr="000A071D">
              <w:rPr>
                <w:rFonts w:asciiTheme="minorHAnsi" w:hAnsiTheme="minorHAnsi"/>
                <w:sz w:val="18"/>
                <w:szCs w:val="18"/>
              </w:rPr>
              <w:t>AM</w:t>
            </w:r>
            <w:r w:rsidR="00CB398D">
              <w:rPr>
                <w:rFonts w:asciiTheme="minorHAnsi" w:hAnsiTheme="minorHAnsi"/>
                <w:sz w:val="18"/>
                <w:szCs w:val="18"/>
              </w:rPr>
              <w:t>-</w:t>
            </w:r>
            <w:r w:rsidR="00A32CFA" w:rsidRPr="000A071D">
              <w:rPr>
                <w:rFonts w:asciiTheme="minorHAnsi" w:hAnsiTheme="minorHAnsi"/>
                <w:sz w:val="18"/>
                <w:szCs w:val="18"/>
              </w:rPr>
              <w:t>12:15PM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VOX 106</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1107"/>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137</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Japanese II</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Beginning Japanese language study using a combination of self-instruction and recitation.  Class is taught by native speakers, and includes a high degree of cultural engagement.</w:t>
            </w:r>
          </w:p>
        </w:tc>
        <w:tc>
          <w:tcPr>
            <w:tcW w:w="1530" w:type="dxa"/>
          </w:tcPr>
          <w:p w:rsidR="00A32CFA" w:rsidRPr="00085E66" w:rsidRDefault="00A32CFA" w:rsidP="004934A3">
            <w:pPr>
              <w:rPr>
                <w:rFonts w:asciiTheme="minorHAnsi" w:hAnsiTheme="minorHAnsi"/>
                <w:b/>
                <w:sz w:val="18"/>
                <w:szCs w:val="18"/>
              </w:rPr>
            </w:pPr>
            <w:r w:rsidRPr="00085E66">
              <w:rPr>
                <w:rFonts w:asciiTheme="minorHAnsi" w:hAnsiTheme="minorHAnsi"/>
                <w:b/>
                <w:sz w:val="18"/>
                <w:szCs w:val="18"/>
              </w:rPr>
              <w:t>MWF</w:t>
            </w:r>
          </w:p>
          <w:p w:rsidR="00201981" w:rsidRPr="000A071D" w:rsidRDefault="00D35C41" w:rsidP="004934A3">
            <w:pPr>
              <w:rPr>
                <w:rFonts w:asciiTheme="minorHAnsi" w:hAnsiTheme="minorHAnsi"/>
                <w:sz w:val="18"/>
                <w:szCs w:val="18"/>
              </w:rPr>
            </w:pPr>
            <w:r>
              <w:rPr>
                <w:rFonts w:asciiTheme="minorHAnsi" w:hAnsiTheme="minorHAnsi"/>
                <w:sz w:val="18"/>
                <w:szCs w:val="18"/>
              </w:rPr>
              <w:t>9</w:t>
            </w:r>
            <w:r w:rsidR="00A32CFA" w:rsidRPr="000A071D">
              <w:rPr>
                <w:rFonts w:asciiTheme="minorHAnsi" w:hAnsiTheme="minorHAnsi"/>
                <w:sz w:val="18"/>
                <w:szCs w:val="18"/>
              </w:rPr>
              <w:t>AM</w:t>
            </w:r>
            <w:r w:rsidR="00CB398D">
              <w:rPr>
                <w:rFonts w:asciiTheme="minorHAnsi" w:hAnsiTheme="minorHAnsi"/>
                <w:sz w:val="18"/>
                <w:szCs w:val="18"/>
              </w:rPr>
              <w:t>-</w:t>
            </w:r>
            <w:r w:rsidR="00A32CFA" w:rsidRPr="000A071D">
              <w:rPr>
                <w:rFonts w:asciiTheme="minorHAnsi" w:hAnsiTheme="minorHAnsi"/>
                <w:sz w:val="18"/>
                <w:szCs w:val="18"/>
              </w:rPr>
              <w:t>9:50AM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VOX 107</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1152"/>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lastRenderedPageBreak/>
              <w:t>VOX 138</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Korean II</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Beginning Korean language study using a combination of self-instruction and recitation.  Class is taught by native speakers, and includes a high degree of cultural engagement.</w:t>
            </w:r>
          </w:p>
        </w:tc>
        <w:tc>
          <w:tcPr>
            <w:tcW w:w="1530" w:type="dxa"/>
          </w:tcPr>
          <w:p w:rsidR="00A32CFA" w:rsidRPr="00085E66" w:rsidRDefault="00A32CFA" w:rsidP="004934A3">
            <w:pPr>
              <w:rPr>
                <w:rFonts w:asciiTheme="minorHAnsi" w:hAnsiTheme="minorHAnsi"/>
                <w:b/>
                <w:sz w:val="18"/>
                <w:szCs w:val="18"/>
              </w:rPr>
            </w:pPr>
            <w:proofErr w:type="spellStart"/>
            <w:r w:rsidRPr="00085E66">
              <w:rPr>
                <w:rFonts w:asciiTheme="minorHAnsi" w:hAnsiTheme="minorHAnsi"/>
                <w:b/>
                <w:sz w:val="18"/>
                <w:szCs w:val="18"/>
              </w:rPr>
              <w:t>TTh</w:t>
            </w:r>
            <w:proofErr w:type="spellEnd"/>
          </w:p>
          <w:p w:rsidR="00201981" w:rsidRPr="000A071D" w:rsidRDefault="00D35C41" w:rsidP="004934A3">
            <w:pPr>
              <w:rPr>
                <w:rFonts w:asciiTheme="minorHAnsi" w:hAnsiTheme="minorHAnsi"/>
                <w:sz w:val="18"/>
                <w:szCs w:val="18"/>
              </w:rPr>
            </w:pPr>
            <w:r>
              <w:rPr>
                <w:rFonts w:asciiTheme="minorHAnsi" w:hAnsiTheme="minorHAnsi"/>
                <w:sz w:val="18"/>
                <w:szCs w:val="18"/>
              </w:rPr>
              <w:t>11</w:t>
            </w:r>
            <w:r w:rsidR="00A32CFA" w:rsidRPr="000A071D">
              <w:rPr>
                <w:rFonts w:asciiTheme="minorHAnsi" w:hAnsiTheme="minorHAnsi"/>
                <w:sz w:val="18"/>
                <w:szCs w:val="18"/>
              </w:rPr>
              <w:t>AM</w:t>
            </w:r>
            <w:r w:rsidR="00CB398D">
              <w:rPr>
                <w:rFonts w:asciiTheme="minorHAnsi" w:hAnsiTheme="minorHAnsi"/>
                <w:sz w:val="18"/>
                <w:szCs w:val="18"/>
              </w:rPr>
              <w:t>-</w:t>
            </w:r>
            <w:r w:rsidR="00A32CFA" w:rsidRPr="000A071D">
              <w:rPr>
                <w:rFonts w:asciiTheme="minorHAnsi" w:hAnsiTheme="minorHAnsi"/>
                <w:sz w:val="18"/>
                <w:szCs w:val="18"/>
              </w:rPr>
              <w:t>12:15PM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VOX 108</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603"/>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140</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Russian II</w:t>
            </w:r>
          </w:p>
          <w:p w:rsidR="00A32CFA" w:rsidRDefault="00201981" w:rsidP="00C91D48">
            <w:pPr>
              <w:rPr>
                <w:rFonts w:asciiTheme="minorHAnsi" w:hAnsiTheme="minorHAnsi"/>
                <w:sz w:val="18"/>
                <w:szCs w:val="18"/>
              </w:rPr>
            </w:pPr>
            <w:r w:rsidRPr="000A071D">
              <w:rPr>
                <w:rFonts w:asciiTheme="minorHAnsi" w:hAnsiTheme="minorHAnsi"/>
                <w:sz w:val="18"/>
                <w:szCs w:val="18"/>
              </w:rPr>
              <w:t>Beginning Russian language study using a combination of self-instruction and recitation.  Class is taught by native speakers, and includes a high degree of cultural engagement.</w:t>
            </w:r>
          </w:p>
          <w:p w:rsidR="00887DC1" w:rsidRPr="00275DEC" w:rsidRDefault="00887DC1" w:rsidP="00C91D48">
            <w:pPr>
              <w:rPr>
                <w:rFonts w:asciiTheme="minorHAnsi" w:hAnsiTheme="minorHAnsi"/>
                <w:sz w:val="18"/>
                <w:szCs w:val="18"/>
              </w:rPr>
            </w:pPr>
          </w:p>
        </w:tc>
        <w:tc>
          <w:tcPr>
            <w:tcW w:w="1530" w:type="dxa"/>
          </w:tcPr>
          <w:p w:rsidR="00201981" w:rsidRPr="00085E66" w:rsidRDefault="00A32CFA" w:rsidP="004934A3">
            <w:pPr>
              <w:rPr>
                <w:rFonts w:asciiTheme="minorHAnsi" w:hAnsiTheme="minorHAnsi"/>
                <w:b/>
                <w:sz w:val="18"/>
                <w:szCs w:val="18"/>
              </w:rPr>
            </w:pPr>
            <w:r w:rsidRPr="00085E66">
              <w:rPr>
                <w:rFonts w:asciiTheme="minorHAnsi" w:hAnsiTheme="minorHAnsi"/>
                <w:b/>
                <w:sz w:val="18"/>
                <w:szCs w:val="18"/>
              </w:rPr>
              <w:t>MWF</w:t>
            </w:r>
          </w:p>
          <w:p w:rsidR="00A32CFA" w:rsidRPr="000A071D" w:rsidRDefault="00D35C41" w:rsidP="004934A3">
            <w:pPr>
              <w:rPr>
                <w:rFonts w:asciiTheme="minorHAnsi" w:hAnsiTheme="minorHAnsi"/>
                <w:sz w:val="18"/>
                <w:szCs w:val="18"/>
              </w:rPr>
            </w:pPr>
            <w:r>
              <w:rPr>
                <w:rFonts w:asciiTheme="minorHAnsi" w:hAnsiTheme="minorHAnsi"/>
                <w:sz w:val="18"/>
                <w:szCs w:val="18"/>
              </w:rPr>
              <w:t>11</w:t>
            </w:r>
            <w:r w:rsidR="00A32CFA" w:rsidRPr="000A071D">
              <w:rPr>
                <w:rFonts w:asciiTheme="minorHAnsi" w:hAnsiTheme="minorHAnsi"/>
                <w:sz w:val="18"/>
                <w:szCs w:val="18"/>
              </w:rPr>
              <w:t>AM</w:t>
            </w:r>
            <w:r>
              <w:rPr>
                <w:rFonts w:asciiTheme="minorHAnsi" w:hAnsiTheme="minorHAnsi"/>
                <w:sz w:val="18"/>
                <w:szCs w:val="18"/>
              </w:rPr>
              <w:t>-</w:t>
            </w:r>
            <w:r w:rsidR="00A32CFA" w:rsidRPr="000A071D">
              <w:rPr>
                <w:rFonts w:asciiTheme="minorHAnsi" w:hAnsiTheme="minorHAnsi"/>
                <w:sz w:val="18"/>
                <w:szCs w:val="18"/>
              </w:rPr>
              <w:t>11:50AM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VOX 110</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603"/>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160</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Arabic III</w:t>
            </w:r>
          </w:p>
          <w:p w:rsidR="00046D01" w:rsidRPr="000A071D" w:rsidRDefault="00046D01" w:rsidP="00C91D48">
            <w:pPr>
              <w:rPr>
                <w:rFonts w:asciiTheme="minorHAnsi" w:hAnsiTheme="minorHAnsi"/>
                <w:sz w:val="18"/>
                <w:szCs w:val="18"/>
              </w:rPr>
            </w:pPr>
            <w:r w:rsidRPr="000A071D">
              <w:rPr>
                <w:rFonts w:asciiTheme="minorHAnsi" w:hAnsiTheme="minorHAnsi"/>
                <w:sz w:val="18"/>
                <w:szCs w:val="18"/>
              </w:rPr>
              <w:t xml:space="preserve">Beginning Arabic language study using a combination of self-instruction and recitation. Class focuses on oral communication and is taught by a native speaker. Includes a high degree of cultural engagement. </w:t>
            </w:r>
          </w:p>
          <w:p w:rsidR="00046D01" w:rsidRPr="000A071D" w:rsidRDefault="00046D01" w:rsidP="00C91D48">
            <w:pPr>
              <w:rPr>
                <w:rFonts w:asciiTheme="minorHAnsi" w:hAnsiTheme="minorHAnsi"/>
                <w:sz w:val="18"/>
                <w:szCs w:val="18"/>
              </w:rPr>
            </w:pPr>
          </w:p>
        </w:tc>
        <w:tc>
          <w:tcPr>
            <w:tcW w:w="1530" w:type="dxa"/>
          </w:tcPr>
          <w:p w:rsidR="00201981" w:rsidRPr="00942931" w:rsidRDefault="0060757B" w:rsidP="004934A3">
            <w:pPr>
              <w:rPr>
                <w:rFonts w:asciiTheme="minorHAnsi" w:hAnsiTheme="minorHAnsi"/>
                <w:sz w:val="18"/>
                <w:szCs w:val="18"/>
              </w:rPr>
            </w:pPr>
            <w:r w:rsidRPr="00942931">
              <w:rPr>
                <w:rFonts w:asciiTheme="minorHAnsi" w:hAnsiTheme="minorHAnsi"/>
                <w:sz w:val="18"/>
                <w:szCs w:val="18"/>
              </w:rPr>
              <w:t>TBA</w:t>
            </w:r>
          </w:p>
        </w:tc>
        <w:tc>
          <w:tcPr>
            <w:tcW w:w="1260" w:type="dxa"/>
            <w:shd w:val="clear" w:color="auto" w:fill="auto"/>
          </w:tcPr>
          <w:p w:rsidR="00201981" w:rsidRDefault="00201981" w:rsidP="00C91D48">
            <w:pPr>
              <w:rPr>
                <w:rFonts w:asciiTheme="minorHAnsi" w:hAnsiTheme="minorHAnsi"/>
                <w:sz w:val="18"/>
                <w:szCs w:val="18"/>
              </w:rPr>
            </w:pPr>
            <w:r w:rsidRPr="000A071D">
              <w:rPr>
                <w:rFonts w:asciiTheme="minorHAnsi" w:hAnsiTheme="minorHAnsi"/>
                <w:sz w:val="18"/>
                <w:szCs w:val="18"/>
              </w:rPr>
              <w:t>VOX 130 or equivalent and permission of Critical Languages Coordinator</w:t>
            </w:r>
          </w:p>
          <w:p w:rsidR="00D367C5" w:rsidRPr="000A071D" w:rsidRDefault="00D367C5" w:rsidP="00C91D48">
            <w:pPr>
              <w:rPr>
                <w:rFonts w:asciiTheme="minorHAnsi" w:hAnsiTheme="minorHAnsi"/>
                <w:sz w:val="18"/>
                <w:szCs w:val="18"/>
              </w:rPr>
            </w:pP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201981" w:rsidRPr="000A071D" w:rsidTr="00CB398D">
        <w:trPr>
          <w:trHeight w:val="1233"/>
        </w:trPr>
        <w:tc>
          <w:tcPr>
            <w:tcW w:w="1077"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VOX 167</w:t>
            </w:r>
          </w:p>
        </w:tc>
        <w:tc>
          <w:tcPr>
            <w:tcW w:w="4881" w:type="dxa"/>
            <w:shd w:val="clear" w:color="auto" w:fill="auto"/>
          </w:tcPr>
          <w:p w:rsidR="00201981" w:rsidRPr="000A071D" w:rsidRDefault="00201981" w:rsidP="00C91D48">
            <w:pPr>
              <w:rPr>
                <w:rFonts w:asciiTheme="minorHAnsi" w:hAnsiTheme="minorHAnsi"/>
                <w:b/>
                <w:sz w:val="18"/>
                <w:szCs w:val="18"/>
              </w:rPr>
            </w:pPr>
            <w:r w:rsidRPr="000A071D">
              <w:rPr>
                <w:rFonts w:asciiTheme="minorHAnsi" w:hAnsiTheme="minorHAnsi"/>
                <w:b/>
                <w:sz w:val="18"/>
                <w:szCs w:val="18"/>
              </w:rPr>
              <w:t>Beginning Spoken Japanese III</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Beginning Japanese language study using a combination of self-instruction and recitation.  Class focuses on oral communication and is taught by a native speaker.  Includes a high degree of cultural engagement.</w:t>
            </w:r>
          </w:p>
          <w:p w:rsidR="00A32CFA" w:rsidRPr="000A071D" w:rsidRDefault="00A32CFA" w:rsidP="00C91D48">
            <w:pPr>
              <w:rPr>
                <w:rFonts w:asciiTheme="minorHAnsi" w:hAnsiTheme="minorHAnsi"/>
                <w:b/>
                <w:sz w:val="18"/>
                <w:szCs w:val="18"/>
              </w:rPr>
            </w:pPr>
          </w:p>
        </w:tc>
        <w:tc>
          <w:tcPr>
            <w:tcW w:w="1530" w:type="dxa"/>
          </w:tcPr>
          <w:p w:rsidR="00201981" w:rsidRPr="00085E66" w:rsidRDefault="00A32CFA" w:rsidP="004934A3">
            <w:pPr>
              <w:rPr>
                <w:rFonts w:asciiTheme="minorHAnsi" w:hAnsiTheme="minorHAnsi"/>
                <w:b/>
                <w:sz w:val="18"/>
                <w:szCs w:val="18"/>
              </w:rPr>
            </w:pPr>
            <w:r w:rsidRPr="00085E66">
              <w:rPr>
                <w:rFonts w:asciiTheme="minorHAnsi" w:hAnsiTheme="minorHAnsi"/>
                <w:b/>
                <w:sz w:val="18"/>
                <w:szCs w:val="18"/>
              </w:rPr>
              <w:t>MWF</w:t>
            </w:r>
          </w:p>
          <w:p w:rsidR="00A32CFA" w:rsidRPr="000A071D" w:rsidRDefault="00D35C41" w:rsidP="004934A3">
            <w:pPr>
              <w:rPr>
                <w:rFonts w:asciiTheme="minorHAnsi" w:hAnsiTheme="minorHAnsi"/>
                <w:sz w:val="18"/>
                <w:szCs w:val="18"/>
              </w:rPr>
            </w:pPr>
            <w:r>
              <w:rPr>
                <w:rFonts w:asciiTheme="minorHAnsi" w:hAnsiTheme="minorHAnsi"/>
                <w:sz w:val="18"/>
                <w:szCs w:val="18"/>
              </w:rPr>
              <w:t>10</w:t>
            </w:r>
            <w:r w:rsidR="00A32CFA" w:rsidRPr="000A071D">
              <w:rPr>
                <w:rFonts w:asciiTheme="minorHAnsi" w:hAnsiTheme="minorHAnsi"/>
                <w:sz w:val="18"/>
                <w:szCs w:val="18"/>
              </w:rPr>
              <w:t>AM</w:t>
            </w:r>
            <w:r>
              <w:rPr>
                <w:rFonts w:asciiTheme="minorHAnsi" w:hAnsiTheme="minorHAnsi"/>
                <w:sz w:val="18"/>
                <w:szCs w:val="18"/>
              </w:rPr>
              <w:t>-</w:t>
            </w:r>
            <w:r w:rsidR="00A32CFA" w:rsidRPr="000A071D">
              <w:rPr>
                <w:rFonts w:asciiTheme="minorHAnsi" w:hAnsiTheme="minorHAnsi"/>
                <w:sz w:val="18"/>
                <w:szCs w:val="18"/>
              </w:rPr>
              <w:t>10:50AM</w:t>
            </w:r>
          </w:p>
        </w:tc>
        <w:tc>
          <w:tcPr>
            <w:tcW w:w="1260" w:type="dxa"/>
            <w:shd w:val="clear" w:color="auto" w:fill="auto"/>
          </w:tcPr>
          <w:p w:rsidR="00201981" w:rsidRPr="000A071D" w:rsidRDefault="00201981" w:rsidP="00C91D48">
            <w:pPr>
              <w:rPr>
                <w:rFonts w:asciiTheme="minorHAnsi" w:hAnsiTheme="minorHAnsi"/>
                <w:sz w:val="18"/>
                <w:szCs w:val="18"/>
              </w:rPr>
            </w:pPr>
            <w:r w:rsidRPr="000A071D">
              <w:rPr>
                <w:rFonts w:asciiTheme="minorHAnsi" w:hAnsiTheme="minorHAnsi"/>
                <w:sz w:val="18"/>
                <w:szCs w:val="18"/>
              </w:rPr>
              <w:t>Department Consent Required</w:t>
            </w:r>
          </w:p>
          <w:p w:rsidR="00201981" w:rsidRPr="000A071D" w:rsidRDefault="00201981" w:rsidP="00C91D48">
            <w:pPr>
              <w:rPr>
                <w:rFonts w:asciiTheme="minorHAnsi" w:hAnsiTheme="minorHAnsi"/>
                <w:sz w:val="18"/>
                <w:szCs w:val="18"/>
              </w:rPr>
            </w:pPr>
            <w:r w:rsidRPr="000A071D">
              <w:rPr>
                <w:rFonts w:asciiTheme="minorHAnsi" w:hAnsiTheme="minorHAnsi"/>
                <w:sz w:val="18"/>
                <w:szCs w:val="18"/>
              </w:rPr>
              <w:t>VOX 137</w:t>
            </w:r>
          </w:p>
        </w:tc>
        <w:tc>
          <w:tcPr>
            <w:tcW w:w="1548" w:type="dxa"/>
            <w:shd w:val="clear" w:color="auto" w:fill="auto"/>
          </w:tcPr>
          <w:p w:rsidR="00201981" w:rsidRPr="000A071D" w:rsidRDefault="00201981"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A32CFA" w:rsidRPr="000A071D" w:rsidTr="007F573F">
        <w:trPr>
          <w:trHeight w:val="963"/>
        </w:trPr>
        <w:tc>
          <w:tcPr>
            <w:tcW w:w="1077" w:type="dxa"/>
            <w:tcBorders>
              <w:bottom w:val="nil"/>
            </w:tcBorders>
            <w:shd w:val="clear" w:color="auto" w:fill="auto"/>
          </w:tcPr>
          <w:p w:rsidR="00A32CFA" w:rsidRPr="000A071D" w:rsidRDefault="00A32CFA" w:rsidP="00C91D48">
            <w:pPr>
              <w:rPr>
                <w:rFonts w:asciiTheme="minorHAnsi" w:hAnsiTheme="minorHAnsi"/>
                <w:b/>
                <w:sz w:val="18"/>
                <w:szCs w:val="18"/>
              </w:rPr>
            </w:pPr>
            <w:r w:rsidRPr="000A071D">
              <w:rPr>
                <w:rFonts w:asciiTheme="minorHAnsi" w:hAnsiTheme="minorHAnsi"/>
                <w:b/>
                <w:sz w:val="18"/>
                <w:szCs w:val="18"/>
              </w:rPr>
              <w:t>VOX 190</w:t>
            </w:r>
          </w:p>
        </w:tc>
        <w:tc>
          <w:tcPr>
            <w:tcW w:w="4881" w:type="dxa"/>
            <w:shd w:val="clear" w:color="auto" w:fill="auto"/>
          </w:tcPr>
          <w:p w:rsidR="00A32CFA" w:rsidRDefault="00A32CFA" w:rsidP="00C91D48">
            <w:pPr>
              <w:rPr>
                <w:rFonts w:asciiTheme="minorHAnsi" w:hAnsiTheme="minorHAnsi"/>
                <w:b/>
                <w:sz w:val="18"/>
                <w:szCs w:val="18"/>
              </w:rPr>
            </w:pPr>
            <w:r w:rsidRPr="000A071D">
              <w:rPr>
                <w:rFonts w:asciiTheme="minorHAnsi" w:hAnsiTheme="minorHAnsi"/>
                <w:b/>
                <w:sz w:val="18"/>
                <w:szCs w:val="18"/>
              </w:rPr>
              <w:t>Critical Languages</w:t>
            </w:r>
          </w:p>
          <w:p w:rsidR="004252E6" w:rsidRPr="004252E6" w:rsidRDefault="004252E6" w:rsidP="00C91D48">
            <w:pPr>
              <w:rPr>
                <w:rFonts w:asciiTheme="minorHAnsi" w:hAnsiTheme="minorHAnsi"/>
                <w:sz w:val="18"/>
                <w:szCs w:val="18"/>
              </w:rPr>
            </w:pPr>
            <w:r w:rsidRPr="004252E6">
              <w:rPr>
                <w:rFonts w:asciiTheme="minorHAnsi" w:hAnsiTheme="minorHAnsi"/>
                <w:sz w:val="18"/>
                <w:szCs w:val="18"/>
              </w:rPr>
              <w:t>Specific topics determined by current interests of students and staff. May be repeated for credit if different topic is taken.</w:t>
            </w:r>
          </w:p>
        </w:tc>
        <w:tc>
          <w:tcPr>
            <w:tcW w:w="1530" w:type="dxa"/>
          </w:tcPr>
          <w:p w:rsidR="00A32CFA" w:rsidRPr="00085E66" w:rsidRDefault="00A32CFA" w:rsidP="004934A3">
            <w:pPr>
              <w:rPr>
                <w:rFonts w:asciiTheme="minorHAnsi" w:hAnsiTheme="minorHAnsi"/>
                <w:b/>
                <w:sz w:val="18"/>
                <w:szCs w:val="18"/>
              </w:rPr>
            </w:pPr>
            <w:proofErr w:type="spellStart"/>
            <w:r w:rsidRPr="00085E66">
              <w:rPr>
                <w:rFonts w:asciiTheme="minorHAnsi" w:hAnsiTheme="minorHAnsi"/>
                <w:b/>
                <w:sz w:val="18"/>
                <w:szCs w:val="18"/>
              </w:rPr>
              <w:t>TTh</w:t>
            </w:r>
            <w:proofErr w:type="spellEnd"/>
          </w:p>
          <w:p w:rsidR="00A32CFA" w:rsidRPr="000A071D" w:rsidRDefault="00D35C41" w:rsidP="004934A3">
            <w:pPr>
              <w:rPr>
                <w:rFonts w:asciiTheme="minorHAnsi" w:hAnsiTheme="minorHAnsi"/>
                <w:sz w:val="18"/>
                <w:szCs w:val="18"/>
              </w:rPr>
            </w:pPr>
            <w:r>
              <w:rPr>
                <w:rFonts w:asciiTheme="minorHAnsi" w:hAnsiTheme="minorHAnsi"/>
                <w:sz w:val="18"/>
                <w:szCs w:val="18"/>
              </w:rPr>
              <w:t>5</w:t>
            </w:r>
            <w:r w:rsidR="00A32CFA" w:rsidRPr="000A071D">
              <w:rPr>
                <w:rFonts w:asciiTheme="minorHAnsi" w:hAnsiTheme="minorHAnsi"/>
                <w:sz w:val="18"/>
                <w:szCs w:val="18"/>
              </w:rPr>
              <w:t>PM</w:t>
            </w:r>
            <w:r>
              <w:rPr>
                <w:rFonts w:asciiTheme="minorHAnsi" w:hAnsiTheme="minorHAnsi"/>
                <w:sz w:val="18"/>
                <w:szCs w:val="18"/>
              </w:rPr>
              <w:t>-</w:t>
            </w:r>
            <w:r w:rsidR="00A32CFA" w:rsidRPr="000A071D">
              <w:rPr>
                <w:rFonts w:asciiTheme="minorHAnsi" w:hAnsiTheme="minorHAnsi"/>
                <w:sz w:val="18"/>
                <w:szCs w:val="18"/>
              </w:rPr>
              <w:t>6:15PM</w:t>
            </w:r>
          </w:p>
        </w:tc>
        <w:tc>
          <w:tcPr>
            <w:tcW w:w="1260" w:type="dxa"/>
            <w:shd w:val="clear" w:color="auto" w:fill="auto"/>
          </w:tcPr>
          <w:p w:rsidR="00A32CFA" w:rsidRPr="000A071D" w:rsidRDefault="004252E6" w:rsidP="00C91D48">
            <w:pPr>
              <w:rPr>
                <w:rFonts w:asciiTheme="minorHAnsi" w:hAnsiTheme="minorHAnsi"/>
                <w:sz w:val="18"/>
                <w:szCs w:val="18"/>
              </w:rPr>
            </w:pPr>
            <w:r w:rsidRPr="000A071D">
              <w:rPr>
                <w:rFonts w:asciiTheme="minorHAnsi" w:hAnsiTheme="minorHAnsi"/>
                <w:sz w:val="18"/>
                <w:szCs w:val="18"/>
              </w:rPr>
              <w:t>Department Consent Required</w:t>
            </w:r>
          </w:p>
        </w:tc>
        <w:tc>
          <w:tcPr>
            <w:tcW w:w="1548" w:type="dxa"/>
            <w:shd w:val="clear" w:color="auto" w:fill="auto"/>
          </w:tcPr>
          <w:p w:rsidR="00A32CFA" w:rsidRPr="000A071D" w:rsidRDefault="004252E6" w:rsidP="00C91D48">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r w:rsidR="00D367C5" w:rsidRPr="000A071D" w:rsidTr="00517E2E">
        <w:trPr>
          <w:trHeight w:val="1242"/>
        </w:trPr>
        <w:tc>
          <w:tcPr>
            <w:tcW w:w="1077" w:type="dxa"/>
            <w:tcBorders>
              <w:top w:val="nil"/>
              <w:bottom w:val="single" w:sz="4" w:space="0" w:color="auto"/>
            </w:tcBorders>
            <w:shd w:val="clear" w:color="auto" w:fill="auto"/>
          </w:tcPr>
          <w:p w:rsidR="00D367C5" w:rsidRPr="000A071D" w:rsidRDefault="00D367C5" w:rsidP="00C91D48">
            <w:pPr>
              <w:rPr>
                <w:rFonts w:asciiTheme="minorHAnsi" w:hAnsiTheme="minorHAnsi"/>
                <w:b/>
                <w:sz w:val="18"/>
                <w:szCs w:val="18"/>
              </w:rPr>
            </w:pPr>
            <w:r w:rsidRPr="007F573F">
              <w:rPr>
                <w:rFonts w:asciiTheme="minorHAnsi" w:hAnsiTheme="minorHAnsi"/>
                <w:b/>
                <w:sz w:val="18"/>
                <w:szCs w:val="18"/>
              </w:rPr>
              <w:t>VOX 210</w:t>
            </w:r>
          </w:p>
        </w:tc>
        <w:tc>
          <w:tcPr>
            <w:tcW w:w="4881" w:type="dxa"/>
            <w:shd w:val="clear" w:color="auto" w:fill="auto"/>
          </w:tcPr>
          <w:p w:rsidR="00D367C5" w:rsidRDefault="00D367C5" w:rsidP="00C91D48">
            <w:pPr>
              <w:rPr>
                <w:rFonts w:asciiTheme="minorHAnsi" w:hAnsiTheme="minorHAnsi"/>
                <w:b/>
                <w:sz w:val="18"/>
                <w:szCs w:val="18"/>
              </w:rPr>
            </w:pPr>
            <w:r w:rsidRPr="00D367C5">
              <w:rPr>
                <w:rFonts w:asciiTheme="minorHAnsi" w:hAnsiTheme="minorHAnsi"/>
                <w:b/>
                <w:sz w:val="18"/>
                <w:szCs w:val="18"/>
              </w:rPr>
              <w:t>Intermediate Spoken Russian I</w:t>
            </w:r>
          </w:p>
          <w:p w:rsidR="00D367C5" w:rsidRPr="00D367C5" w:rsidRDefault="00D367C5" w:rsidP="00C91D48">
            <w:pPr>
              <w:rPr>
                <w:rFonts w:asciiTheme="minorHAnsi" w:hAnsiTheme="minorHAnsi"/>
                <w:sz w:val="18"/>
                <w:szCs w:val="18"/>
              </w:rPr>
            </w:pPr>
            <w:r w:rsidRPr="00D367C5">
              <w:rPr>
                <w:rFonts w:asciiTheme="minorHAnsi" w:hAnsiTheme="minorHAnsi"/>
                <w:sz w:val="18"/>
                <w:szCs w:val="18"/>
              </w:rPr>
              <w:t>Intermediate Russian language study using a combination of self-instruction and recitation. Class focuses on oral communication and is taught by a native speaker. Includes a high degree of cultural engagement.</w:t>
            </w:r>
          </w:p>
        </w:tc>
        <w:tc>
          <w:tcPr>
            <w:tcW w:w="1530" w:type="dxa"/>
          </w:tcPr>
          <w:p w:rsidR="00D367C5" w:rsidRDefault="00D367C5" w:rsidP="004934A3">
            <w:pPr>
              <w:rPr>
                <w:rFonts w:asciiTheme="minorHAnsi" w:hAnsiTheme="minorHAnsi"/>
                <w:b/>
                <w:sz w:val="18"/>
                <w:szCs w:val="18"/>
              </w:rPr>
            </w:pPr>
            <w:r w:rsidRPr="007F573F">
              <w:rPr>
                <w:rFonts w:asciiTheme="minorHAnsi" w:hAnsiTheme="minorHAnsi"/>
                <w:b/>
                <w:sz w:val="18"/>
                <w:szCs w:val="18"/>
              </w:rPr>
              <w:t>MWF</w:t>
            </w:r>
          </w:p>
          <w:p w:rsidR="00D367C5" w:rsidRPr="007F573F" w:rsidRDefault="00D367C5" w:rsidP="004934A3">
            <w:pPr>
              <w:rPr>
                <w:rFonts w:asciiTheme="minorHAnsi" w:hAnsiTheme="minorHAnsi"/>
                <w:sz w:val="18"/>
                <w:szCs w:val="18"/>
              </w:rPr>
            </w:pPr>
            <w:r w:rsidRPr="007F573F">
              <w:rPr>
                <w:rFonts w:asciiTheme="minorHAnsi" w:hAnsiTheme="minorHAnsi"/>
                <w:sz w:val="18"/>
                <w:szCs w:val="18"/>
              </w:rPr>
              <w:t xml:space="preserve"> 9AM-9:50AM</w:t>
            </w:r>
          </w:p>
        </w:tc>
        <w:tc>
          <w:tcPr>
            <w:tcW w:w="1260" w:type="dxa"/>
            <w:shd w:val="clear" w:color="auto" w:fill="auto"/>
          </w:tcPr>
          <w:p w:rsidR="00D367C5" w:rsidRPr="000A071D" w:rsidRDefault="00D367C5" w:rsidP="00C91D48">
            <w:pPr>
              <w:rPr>
                <w:rFonts w:asciiTheme="minorHAnsi" w:hAnsiTheme="minorHAnsi"/>
                <w:sz w:val="18"/>
                <w:szCs w:val="18"/>
              </w:rPr>
            </w:pPr>
            <w:r w:rsidRPr="00D367C5">
              <w:rPr>
                <w:rFonts w:asciiTheme="minorHAnsi" w:hAnsiTheme="minorHAnsi"/>
                <w:sz w:val="18"/>
                <w:szCs w:val="18"/>
              </w:rPr>
              <w:t>VOX 140 and permission of Critical Languages Coordinator</w:t>
            </w:r>
          </w:p>
        </w:tc>
        <w:tc>
          <w:tcPr>
            <w:tcW w:w="1548" w:type="dxa"/>
            <w:shd w:val="clear" w:color="auto" w:fill="auto"/>
          </w:tcPr>
          <w:p w:rsidR="00D367C5" w:rsidRPr="000A071D" w:rsidRDefault="00D367C5" w:rsidP="00424D01">
            <w:pPr>
              <w:rPr>
                <w:rFonts w:asciiTheme="minorHAnsi" w:hAnsiTheme="minorHAnsi"/>
                <w:color w:val="auto"/>
                <w:sz w:val="18"/>
                <w:szCs w:val="18"/>
              </w:rPr>
            </w:pPr>
            <w:r w:rsidRPr="000A071D">
              <w:rPr>
                <w:rFonts w:asciiTheme="minorHAnsi" w:hAnsiTheme="minorHAnsi"/>
                <w:color w:val="auto"/>
                <w:sz w:val="18"/>
                <w:szCs w:val="18"/>
              </w:rPr>
              <w:t>Cultural Diversity &amp; International Perspectives</w:t>
            </w:r>
          </w:p>
        </w:tc>
      </w:tr>
    </w:tbl>
    <w:p w:rsidR="00A96581" w:rsidRPr="000A071D" w:rsidRDefault="00A96581" w:rsidP="00C91D48">
      <w:pPr>
        <w:rPr>
          <w:rFonts w:asciiTheme="minorHAnsi" w:hAnsiTheme="minorHAnsi"/>
          <w:sz w:val="18"/>
          <w:szCs w:val="18"/>
        </w:rPr>
      </w:pPr>
    </w:p>
    <w:p w:rsidR="00A96581" w:rsidRPr="00887DC1" w:rsidRDefault="00A96581" w:rsidP="00887DC1">
      <w:pPr>
        <w:jc w:val="center"/>
        <w:rPr>
          <w:rFonts w:asciiTheme="minorHAnsi" w:hAnsiTheme="minorHAnsi"/>
          <w:i/>
          <w:color w:val="auto"/>
          <w:kern w:val="0"/>
          <w:sz w:val="32"/>
          <w:szCs w:val="32"/>
        </w:rPr>
        <w:sectPr w:rsidR="00A96581" w:rsidRPr="00887DC1" w:rsidSect="00A12AA6">
          <w:type w:val="continuous"/>
          <w:pgSz w:w="12240" w:h="20160" w:code="5"/>
          <w:pgMar w:top="1440" w:right="1080" w:bottom="1440" w:left="1080" w:header="720" w:footer="720" w:gutter="0"/>
          <w:cols w:space="720"/>
          <w:docGrid w:linePitch="360"/>
        </w:sectPr>
      </w:pPr>
      <w:r w:rsidRPr="00887DC1">
        <w:rPr>
          <w:rFonts w:asciiTheme="minorHAnsi" w:hAnsiTheme="minorHAnsi"/>
          <w:i/>
          <w:color w:val="auto"/>
          <w:kern w:val="0"/>
          <w:sz w:val="32"/>
          <w:szCs w:val="32"/>
        </w:rPr>
        <w:t>Classics &amp; Latin</w:t>
      </w:r>
    </w:p>
    <w:p w:rsidR="00A96581" w:rsidRPr="000A071D" w:rsidRDefault="00A96581" w:rsidP="00C91D48">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077"/>
        <w:gridCol w:w="4881"/>
        <w:gridCol w:w="1440"/>
        <w:gridCol w:w="1350"/>
        <w:gridCol w:w="1548"/>
      </w:tblGrid>
      <w:tr w:rsidR="0052278A" w:rsidRPr="000A071D" w:rsidTr="00706AB8">
        <w:trPr>
          <w:trHeight w:val="683"/>
        </w:trPr>
        <w:tc>
          <w:tcPr>
            <w:tcW w:w="1077" w:type="dxa"/>
            <w:tcBorders>
              <w:top w:val="single" w:sz="4" w:space="0" w:color="auto"/>
              <w:bottom w:val="single" w:sz="4" w:space="0" w:color="auto"/>
            </w:tcBorders>
            <w:shd w:val="clear" w:color="auto" w:fill="auto"/>
            <w:vAlign w:val="center"/>
          </w:tcPr>
          <w:p w:rsidR="0052278A" w:rsidRPr="00A73F01" w:rsidRDefault="0052278A" w:rsidP="00C91D48">
            <w:pPr>
              <w:rPr>
                <w:rFonts w:asciiTheme="minorHAnsi" w:hAnsiTheme="minorHAnsi"/>
                <w:b/>
              </w:rPr>
            </w:pPr>
            <w:r w:rsidRPr="00A73F01">
              <w:rPr>
                <w:rFonts w:asciiTheme="minorHAnsi" w:hAnsiTheme="minorHAnsi"/>
                <w:b/>
              </w:rPr>
              <w:t>Number</w:t>
            </w:r>
          </w:p>
        </w:tc>
        <w:tc>
          <w:tcPr>
            <w:tcW w:w="4881" w:type="dxa"/>
            <w:tcBorders>
              <w:top w:val="single" w:sz="4" w:space="0" w:color="auto"/>
              <w:bottom w:val="single" w:sz="4" w:space="0" w:color="auto"/>
            </w:tcBorders>
            <w:shd w:val="clear" w:color="auto" w:fill="auto"/>
            <w:vAlign w:val="center"/>
          </w:tcPr>
          <w:p w:rsidR="0052278A" w:rsidRPr="00A73F01" w:rsidRDefault="0052278A" w:rsidP="00C91D48">
            <w:pPr>
              <w:rPr>
                <w:rFonts w:asciiTheme="minorHAnsi" w:hAnsiTheme="minorHAnsi"/>
                <w:b/>
              </w:rPr>
            </w:pPr>
            <w:r w:rsidRPr="00A73F01">
              <w:rPr>
                <w:rFonts w:asciiTheme="minorHAnsi" w:hAnsiTheme="minorHAnsi"/>
                <w:b/>
              </w:rPr>
              <w:t>Title &amp; Description</w:t>
            </w:r>
          </w:p>
        </w:tc>
        <w:tc>
          <w:tcPr>
            <w:tcW w:w="1440" w:type="dxa"/>
            <w:tcBorders>
              <w:top w:val="single" w:sz="4" w:space="0" w:color="auto"/>
              <w:bottom w:val="single" w:sz="4" w:space="0" w:color="auto"/>
            </w:tcBorders>
          </w:tcPr>
          <w:p w:rsidR="0052278A" w:rsidRPr="00085E66" w:rsidRDefault="0052278A" w:rsidP="00C91D48">
            <w:pPr>
              <w:rPr>
                <w:rFonts w:asciiTheme="minorHAnsi" w:hAnsiTheme="minorHAnsi"/>
                <w:sz w:val="22"/>
                <w:szCs w:val="22"/>
              </w:rPr>
            </w:pPr>
          </w:p>
          <w:p w:rsidR="0052278A" w:rsidRPr="00A73F01" w:rsidRDefault="0052278A" w:rsidP="00C91D48">
            <w:pPr>
              <w:rPr>
                <w:rFonts w:asciiTheme="minorHAnsi" w:hAnsiTheme="minorHAnsi"/>
                <w:b/>
              </w:rPr>
            </w:pPr>
            <w:r w:rsidRPr="00A73F01">
              <w:rPr>
                <w:rFonts w:asciiTheme="minorHAnsi" w:hAnsiTheme="minorHAnsi"/>
                <w:b/>
              </w:rPr>
              <w:t>Time</w:t>
            </w:r>
          </w:p>
        </w:tc>
        <w:tc>
          <w:tcPr>
            <w:tcW w:w="1350" w:type="dxa"/>
            <w:tcBorders>
              <w:top w:val="single" w:sz="4" w:space="0" w:color="auto"/>
              <w:bottom w:val="single" w:sz="4" w:space="0" w:color="auto"/>
            </w:tcBorders>
            <w:shd w:val="clear" w:color="auto" w:fill="auto"/>
            <w:vAlign w:val="center"/>
          </w:tcPr>
          <w:p w:rsidR="0052278A" w:rsidRPr="00A73F01" w:rsidRDefault="00A73F01" w:rsidP="00C91D48">
            <w:pPr>
              <w:rPr>
                <w:rFonts w:asciiTheme="minorHAnsi" w:hAnsiTheme="minorHAnsi"/>
                <w:b/>
              </w:rPr>
            </w:pPr>
            <w:r>
              <w:rPr>
                <w:rFonts w:asciiTheme="minorHAnsi" w:hAnsiTheme="minorHAnsi"/>
                <w:b/>
              </w:rPr>
              <w:t>Prerequisite</w:t>
            </w:r>
            <w:r w:rsidR="0052278A" w:rsidRPr="00A73F01">
              <w:rPr>
                <w:rFonts w:asciiTheme="minorHAnsi" w:hAnsiTheme="minorHAnsi"/>
                <w:b/>
              </w:rPr>
              <w:t>s</w:t>
            </w:r>
          </w:p>
        </w:tc>
        <w:tc>
          <w:tcPr>
            <w:tcW w:w="1548" w:type="dxa"/>
            <w:tcBorders>
              <w:top w:val="single" w:sz="4" w:space="0" w:color="auto"/>
              <w:bottom w:val="single" w:sz="4" w:space="0" w:color="auto"/>
            </w:tcBorders>
            <w:shd w:val="clear" w:color="auto" w:fill="auto"/>
            <w:vAlign w:val="center"/>
          </w:tcPr>
          <w:p w:rsidR="00085E66" w:rsidRPr="00085E66" w:rsidRDefault="00085E66" w:rsidP="00C91D48">
            <w:pPr>
              <w:rPr>
                <w:rFonts w:asciiTheme="minorHAnsi" w:hAnsiTheme="minorHAnsi"/>
                <w:b/>
              </w:rPr>
            </w:pPr>
            <w:r w:rsidRPr="00085E66">
              <w:rPr>
                <w:rFonts w:asciiTheme="minorHAnsi" w:hAnsiTheme="minorHAnsi"/>
                <w:b/>
              </w:rPr>
              <w:t xml:space="preserve">Satisfies </w:t>
            </w:r>
          </w:p>
          <w:p w:rsidR="0052278A" w:rsidRPr="00085E66" w:rsidRDefault="00085E66" w:rsidP="00C91D48">
            <w:pPr>
              <w:rPr>
                <w:rFonts w:asciiTheme="minorHAnsi" w:hAnsiTheme="minorHAnsi"/>
                <w:b/>
                <w:sz w:val="22"/>
                <w:szCs w:val="22"/>
              </w:rPr>
            </w:pPr>
            <w:r w:rsidRPr="00085E66">
              <w:rPr>
                <w:rFonts w:asciiTheme="minorHAnsi" w:hAnsiTheme="minorHAnsi"/>
                <w:b/>
              </w:rPr>
              <w:t xml:space="preserve">Gen. Ed. </w:t>
            </w:r>
            <w:r w:rsidR="0052278A" w:rsidRPr="00085E66">
              <w:rPr>
                <w:rFonts w:asciiTheme="minorHAnsi" w:hAnsiTheme="minorHAnsi"/>
                <w:b/>
              </w:rPr>
              <w:t>Requirements</w:t>
            </w:r>
          </w:p>
        </w:tc>
      </w:tr>
      <w:tr w:rsidR="0052278A" w:rsidRPr="000A071D" w:rsidTr="00706AB8">
        <w:trPr>
          <w:trHeight w:val="845"/>
        </w:trPr>
        <w:tc>
          <w:tcPr>
            <w:tcW w:w="1077" w:type="dxa"/>
            <w:tcBorders>
              <w:top w:val="nil"/>
            </w:tcBorders>
            <w:shd w:val="clear" w:color="auto" w:fill="auto"/>
          </w:tcPr>
          <w:p w:rsidR="00993ED7" w:rsidRPr="000A071D" w:rsidRDefault="0052278A" w:rsidP="00706AB8">
            <w:pPr>
              <w:rPr>
                <w:rFonts w:asciiTheme="minorHAnsi" w:hAnsiTheme="minorHAnsi"/>
                <w:b/>
                <w:sz w:val="18"/>
                <w:szCs w:val="18"/>
              </w:rPr>
            </w:pPr>
            <w:r w:rsidRPr="000A071D">
              <w:rPr>
                <w:rFonts w:asciiTheme="minorHAnsi" w:hAnsiTheme="minorHAnsi"/>
                <w:b/>
                <w:sz w:val="18"/>
                <w:szCs w:val="18"/>
              </w:rPr>
              <w:t xml:space="preserve">CLA </w:t>
            </w:r>
            <w:r w:rsidR="00706AB8">
              <w:rPr>
                <w:rFonts w:asciiTheme="minorHAnsi" w:hAnsiTheme="minorHAnsi"/>
                <w:b/>
                <w:sz w:val="18"/>
                <w:szCs w:val="18"/>
              </w:rPr>
              <w:t>102</w:t>
            </w:r>
          </w:p>
        </w:tc>
        <w:tc>
          <w:tcPr>
            <w:tcW w:w="4881" w:type="dxa"/>
            <w:tcBorders>
              <w:top w:val="single" w:sz="4" w:space="0" w:color="auto"/>
              <w:bottom w:val="nil"/>
            </w:tcBorders>
            <w:shd w:val="clear" w:color="auto" w:fill="auto"/>
          </w:tcPr>
          <w:p w:rsidR="00275DEC" w:rsidRDefault="00706AB8" w:rsidP="00706AB8">
            <w:pPr>
              <w:rPr>
                <w:rFonts w:asciiTheme="minorHAnsi" w:hAnsiTheme="minorHAnsi"/>
                <w:b/>
                <w:sz w:val="18"/>
                <w:szCs w:val="18"/>
              </w:rPr>
            </w:pPr>
            <w:r>
              <w:rPr>
                <w:rFonts w:asciiTheme="minorHAnsi" w:hAnsiTheme="minorHAnsi"/>
                <w:b/>
                <w:sz w:val="18"/>
                <w:szCs w:val="18"/>
              </w:rPr>
              <w:t>Latin Literature in English Translation</w:t>
            </w:r>
          </w:p>
          <w:p w:rsidR="00706AB8" w:rsidRPr="00706AB8" w:rsidRDefault="00706AB8" w:rsidP="00706AB8">
            <w:pPr>
              <w:rPr>
                <w:rFonts w:asciiTheme="minorHAnsi" w:hAnsiTheme="minorHAnsi"/>
                <w:sz w:val="18"/>
                <w:szCs w:val="18"/>
              </w:rPr>
            </w:pPr>
            <w:r w:rsidRPr="00706AB8">
              <w:rPr>
                <w:rFonts w:asciiTheme="minorHAnsi" w:hAnsiTheme="minorHAnsi"/>
                <w:sz w:val="18"/>
                <w:szCs w:val="18"/>
              </w:rPr>
              <w:t>Survey of Latin language. No knowledge of Latin necessary.</w:t>
            </w:r>
            <w:r>
              <w:rPr>
                <w:rFonts w:asciiTheme="minorHAnsi" w:hAnsiTheme="minorHAnsi"/>
                <w:sz w:val="18"/>
                <w:szCs w:val="18"/>
              </w:rPr>
              <w:t xml:space="preserve"> </w:t>
            </w:r>
            <w:r w:rsidRPr="00706AB8">
              <w:rPr>
                <w:rFonts w:asciiTheme="minorHAnsi" w:hAnsiTheme="minorHAnsi"/>
                <w:b/>
                <w:sz w:val="18"/>
                <w:szCs w:val="18"/>
              </w:rPr>
              <w:t xml:space="preserve">(James </w:t>
            </w:r>
            <w:proofErr w:type="spellStart"/>
            <w:r w:rsidRPr="00706AB8">
              <w:rPr>
                <w:rFonts w:asciiTheme="minorHAnsi" w:hAnsiTheme="minorHAnsi"/>
                <w:b/>
                <w:sz w:val="18"/>
                <w:szCs w:val="18"/>
              </w:rPr>
              <w:t>Brophy</w:t>
            </w:r>
            <w:proofErr w:type="spellEnd"/>
            <w:r w:rsidRPr="00706AB8">
              <w:rPr>
                <w:rFonts w:asciiTheme="minorHAnsi" w:hAnsiTheme="minorHAnsi"/>
                <w:b/>
                <w:sz w:val="18"/>
                <w:szCs w:val="18"/>
              </w:rPr>
              <w:t>)</w:t>
            </w:r>
          </w:p>
        </w:tc>
        <w:tc>
          <w:tcPr>
            <w:tcW w:w="1440" w:type="dxa"/>
            <w:tcBorders>
              <w:top w:val="nil"/>
            </w:tcBorders>
          </w:tcPr>
          <w:p w:rsidR="0060757B" w:rsidRPr="00706AB8" w:rsidRDefault="00706AB8" w:rsidP="004934A3">
            <w:pPr>
              <w:rPr>
                <w:rFonts w:asciiTheme="minorHAnsi" w:hAnsiTheme="minorHAnsi"/>
                <w:b/>
                <w:sz w:val="18"/>
                <w:szCs w:val="18"/>
              </w:rPr>
            </w:pPr>
            <w:r w:rsidRPr="00706AB8">
              <w:rPr>
                <w:rFonts w:asciiTheme="minorHAnsi" w:hAnsiTheme="minorHAnsi"/>
                <w:b/>
                <w:sz w:val="18"/>
                <w:szCs w:val="18"/>
              </w:rPr>
              <w:t>Online</w:t>
            </w:r>
          </w:p>
        </w:tc>
        <w:tc>
          <w:tcPr>
            <w:tcW w:w="1350" w:type="dxa"/>
            <w:tcBorders>
              <w:top w:val="nil"/>
            </w:tcBorders>
            <w:shd w:val="clear" w:color="auto" w:fill="auto"/>
          </w:tcPr>
          <w:p w:rsidR="0052278A" w:rsidRPr="000A071D" w:rsidRDefault="0052278A" w:rsidP="00C91D48">
            <w:pPr>
              <w:rPr>
                <w:rFonts w:asciiTheme="minorHAnsi" w:hAnsiTheme="minorHAnsi"/>
                <w:sz w:val="18"/>
                <w:szCs w:val="18"/>
              </w:rPr>
            </w:pPr>
          </w:p>
        </w:tc>
        <w:tc>
          <w:tcPr>
            <w:tcW w:w="1548" w:type="dxa"/>
            <w:tcBorders>
              <w:top w:val="nil"/>
            </w:tcBorders>
            <w:shd w:val="clear" w:color="auto" w:fill="auto"/>
          </w:tcPr>
          <w:p w:rsidR="0052278A" w:rsidRPr="000A071D" w:rsidRDefault="0052278A" w:rsidP="00C91D48">
            <w:pPr>
              <w:rPr>
                <w:rFonts w:asciiTheme="minorHAnsi" w:hAnsiTheme="minorHAnsi"/>
                <w:color w:val="auto"/>
                <w:sz w:val="18"/>
                <w:szCs w:val="18"/>
              </w:rPr>
            </w:pPr>
          </w:p>
        </w:tc>
      </w:tr>
      <w:tr w:rsidR="00706AB8" w:rsidRPr="000A071D" w:rsidTr="00A73F01">
        <w:trPr>
          <w:trHeight w:val="585"/>
        </w:trPr>
        <w:tc>
          <w:tcPr>
            <w:tcW w:w="1077" w:type="dxa"/>
            <w:shd w:val="clear" w:color="auto" w:fill="auto"/>
          </w:tcPr>
          <w:p w:rsidR="00706AB8" w:rsidRPr="000A071D" w:rsidRDefault="00706AB8" w:rsidP="00C91D48">
            <w:pPr>
              <w:rPr>
                <w:rFonts w:asciiTheme="minorHAnsi" w:hAnsiTheme="minorHAnsi"/>
                <w:b/>
                <w:sz w:val="18"/>
                <w:szCs w:val="18"/>
              </w:rPr>
            </w:pPr>
            <w:r>
              <w:rPr>
                <w:rFonts w:asciiTheme="minorHAnsi" w:hAnsiTheme="minorHAnsi"/>
                <w:b/>
                <w:sz w:val="18"/>
                <w:szCs w:val="18"/>
              </w:rPr>
              <w:t>CLA 202</w:t>
            </w:r>
          </w:p>
        </w:tc>
        <w:tc>
          <w:tcPr>
            <w:tcW w:w="4881" w:type="dxa"/>
            <w:shd w:val="clear" w:color="auto" w:fill="auto"/>
          </w:tcPr>
          <w:p w:rsidR="00706AB8" w:rsidRPr="000A071D" w:rsidRDefault="00706AB8" w:rsidP="00706AB8">
            <w:pPr>
              <w:rPr>
                <w:rFonts w:asciiTheme="minorHAnsi" w:hAnsiTheme="minorHAnsi"/>
                <w:b/>
                <w:sz w:val="18"/>
                <w:szCs w:val="18"/>
              </w:rPr>
            </w:pPr>
            <w:r w:rsidRPr="000A071D">
              <w:rPr>
                <w:rFonts w:asciiTheme="minorHAnsi" w:hAnsiTheme="minorHAnsi"/>
                <w:b/>
                <w:sz w:val="18"/>
                <w:szCs w:val="18"/>
              </w:rPr>
              <w:t>Mythology of the Ancient Near East, North Africa and Greece</w:t>
            </w:r>
          </w:p>
          <w:p w:rsidR="00706AB8" w:rsidRDefault="00706AB8" w:rsidP="00706AB8">
            <w:pPr>
              <w:rPr>
                <w:rFonts w:asciiTheme="minorHAnsi" w:hAnsiTheme="minorHAnsi"/>
                <w:b/>
                <w:sz w:val="18"/>
                <w:szCs w:val="18"/>
              </w:rPr>
            </w:pPr>
            <w:r w:rsidRPr="000A071D">
              <w:rPr>
                <w:rFonts w:asciiTheme="minorHAnsi" w:hAnsiTheme="minorHAnsi"/>
                <w:sz w:val="18"/>
                <w:szCs w:val="18"/>
              </w:rPr>
              <w:t xml:space="preserve">This is a web-based reading and writing course, providing a survey of the mythologies of the ancient Mediterranean basin. The first part of the course covers the mythologies of Babylon, </w:t>
            </w:r>
            <w:proofErr w:type="spellStart"/>
            <w:r w:rsidRPr="000A071D">
              <w:rPr>
                <w:rFonts w:asciiTheme="minorHAnsi" w:hAnsiTheme="minorHAnsi"/>
                <w:sz w:val="18"/>
                <w:szCs w:val="18"/>
              </w:rPr>
              <w:t>Sumeria</w:t>
            </w:r>
            <w:proofErr w:type="spellEnd"/>
            <w:r w:rsidRPr="000A071D">
              <w:rPr>
                <w:rFonts w:asciiTheme="minorHAnsi" w:hAnsiTheme="minorHAnsi"/>
                <w:sz w:val="18"/>
                <w:szCs w:val="18"/>
              </w:rPr>
              <w:t xml:space="preserve">, Hittite and Canaanite mythology, as well as a discussion of what develops into Hebrew mythology. The next part of the course shifts to North Africa, Egypt and Minoan Crete, with a consideration of the Mycenaean world in Greece. The development of early Greek mythology is the subject of the final part of the course. Through lectures and reading, the major deities and heroes of each culture will be presented within their cultural context, including the stories associated with them. Media presentations whenever appropriate will supplement course materials. </w:t>
            </w:r>
            <w:r w:rsidRPr="000A071D">
              <w:rPr>
                <w:rFonts w:asciiTheme="minorHAnsi" w:hAnsiTheme="minorHAnsi"/>
                <w:b/>
                <w:sz w:val="18"/>
                <w:szCs w:val="18"/>
              </w:rPr>
              <w:t xml:space="preserve">(James </w:t>
            </w:r>
            <w:proofErr w:type="spellStart"/>
            <w:r w:rsidRPr="000A071D">
              <w:rPr>
                <w:rFonts w:asciiTheme="minorHAnsi" w:hAnsiTheme="minorHAnsi"/>
                <w:b/>
                <w:sz w:val="18"/>
                <w:szCs w:val="18"/>
              </w:rPr>
              <w:t>Brophy</w:t>
            </w:r>
            <w:proofErr w:type="spellEnd"/>
            <w:r w:rsidRPr="000A071D">
              <w:rPr>
                <w:rFonts w:asciiTheme="minorHAnsi" w:hAnsiTheme="minorHAnsi"/>
                <w:b/>
                <w:sz w:val="18"/>
                <w:szCs w:val="18"/>
              </w:rPr>
              <w:t>)</w:t>
            </w:r>
          </w:p>
          <w:p w:rsidR="00706AB8" w:rsidRPr="000A071D" w:rsidRDefault="00706AB8" w:rsidP="00C91D48">
            <w:pPr>
              <w:rPr>
                <w:rFonts w:asciiTheme="minorHAnsi" w:hAnsiTheme="minorHAnsi"/>
                <w:b/>
                <w:sz w:val="18"/>
                <w:szCs w:val="18"/>
              </w:rPr>
            </w:pPr>
          </w:p>
        </w:tc>
        <w:tc>
          <w:tcPr>
            <w:tcW w:w="1440" w:type="dxa"/>
          </w:tcPr>
          <w:p w:rsidR="00706AB8" w:rsidRPr="00706AB8" w:rsidRDefault="00706AB8" w:rsidP="004934A3">
            <w:pPr>
              <w:rPr>
                <w:rFonts w:asciiTheme="minorHAnsi" w:hAnsiTheme="minorHAnsi"/>
                <w:b/>
                <w:sz w:val="18"/>
                <w:szCs w:val="18"/>
              </w:rPr>
            </w:pPr>
            <w:r>
              <w:rPr>
                <w:rFonts w:asciiTheme="minorHAnsi" w:hAnsiTheme="minorHAnsi"/>
                <w:b/>
                <w:sz w:val="18"/>
                <w:szCs w:val="18"/>
              </w:rPr>
              <w:t>Online</w:t>
            </w:r>
          </w:p>
        </w:tc>
        <w:tc>
          <w:tcPr>
            <w:tcW w:w="1350" w:type="dxa"/>
            <w:shd w:val="clear" w:color="auto" w:fill="auto"/>
          </w:tcPr>
          <w:p w:rsidR="00706AB8" w:rsidRPr="000A071D" w:rsidRDefault="00706AB8" w:rsidP="00C91D48">
            <w:pPr>
              <w:rPr>
                <w:rFonts w:asciiTheme="minorHAnsi" w:hAnsiTheme="minorHAnsi"/>
                <w:sz w:val="18"/>
                <w:szCs w:val="18"/>
              </w:rPr>
            </w:pPr>
          </w:p>
        </w:tc>
        <w:tc>
          <w:tcPr>
            <w:tcW w:w="1548" w:type="dxa"/>
            <w:shd w:val="clear" w:color="auto" w:fill="auto"/>
          </w:tcPr>
          <w:p w:rsidR="00706AB8" w:rsidRPr="000A071D" w:rsidRDefault="00706AB8" w:rsidP="00C91D48">
            <w:pPr>
              <w:rPr>
                <w:rFonts w:asciiTheme="minorHAnsi" w:hAnsiTheme="minorHAnsi"/>
                <w:color w:val="auto"/>
                <w:sz w:val="18"/>
                <w:szCs w:val="18"/>
              </w:rPr>
            </w:pPr>
          </w:p>
        </w:tc>
      </w:tr>
      <w:tr w:rsidR="0052278A" w:rsidRPr="000A071D" w:rsidTr="00A73F01">
        <w:trPr>
          <w:trHeight w:val="585"/>
        </w:trPr>
        <w:tc>
          <w:tcPr>
            <w:tcW w:w="1077" w:type="dxa"/>
            <w:shd w:val="clear" w:color="auto" w:fill="auto"/>
          </w:tcPr>
          <w:p w:rsidR="0052278A" w:rsidRPr="000A071D" w:rsidRDefault="0052278A" w:rsidP="00C91D48">
            <w:pPr>
              <w:rPr>
                <w:rFonts w:asciiTheme="minorHAnsi" w:hAnsiTheme="minorHAnsi"/>
                <w:b/>
                <w:sz w:val="18"/>
                <w:szCs w:val="18"/>
              </w:rPr>
            </w:pPr>
            <w:r w:rsidRPr="000A071D">
              <w:rPr>
                <w:rFonts w:asciiTheme="minorHAnsi" w:hAnsiTheme="minorHAnsi"/>
                <w:b/>
                <w:sz w:val="18"/>
                <w:szCs w:val="18"/>
              </w:rPr>
              <w:t>LAT 102</w:t>
            </w:r>
          </w:p>
          <w:p w:rsidR="0052278A" w:rsidRPr="000A071D" w:rsidRDefault="0052278A" w:rsidP="00C91D48">
            <w:pPr>
              <w:rPr>
                <w:rFonts w:asciiTheme="minorHAnsi" w:hAnsiTheme="minorHAnsi"/>
                <w:b/>
                <w:sz w:val="18"/>
                <w:szCs w:val="18"/>
              </w:rPr>
            </w:pPr>
          </w:p>
        </w:tc>
        <w:tc>
          <w:tcPr>
            <w:tcW w:w="4881" w:type="dxa"/>
            <w:shd w:val="clear" w:color="auto" w:fill="auto"/>
          </w:tcPr>
          <w:p w:rsidR="0052278A" w:rsidRPr="000A071D" w:rsidRDefault="0052278A" w:rsidP="00C91D48">
            <w:pPr>
              <w:rPr>
                <w:rFonts w:asciiTheme="minorHAnsi" w:hAnsiTheme="minorHAnsi"/>
                <w:b/>
                <w:sz w:val="18"/>
                <w:szCs w:val="18"/>
              </w:rPr>
            </w:pPr>
            <w:r w:rsidRPr="000A071D">
              <w:rPr>
                <w:rFonts w:asciiTheme="minorHAnsi" w:hAnsiTheme="minorHAnsi"/>
                <w:b/>
                <w:sz w:val="18"/>
                <w:szCs w:val="18"/>
              </w:rPr>
              <w:t>Elementary Latin II</w:t>
            </w:r>
          </w:p>
          <w:p w:rsidR="0052278A" w:rsidRPr="000A071D" w:rsidRDefault="0052278A" w:rsidP="00C91D48">
            <w:pPr>
              <w:rPr>
                <w:rFonts w:asciiTheme="minorHAnsi" w:hAnsiTheme="minorHAnsi"/>
                <w:sz w:val="18"/>
                <w:szCs w:val="18"/>
              </w:rPr>
            </w:pPr>
            <w:r w:rsidRPr="000A071D">
              <w:rPr>
                <w:rFonts w:asciiTheme="minorHAnsi" w:hAnsiTheme="minorHAnsi"/>
                <w:sz w:val="18"/>
                <w:szCs w:val="18"/>
              </w:rPr>
              <w:t xml:space="preserve">Fundamentals of the Latin language. </w:t>
            </w:r>
            <w:r w:rsidRPr="000A071D">
              <w:rPr>
                <w:rFonts w:asciiTheme="minorHAnsi" w:hAnsiTheme="minorHAnsi"/>
                <w:b/>
                <w:sz w:val="18"/>
                <w:szCs w:val="18"/>
              </w:rPr>
              <w:t>(Paulette Barton)</w:t>
            </w:r>
          </w:p>
        </w:tc>
        <w:tc>
          <w:tcPr>
            <w:tcW w:w="1440" w:type="dxa"/>
          </w:tcPr>
          <w:p w:rsidR="0060757B" w:rsidRPr="00706AB8" w:rsidRDefault="00706AB8" w:rsidP="004934A3">
            <w:pPr>
              <w:rPr>
                <w:rFonts w:asciiTheme="minorHAnsi" w:hAnsiTheme="minorHAnsi"/>
                <w:b/>
                <w:sz w:val="18"/>
                <w:szCs w:val="18"/>
              </w:rPr>
            </w:pPr>
            <w:r w:rsidRPr="00706AB8">
              <w:rPr>
                <w:rFonts w:asciiTheme="minorHAnsi" w:hAnsiTheme="minorHAnsi"/>
                <w:b/>
                <w:sz w:val="18"/>
                <w:szCs w:val="18"/>
              </w:rPr>
              <w:t>Online</w:t>
            </w:r>
          </w:p>
        </w:tc>
        <w:tc>
          <w:tcPr>
            <w:tcW w:w="1350" w:type="dxa"/>
            <w:shd w:val="clear" w:color="auto" w:fill="auto"/>
          </w:tcPr>
          <w:p w:rsidR="0052278A" w:rsidRPr="000A071D" w:rsidRDefault="0052278A" w:rsidP="00C91D48">
            <w:pPr>
              <w:rPr>
                <w:rFonts w:asciiTheme="minorHAnsi" w:hAnsiTheme="minorHAnsi"/>
                <w:sz w:val="18"/>
                <w:szCs w:val="18"/>
              </w:rPr>
            </w:pPr>
            <w:r w:rsidRPr="000A071D">
              <w:rPr>
                <w:rFonts w:asciiTheme="minorHAnsi" w:hAnsiTheme="minorHAnsi"/>
                <w:sz w:val="18"/>
                <w:szCs w:val="18"/>
              </w:rPr>
              <w:t>LAT 101 or equivalent</w:t>
            </w:r>
          </w:p>
        </w:tc>
        <w:tc>
          <w:tcPr>
            <w:tcW w:w="1548" w:type="dxa"/>
            <w:shd w:val="clear" w:color="auto" w:fill="auto"/>
          </w:tcPr>
          <w:p w:rsidR="0052278A" w:rsidRPr="000A071D" w:rsidRDefault="0052278A" w:rsidP="00C91D48">
            <w:pPr>
              <w:rPr>
                <w:rFonts w:asciiTheme="minorHAnsi" w:hAnsiTheme="minorHAnsi"/>
                <w:color w:val="auto"/>
                <w:sz w:val="18"/>
                <w:szCs w:val="18"/>
              </w:rPr>
            </w:pPr>
          </w:p>
        </w:tc>
      </w:tr>
    </w:tbl>
    <w:p w:rsidR="00A57E16" w:rsidRPr="000A071D" w:rsidRDefault="00A57E16" w:rsidP="00C91D48">
      <w:pPr>
        <w:rPr>
          <w:rFonts w:asciiTheme="minorHAnsi" w:hAnsiTheme="minorHAnsi"/>
          <w:sz w:val="18"/>
          <w:szCs w:val="18"/>
        </w:rPr>
      </w:pPr>
    </w:p>
    <w:sectPr w:rsidR="00A57E16" w:rsidRPr="000A071D" w:rsidSect="00A12AA6">
      <w:type w:val="continuous"/>
      <w:pgSz w:w="12240" w:h="20160" w:code="5"/>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E60" w:rsidRDefault="004E7E60" w:rsidP="007A11BD">
      <w:r>
        <w:separator/>
      </w:r>
    </w:p>
  </w:endnote>
  <w:endnote w:type="continuationSeparator" w:id="1">
    <w:p w:rsidR="004E7E60" w:rsidRDefault="004E7E60" w:rsidP="007A1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1D" w:rsidRPr="008B21DF" w:rsidRDefault="000A071D" w:rsidP="008B21DF">
    <w:pPr>
      <w:pStyle w:val="Header"/>
      <w:tabs>
        <w:tab w:val="clear" w:pos="4680"/>
        <w:tab w:val="right" w:pos="10080"/>
      </w:tabs>
      <w:rPr>
        <w:rFonts w:ascii="Calibri" w:hAnsi="Calibri"/>
        <w:b/>
        <w:noProof/>
        <w:sz w:val="24"/>
        <w:szCs w:val="24"/>
      </w:rPr>
    </w:pPr>
    <w:r w:rsidRPr="008B21DF">
      <w:rPr>
        <w:rFonts w:ascii="Calibri" w:hAnsi="Calibri"/>
        <w:b/>
        <w:sz w:val="24"/>
        <w:szCs w:val="24"/>
      </w:rPr>
      <w:t>Contact</w:t>
    </w:r>
    <w:r>
      <w:rPr>
        <w:rFonts w:ascii="Calibri" w:hAnsi="Calibri"/>
        <w:b/>
        <w:sz w:val="24"/>
        <w:szCs w:val="24"/>
      </w:rPr>
      <w:t xml:space="preserve"> Administrator: </w:t>
    </w:r>
    <w:hyperlink r:id="rId1" w:history="1">
      <w:r w:rsidRPr="008B21DF">
        <w:rPr>
          <w:rStyle w:val="Hyperlink"/>
          <w:rFonts w:ascii="Calibri" w:hAnsi="Calibri"/>
          <w:b/>
          <w:sz w:val="24"/>
          <w:szCs w:val="24"/>
        </w:rPr>
        <w:t>Stephanie Crosby</w:t>
      </w:r>
    </w:hyperlink>
    <w:r w:rsidRPr="008B21DF">
      <w:rPr>
        <w:rFonts w:ascii="Calibri" w:hAnsi="Calibri"/>
        <w:b/>
        <w:sz w:val="24"/>
        <w:szCs w:val="24"/>
      </w:rPr>
      <w:t xml:space="preserve"> at </w:t>
    </w:r>
    <w:r>
      <w:rPr>
        <w:rFonts w:ascii="Calibri" w:hAnsi="Calibri"/>
        <w:b/>
        <w:sz w:val="24"/>
        <w:szCs w:val="24"/>
      </w:rPr>
      <w:t>1-2072</w:t>
    </w:r>
    <w:r>
      <w:rPr>
        <w:rFonts w:ascii="Calibri" w:hAnsi="Calibri"/>
        <w:b/>
        <w:sz w:val="24"/>
        <w:szCs w:val="24"/>
      </w:rPr>
      <w:tab/>
    </w:r>
    <w:r w:rsidRPr="00223613">
      <w:rPr>
        <w:rFonts w:ascii="Calibri" w:hAnsi="Calibri"/>
        <w:b/>
        <w:sz w:val="24"/>
        <w:szCs w:val="24"/>
      </w:rPr>
      <w:t>Page</w:t>
    </w:r>
    <w:r>
      <w:rPr>
        <w:rFonts w:ascii="Calibri" w:hAnsi="Calibri"/>
        <w:b/>
        <w:sz w:val="24"/>
        <w:szCs w:val="24"/>
      </w:rPr>
      <w:t xml:space="preserve"> </w:t>
    </w:r>
    <w:r w:rsidR="00FD0921" w:rsidRPr="00842774">
      <w:rPr>
        <w:rFonts w:ascii="Calibri" w:hAnsi="Calibri"/>
        <w:b/>
        <w:sz w:val="24"/>
        <w:szCs w:val="24"/>
      </w:rPr>
      <w:fldChar w:fldCharType="begin"/>
    </w:r>
    <w:r w:rsidRPr="00842774">
      <w:rPr>
        <w:rFonts w:ascii="Calibri" w:hAnsi="Calibri"/>
        <w:b/>
        <w:sz w:val="24"/>
        <w:szCs w:val="24"/>
      </w:rPr>
      <w:instrText xml:space="preserve"> PAGE   \* MERGEFORMAT </w:instrText>
    </w:r>
    <w:r w:rsidR="00FD0921" w:rsidRPr="00842774">
      <w:rPr>
        <w:rFonts w:ascii="Calibri" w:hAnsi="Calibri"/>
        <w:b/>
        <w:sz w:val="24"/>
        <w:szCs w:val="24"/>
      </w:rPr>
      <w:fldChar w:fldCharType="separate"/>
    </w:r>
    <w:r w:rsidR="005A31ED">
      <w:rPr>
        <w:rFonts w:ascii="Calibri" w:hAnsi="Calibri"/>
        <w:b/>
        <w:noProof/>
        <w:sz w:val="24"/>
        <w:szCs w:val="24"/>
      </w:rPr>
      <w:t>4</w:t>
    </w:r>
    <w:r w:rsidR="00FD0921" w:rsidRPr="00842774">
      <w:rPr>
        <w:rFonts w:ascii="Calibri" w:hAnsi="Calibri"/>
        <w:b/>
        <w:noProof/>
        <w:sz w:val="24"/>
        <w:szCs w:val="24"/>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E60" w:rsidRDefault="004E7E60" w:rsidP="007A11BD">
      <w:r>
        <w:separator/>
      </w:r>
    </w:p>
  </w:footnote>
  <w:footnote w:type="continuationSeparator" w:id="1">
    <w:p w:rsidR="004E7E60" w:rsidRDefault="004E7E60" w:rsidP="007A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1D" w:rsidRDefault="000A071D" w:rsidP="008B21DF">
    <w:pPr>
      <w:pStyle w:val="Header"/>
      <w:jc w:val="center"/>
      <w:rPr>
        <w:rFonts w:ascii="Calibri" w:hAnsi="Calibri"/>
        <w:b/>
        <w:sz w:val="24"/>
        <w:szCs w:val="24"/>
      </w:rPr>
    </w:pPr>
    <w:r>
      <w:rPr>
        <w:noProof/>
        <w:color w:val="auto"/>
        <w:kern w:val="0"/>
        <w:sz w:val="24"/>
        <w:szCs w:val="24"/>
      </w:rPr>
      <w:drawing>
        <wp:anchor distT="0" distB="0" distL="114300" distR="114300" simplePos="0" relativeHeight="251657216" behindDoc="1" locked="0" layoutInCell="1" allowOverlap="1">
          <wp:simplePos x="0" y="0"/>
          <wp:positionH relativeFrom="page">
            <wp:align>left</wp:align>
          </wp:positionH>
          <wp:positionV relativeFrom="paragraph">
            <wp:posOffset>-456565</wp:posOffset>
          </wp:positionV>
          <wp:extent cx="7762875" cy="2174860"/>
          <wp:effectExtent l="0" t="0" r="0" b="0"/>
          <wp:wrapNone/>
          <wp:docPr id="9" name="yui_3_5_1_2_1446223720071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223720071_665" descr="Canadian-American-fla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2875" cy="2174860"/>
                  </a:xfrm>
                  <a:prstGeom prst="rect">
                    <a:avLst/>
                  </a:prstGeom>
                  <a:noFill/>
                  <a:ln>
                    <a:noFill/>
                  </a:ln>
                </pic:spPr>
              </pic:pic>
            </a:graphicData>
          </a:graphic>
        </wp:anchor>
      </w:drawing>
    </w:r>
    <w:r>
      <w:rPr>
        <w:rFonts w:ascii="Calibri" w:hAnsi="Calibri"/>
        <w:b/>
        <w:sz w:val="24"/>
        <w:szCs w:val="24"/>
      </w:rPr>
      <w:tab/>
    </w:r>
  </w:p>
  <w:p w:rsidR="000A071D" w:rsidRDefault="000A071D" w:rsidP="008B21DF">
    <w:pPr>
      <w:pStyle w:val="Header"/>
      <w:jc w:val="center"/>
      <w:rPr>
        <w:rFonts w:ascii="Calibri" w:hAnsi="Calibri"/>
        <w:b/>
        <w:sz w:val="24"/>
        <w:szCs w:val="24"/>
      </w:rPr>
    </w:pPr>
  </w:p>
  <w:p w:rsidR="000A071D" w:rsidRDefault="000A071D" w:rsidP="008B21DF">
    <w:pPr>
      <w:pStyle w:val="Header"/>
      <w:jc w:val="center"/>
      <w:rPr>
        <w:rFonts w:ascii="Calibri" w:hAnsi="Calibri"/>
        <w:b/>
        <w:sz w:val="24"/>
        <w:szCs w:val="24"/>
      </w:rPr>
    </w:pPr>
  </w:p>
  <w:p w:rsidR="000A071D" w:rsidRDefault="000A071D" w:rsidP="008B21DF">
    <w:pPr>
      <w:pStyle w:val="Header"/>
      <w:jc w:val="center"/>
      <w:rPr>
        <w:rFonts w:ascii="Calibri" w:hAnsi="Calibri"/>
        <w:b/>
        <w:sz w:val="24"/>
        <w:szCs w:val="24"/>
      </w:rPr>
    </w:pPr>
  </w:p>
  <w:p w:rsidR="000A071D" w:rsidRDefault="000A071D" w:rsidP="008B21DF">
    <w:pPr>
      <w:pStyle w:val="Header"/>
      <w:jc w:val="center"/>
      <w:rPr>
        <w:rFonts w:ascii="Calibri" w:hAnsi="Calibri"/>
        <w:b/>
        <w:sz w:val="24"/>
        <w:szCs w:val="24"/>
      </w:rPr>
    </w:pPr>
  </w:p>
  <w:p w:rsidR="000A071D" w:rsidRDefault="000A071D" w:rsidP="008B21DF">
    <w:pPr>
      <w:pStyle w:val="Header"/>
      <w:jc w:val="center"/>
      <w:rPr>
        <w:rFonts w:ascii="Calibri" w:hAnsi="Calibri"/>
        <w:b/>
        <w:sz w:val="24"/>
        <w:szCs w:val="24"/>
      </w:rPr>
    </w:pPr>
  </w:p>
  <w:p w:rsidR="000A071D" w:rsidRPr="008B21DF" w:rsidRDefault="00FD0921" w:rsidP="008B21DF">
    <w:pPr>
      <w:pStyle w:val="Header"/>
      <w:spacing w:before="120"/>
      <w:jc w:val="center"/>
      <w:rPr>
        <w:rFonts w:ascii="Calibri" w:hAnsi="Calibri"/>
        <w:b/>
        <w:sz w:val="52"/>
        <w:szCs w:val="52"/>
      </w:rPr>
    </w:pPr>
    <w:r>
      <w:rPr>
        <w:rFonts w:ascii="Calibri" w:hAnsi="Calibri"/>
        <w:b/>
        <w:noProof/>
        <w:sz w:val="52"/>
        <w:szCs w:val="52"/>
      </w:rPr>
      <w:pict>
        <v:roundrect id="AutoShape 5" o:spid="_x0000_s4097" style="position:absolute;left:0;text-align:left;margin-left:84.75pt;margin-top:6.6pt;width:333pt;height:3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" stroked="f">
          <v:fill opacity="39321f"/>
        </v:roundrect>
      </w:pict>
    </w:r>
    <w:r w:rsidR="000A071D">
      <w:rPr>
        <w:rFonts w:ascii="Calibri" w:hAnsi="Calibri"/>
        <w:b/>
        <w:color w:val="auto"/>
        <w:sz w:val="52"/>
        <w:szCs w:val="52"/>
      </w:rPr>
      <w:t>Courses Offered Spring 2018</w:t>
    </w:r>
  </w:p>
  <w:p w:rsidR="000A071D" w:rsidRDefault="000A071D" w:rsidP="008B21DF">
    <w:pPr>
      <w:pStyle w:val="Header"/>
      <w:rPr>
        <w:rFonts w:ascii="Calibri" w:hAnsi="Calibri"/>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A4C"/>
    <w:multiLevelType w:val="hybridMultilevel"/>
    <w:tmpl w:val="4C0C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239B"/>
    <w:multiLevelType w:val="hybridMultilevel"/>
    <w:tmpl w:val="5E0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401AD"/>
    <w:multiLevelType w:val="hybridMultilevel"/>
    <w:tmpl w:val="E808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50F2"/>
    <w:multiLevelType w:val="hybridMultilevel"/>
    <w:tmpl w:val="485C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91C97"/>
    <w:multiLevelType w:val="hybridMultilevel"/>
    <w:tmpl w:val="0760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45923"/>
    <w:multiLevelType w:val="hybridMultilevel"/>
    <w:tmpl w:val="BC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4110E"/>
    <w:multiLevelType w:val="hybridMultilevel"/>
    <w:tmpl w:val="CCF8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9796A"/>
    <w:multiLevelType w:val="hybridMultilevel"/>
    <w:tmpl w:val="14D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C3F23"/>
    <w:multiLevelType w:val="hybridMultilevel"/>
    <w:tmpl w:val="BC9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72112"/>
    <w:multiLevelType w:val="hybridMultilevel"/>
    <w:tmpl w:val="0A082118"/>
    <w:lvl w:ilvl="0" w:tplc="405A0D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27F06"/>
    <w:multiLevelType w:val="hybridMultilevel"/>
    <w:tmpl w:val="AB7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E5D6F"/>
    <w:multiLevelType w:val="hybridMultilevel"/>
    <w:tmpl w:val="3C3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E399D"/>
    <w:multiLevelType w:val="hybridMultilevel"/>
    <w:tmpl w:val="11A0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82A41"/>
    <w:multiLevelType w:val="hybridMultilevel"/>
    <w:tmpl w:val="470E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4BA2"/>
    <w:multiLevelType w:val="hybridMultilevel"/>
    <w:tmpl w:val="79D4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3486D"/>
    <w:multiLevelType w:val="hybridMultilevel"/>
    <w:tmpl w:val="DE96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E54C3"/>
    <w:multiLevelType w:val="hybridMultilevel"/>
    <w:tmpl w:val="A20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43A81"/>
    <w:multiLevelType w:val="hybridMultilevel"/>
    <w:tmpl w:val="647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C3F2D"/>
    <w:multiLevelType w:val="hybridMultilevel"/>
    <w:tmpl w:val="082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6"/>
  </w:num>
  <w:num w:numId="6">
    <w:abstractNumId w:val="2"/>
  </w:num>
  <w:num w:numId="7">
    <w:abstractNumId w:val="14"/>
  </w:num>
  <w:num w:numId="8">
    <w:abstractNumId w:val="13"/>
  </w:num>
  <w:num w:numId="9">
    <w:abstractNumId w:val="1"/>
  </w:num>
  <w:num w:numId="10">
    <w:abstractNumId w:val="0"/>
  </w:num>
  <w:num w:numId="11">
    <w:abstractNumId w:val="12"/>
  </w:num>
  <w:num w:numId="12">
    <w:abstractNumId w:val="17"/>
  </w:num>
  <w:num w:numId="13">
    <w:abstractNumId w:val="18"/>
  </w:num>
  <w:num w:numId="14">
    <w:abstractNumId w:val="10"/>
  </w:num>
  <w:num w:numId="15">
    <w:abstractNumId w:val="4"/>
  </w:num>
  <w:num w:numId="16">
    <w:abstractNumId w:val="3"/>
  </w:num>
  <w:num w:numId="17">
    <w:abstractNumId w:val="15"/>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E20328"/>
    <w:rsid w:val="000042ED"/>
    <w:rsid w:val="00015DC3"/>
    <w:rsid w:val="0002337B"/>
    <w:rsid w:val="00027971"/>
    <w:rsid w:val="00036BFC"/>
    <w:rsid w:val="00042F0F"/>
    <w:rsid w:val="00046D01"/>
    <w:rsid w:val="000502AE"/>
    <w:rsid w:val="000514AB"/>
    <w:rsid w:val="000537EB"/>
    <w:rsid w:val="0006161A"/>
    <w:rsid w:val="00061BE3"/>
    <w:rsid w:val="000627DA"/>
    <w:rsid w:val="00067615"/>
    <w:rsid w:val="00070BA9"/>
    <w:rsid w:val="000727E0"/>
    <w:rsid w:val="00085E66"/>
    <w:rsid w:val="00087954"/>
    <w:rsid w:val="00092942"/>
    <w:rsid w:val="000A071D"/>
    <w:rsid w:val="000B1C30"/>
    <w:rsid w:val="000B35BA"/>
    <w:rsid w:val="000F1F62"/>
    <w:rsid w:val="000F3714"/>
    <w:rsid w:val="000F4CB6"/>
    <w:rsid w:val="0010714C"/>
    <w:rsid w:val="00123160"/>
    <w:rsid w:val="00127024"/>
    <w:rsid w:val="00133C7D"/>
    <w:rsid w:val="001412B4"/>
    <w:rsid w:val="00146AFF"/>
    <w:rsid w:val="00147197"/>
    <w:rsid w:val="00151EC4"/>
    <w:rsid w:val="001549BE"/>
    <w:rsid w:val="00156D3B"/>
    <w:rsid w:val="00161C94"/>
    <w:rsid w:val="001621EE"/>
    <w:rsid w:val="00171029"/>
    <w:rsid w:val="00173670"/>
    <w:rsid w:val="00181D93"/>
    <w:rsid w:val="001A006A"/>
    <w:rsid w:val="001A7D76"/>
    <w:rsid w:val="001C663C"/>
    <w:rsid w:val="001D42B3"/>
    <w:rsid w:val="001D5886"/>
    <w:rsid w:val="001E0B5F"/>
    <w:rsid w:val="001E290E"/>
    <w:rsid w:val="001E7736"/>
    <w:rsid w:val="001F60D7"/>
    <w:rsid w:val="00201981"/>
    <w:rsid w:val="00211169"/>
    <w:rsid w:val="00216B1C"/>
    <w:rsid w:val="00220723"/>
    <w:rsid w:val="00221B36"/>
    <w:rsid w:val="00223613"/>
    <w:rsid w:val="00226EAA"/>
    <w:rsid w:val="002363D6"/>
    <w:rsid w:val="00241AC8"/>
    <w:rsid w:val="0024695E"/>
    <w:rsid w:val="002575B5"/>
    <w:rsid w:val="00262B4D"/>
    <w:rsid w:val="00266CE9"/>
    <w:rsid w:val="00271157"/>
    <w:rsid w:val="00275DEC"/>
    <w:rsid w:val="00276FAB"/>
    <w:rsid w:val="00283FF3"/>
    <w:rsid w:val="00293B1A"/>
    <w:rsid w:val="00296C98"/>
    <w:rsid w:val="002A1288"/>
    <w:rsid w:val="002A6C41"/>
    <w:rsid w:val="002B07E6"/>
    <w:rsid w:val="002B392C"/>
    <w:rsid w:val="002C1FD9"/>
    <w:rsid w:val="002D75C7"/>
    <w:rsid w:val="002E1FCD"/>
    <w:rsid w:val="00305512"/>
    <w:rsid w:val="00317F5B"/>
    <w:rsid w:val="0032150C"/>
    <w:rsid w:val="00337DCA"/>
    <w:rsid w:val="00345FEF"/>
    <w:rsid w:val="00350448"/>
    <w:rsid w:val="003574B8"/>
    <w:rsid w:val="00361AAF"/>
    <w:rsid w:val="00372D8B"/>
    <w:rsid w:val="003770A9"/>
    <w:rsid w:val="00385A1E"/>
    <w:rsid w:val="003A44E9"/>
    <w:rsid w:val="003A6009"/>
    <w:rsid w:val="003B45EE"/>
    <w:rsid w:val="003B7F6B"/>
    <w:rsid w:val="003C12A6"/>
    <w:rsid w:val="003C1E9A"/>
    <w:rsid w:val="003C29C8"/>
    <w:rsid w:val="003C5FF5"/>
    <w:rsid w:val="003C7042"/>
    <w:rsid w:val="003D6FD1"/>
    <w:rsid w:val="003F08F6"/>
    <w:rsid w:val="003F1C42"/>
    <w:rsid w:val="003F2C8A"/>
    <w:rsid w:val="003F7A6D"/>
    <w:rsid w:val="004024D6"/>
    <w:rsid w:val="00407B6D"/>
    <w:rsid w:val="00411D76"/>
    <w:rsid w:val="00414C20"/>
    <w:rsid w:val="00415F49"/>
    <w:rsid w:val="004252E6"/>
    <w:rsid w:val="004257E8"/>
    <w:rsid w:val="00447951"/>
    <w:rsid w:val="0045170C"/>
    <w:rsid w:val="0045488D"/>
    <w:rsid w:val="00461A19"/>
    <w:rsid w:val="004729FD"/>
    <w:rsid w:val="004934A3"/>
    <w:rsid w:val="00493927"/>
    <w:rsid w:val="004B0893"/>
    <w:rsid w:val="004C262F"/>
    <w:rsid w:val="004D445A"/>
    <w:rsid w:val="004D6977"/>
    <w:rsid w:val="004E7E60"/>
    <w:rsid w:val="004F23D9"/>
    <w:rsid w:val="004F7941"/>
    <w:rsid w:val="00517E2E"/>
    <w:rsid w:val="0052278A"/>
    <w:rsid w:val="005346B5"/>
    <w:rsid w:val="00542C57"/>
    <w:rsid w:val="00546D6C"/>
    <w:rsid w:val="005533A9"/>
    <w:rsid w:val="0055725E"/>
    <w:rsid w:val="005622D7"/>
    <w:rsid w:val="00565C8C"/>
    <w:rsid w:val="00567EF0"/>
    <w:rsid w:val="00571F66"/>
    <w:rsid w:val="00576491"/>
    <w:rsid w:val="00577E09"/>
    <w:rsid w:val="00581CAC"/>
    <w:rsid w:val="00583B5A"/>
    <w:rsid w:val="00586057"/>
    <w:rsid w:val="00590079"/>
    <w:rsid w:val="005942BF"/>
    <w:rsid w:val="005A1C12"/>
    <w:rsid w:val="005A28A5"/>
    <w:rsid w:val="005A31ED"/>
    <w:rsid w:val="005B60B8"/>
    <w:rsid w:val="005D7D92"/>
    <w:rsid w:val="005E0277"/>
    <w:rsid w:val="005F065A"/>
    <w:rsid w:val="005F5B44"/>
    <w:rsid w:val="00600FBC"/>
    <w:rsid w:val="0060757B"/>
    <w:rsid w:val="006104DE"/>
    <w:rsid w:val="00615C1E"/>
    <w:rsid w:val="00644453"/>
    <w:rsid w:val="0065497F"/>
    <w:rsid w:val="00657464"/>
    <w:rsid w:val="0066589C"/>
    <w:rsid w:val="00666D80"/>
    <w:rsid w:val="00680A7B"/>
    <w:rsid w:val="0068478C"/>
    <w:rsid w:val="00697732"/>
    <w:rsid w:val="006A1024"/>
    <w:rsid w:val="006A201E"/>
    <w:rsid w:val="006A6F8D"/>
    <w:rsid w:val="006B6840"/>
    <w:rsid w:val="006C750D"/>
    <w:rsid w:val="006D0C97"/>
    <w:rsid w:val="006D5D0A"/>
    <w:rsid w:val="006E128B"/>
    <w:rsid w:val="006F1CCC"/>
    <w:rsid w:val="006F480E"/>
    <w:rsid w:val="00706AB8"/>
    <w:rsid w:val="00707FE9"/>
    <w:rsid w:val="00712E63"/>
    <w:rsid w:val="0072095D"/>
    <w:rsid w:val="00730F88"/>
    <w:rsid w:val="007368A6"/>
    <w:rsid w:val="007403B1"/>
    <w:rsid w:val="00746E6C"/>
    <w:rsid w:val="00762492"/>
    <w:rsid w:val="00772E03"/>
    <w:rsid w:val="00776650"/>
    <w:rsid w:val="0078031F"/>
    <w:rsid w:val="00784D79"/>
    <w:rsid w:val="007973B0"/>
    <w:rsid w:val="007A097E"/>
    <w:rsid w:val="007A11BD"/>
    <w:rsid w:val="007A4E01"/>
    <w:rsid w:val="007A69AB"/>
    <w:rsid w:val="007B215B"/>
    <w:rsid w:val="007B68DC"/>
    <w:rsid w:val="007C0335"/>
    <w:rsid w:val="007C10EE"/>
    <w:rsid w:val="007D02C8"/>
    <w:rsid w:val="007D44D4"/>
    <w:rsid w:val="007E2674"/>
    <w:rsid w:val="007F30C9"/>
    <w:rsid w:val="007F325B"/>
    <w:rsid w:val="007F3C5B"/>
    <w:rsid w:val="007F573F"/>
    <w:rsid w:val="00802720"/>
    <w:rsid w:val="00811EBA"/>
    <w:rsid w:val="00822D60"/>
    <w:rsid w:val="0082488A"/>
    <w:rsid w:val="0082686E"/>
    <w:rsid w:val="00842774"/>
    <w:rsid w:val="00843786"/>
    <w:rsid w:val="00862575"/>
    <w:rsid w:val="008768C6"/>
    <w:rsid w:val="008809CB"/>
    <w:rsid w:val="00881C51"/>
    <w:rsid w:val="00887DC1"/>
    <w:rsid w:val="00895E84"/>
    <w:rsid w:val="008A19BE"/>
    <w:rsid w:val="008A213D"/>
    <w:rsid w:val="008B21DF"/>
    <w:rsid w:val="008B7646"/>
    <w:rsid w:val="008C09EB"/>
    <w:rsid w:val="008C458A"/>
    <w:rsid w:val="008C6ABF"/>
    <w:rsid w:val="008D37B9"/>
    <w:rsid w:val="008D69A0"/>
    <w:rsid w:val="008D78C4"/>
    <w:rsid w:val="008F039C"/>
    <w:rsid w:val="008F18C1"/>
    <w:rsid w:val="008F2D94"/>
    <w:rsid w:val="00911A31"/>
    <w:rsid w:val="00912D95"/>
    <w:rsid w:val="00914B82"/>
    <w:rsid w:val="0092425C"/>
    <w:rsid w:val="00940F57"/>
    <w:rsid w:val="009412D7"/>
    <w:rsid w:val="00942931"/>
    <w:rsid w:val="00947CC8"/>
    <w:rsid w:val="00956BAB"/>
    <w:rsid w:val="00960F50"/>
    <w:rsid w:val="00962D19"/>
    <w:rsid w:val="009644A6"/>
    <w:rsid w:val="00974F6E"/>
    <w:rsid w:val="00991306"/>
    <w:rsid w:val="00993ED7"/>
    <w:rsid w:val="00995069"/>
    <w:rsid w:val="009A64C7"/>
    <w:rsid w:val="009C37CC"/>
    <w:rsid w:val="009D1316"/>
    <w:rsid w:val="009D79A8"/>
    <w:rsid w:val="009E4B27"/>
    <w:rsid w:val="009E50EC"/>
    <w:rsid w:val="009F11F5"/>
    <w:rsid w:val="009F5CD4"/>
    <w:rsid w:val="00A05845"/>
    <w:rsid w:val="00A12AA6"/>
    <w:rsid w:val="00A21A94"/>
    <w:rsid w:val="00A32CFA"/>
    <w:rsid w:val="00A460FC"/>
    <w:rsid w:val="00A5444B"/>
    <w:rsid w:val="00A54F4E"/>
    <w:rsid w:val="00A57E16"/>
    <w:rsid w:val="00A614C7"/>
    <w:rsid w:val="00A658A4"/>
    <w:rsid w:val="00A65965"/>
    <w:rsid w:val="00A67C9C"/>
    <w:rsid w:val="00A73F01"/>
    <w:rsid w:val="00A75FC8"/>
    <w:rsid w:val="00A77B1E"/>
    <w:rsid w:val="00A84A2C"/>
    <w:rsid w:val="00A86580"/>
    <w:rsid w:val="00A96581"/>
    <w:rsid w:val="00AA51A9"/>
    <w:rsid w:val="00AB1449"/>
    <w:rsid w:val="00AB578A"/>
    <w:rsid w:val="00AC2156"/>
    <w:rsid w:val="00AC4E13"/>
    <w:rsid w:val="00AC6FF7"/>
    <w:rsid w:val="00AE724E"/>
    <w:rsid w:val="00AE7E9B"/>
    <w:rsid w:val="00AF39EF"/>
    <w:rsid w:val="00B01946"/>
    <w:rsid w:val="00B12852"/>
    <w:rsid w:val="00B213D9"/>
    <w:rsid w:val="00B32B4D"/>
    <w:rsid w:val="00B42EF9"/>
    <w:rsid w:val="00B6576F"/>
    <w:rsid w:val="00B65936"/>
    <w:rsid w:val="00B6650B"/>
    <w:rsid w:val="00B673C0"/>
    <w:rsid w:val="00B72B62"/>
    <w:rsid w:val="00B73CC8"/>
    <w:rsid w:val="00BA2FE5"/>
    <w:rsid w:val="00BA576F"/>
    <w:rsid w:val="00BA7076"/>
    <w:rsid w:val="00BB0291"/>
    <w:rsid w:val="00BC2BF5"/>
    <w:rsid w:val="00BC6B67"/>
    <w:rsid w:val="00BD2603"/>
    <w:rsid w:val="00BE236E"/>
    <w:rsid w:val="00BE279B"/>
    <w:rsid w:val="00BE2CAF"/>
    <w:rsid w:val="00BE59CD"/>
    <w:rsid w:val="00BF688C"/>
    <w:rsid w:val="00C03749"/>
    <w:rsid w:val="00C05D43"/>
    <w:rsid w:val="00C12F65"/>
    <w:rsid w:val="00C16032"/>
    <w:rsid w:val="00C23FA1"/>
    <w:rsid w:val="00C34C2E"/>
    <w:rsid w:val="00C528F6"/>
    <w:rsid w:val="00C53FB4"/>
    <w:rsid w:val="00C65412"/>
    <w:rsid w:val="00C70909"/>
    <w:rsid w:val="00C807BD"/>
    <w:rsid w:val="00C81913"/>
    <w:rsid w:val="00C82920"/>
    <w:rsid w:val="00C86AFD"/>
    <w:rsid w:val="00C91D48"/>
    <w:rsid w:val="00CB398D"/>
    <w:rsid w:val="00CE0894"/>
    <w:rsid w:val="00CE4CAE"/>
    <w:rsid w:val="00CF00E9"/>
    <w:rsid w:val="00CF274E"/>
    <w:rsid w:val="00CF2766"/>
    <w:rsid w:val="00D04C20"/>
    <w:rsid w:val="00D10B89"/>
    <w:rsid w:val="00D21E7B"/>
    <w:rsid w:val="00D22394"/>
    <w:rsid w:val="00D23B89"/>
    <w:rsid w:val="00D265F1"/>
    <w:rsid w:val="00D27B49"/>
    <w:rsid w:val="00D35C41"/>
    <w:rsid w:val="00D367C5"/>
    <w:rsid w:val="00D374A6"/>
    <w:rsid w:val="00D538D7"/>
    <w:rsid w:val="00D55282"/>
    <w:rsid w:val="00D76042"/>
    <w:rsid w:val="00D765B0"/>
    <w:rsid w:val="00D863C0"/>
    <w:rsid w:val="00D87534"/>
    <w:rsid w:val="00D964E6"/>
    <w:rsid w:val="00DA2EF0"/>
    <w:rsid w:val="00DA73EC"/>
    <w:rsid w:val="00DB31A3"/>
    <w:rsid w:val="00DC2E95"/>
    <w:rsid w:val="00DC74F9"/>
    <w:rsid w:val="00DF3933"/>
    <w:rsid w:val="00E06335"/>
    <w:rsid w:val="00E12BAE"/>
    <w:rsid w:val="00E20328"/>
    <w:rsid w:val="00E22D5C"/>
    <w:rsid w:val="00E327C5"/>
    <w:rsid w:val="00E34584"/>
    <w:rsid w:val="00E434E2"/>
    <w:rsid w:val="00E5302C"/>
    <w:rsid w:val="00E55BE2"/>
    <w:rsid w:val="00E61BE5"/>
    <w:rsid w:val="00E62026"/>
    <w:rsid w:val="00E631BA"/>
    <w:rsid w:val="00E65E94"/>
    <w:rsid w:val="00E714E2"/>
    <w:rsid w:val="00E7379C"/>
    <w:rsid w:val="00E753C6"/>
    <w:rsid w:val="00E91E15"/>
    <w:rsid w:val="00E95409"/>
    <w:rsid w:val="00EA7691"/>
    <w:rsid w:val="00EB7D91"/>
    <w:rsid w:val="00EC0625"/>
    <w:rsid w:val="00EC358A"/>
    <w:rsid w:val="00EC3ADE"/>
    <w:rsid w:val="00ED0374"/>
    <w:rsid w:val="00ED466C"/>
    <w:rsid w:val="00EF3A97"/>
    <w:rsid w:val="00F11E3C"/>
    <w:rsid w:val="00F12210"/>
    <w:rsid w:val="00F1605D"/>
    <w:rsid w:val="00F27287"/>
    <w:rsid w:val="00F3036C"/>
    <w:rsid w:val="00F30E02"/>
    <w:rsid w:val="00F3717D"/>
    <w:rsid w:val="00F40782"/>
    <w:rsid w:val="00F6649E"/>
    <w:rsid w:val="00F706C2"/>
    <w:rsid w:val="00F7591F"/>
    <w:rsid w:val="00F94655"/>
    <w:rsid w:val="00F9656E"/>
    <w:rsid w:val="00FA355B"/>
    <w:rsid w:val="00FA6BAC"/>
    <w:rsid w:val="00FC02B1"/>
    <w:rsid w:val="00FC25F0"/>
    <w:rsid w:val="00FC3B44"/>
    <w:rsid w:val="00FD0921"/>
    <w:rsid w:val="00FF5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7B"/>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644453"/>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E20328"/>
    <w:pPr>
      <w:spacing w:before="60" w:after="30"/>
      <w:outlineLvl w:val="3"/>
    </w:pPr>
    <w:rPr>
      <w:b/>
      <w:bCs/>
      <w:color w:val="006666"/>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E20328"/>
    <w:rPr>
      <w:rFonts w:ascii="Times New Roman" w:eastAsia="Times New Roman" w:hAnsi="Times New Roman" w:cs="Times New Roman"/>
      <w:b/>
      <w:bCs/>
      <w:color w:val="006666"/>
      <w:sz w:val="24"/>
      <w:szCs w:val="24"/>
    </w:rPr>
  </w:style>
  <w:style w:type="paragraph" w:styleId="Header">
    <w:name w:val="header"/>
    <w:basedOn w:val="Normal"/>
    <w:link w:val="HeaderChar"/>
    <w:uiPriority w:val="99"/>
    <w:unhideWhenUsed/>
    <w:rsid w:val="00E20328"/>
    <w:pPr>
      <w:tabs>
        <w:tab w:val="center" w:pos="4680"/>
        <w:tab w:val="right" w:pos="9360"/>
      </w:tabs>
    </w:pPr>
  </w:style>
  <w:style w:type="character" w:customStyle="1" w:styleId="HeaderChar">
    <w:name w:val="Header Char"/>
    <w:link w:val="Header"/>
    <w:uiPriority w:val="99"/>
    <w:rsid w:val="00E20328"/>
    <w:rPr>
      <w:rFonts w:ascii="Times New Roman" w:eastAsia="Times New Roman" w:hAnsi="Times New Roman" w:cs="Times New Roman"/>
      <w:color w:val="000000"/>
      <w:kern w:val="28"/>
      <w:sz w:val="20"/>
      <w:szCs w:val="20"/>
    </w:rPr>
  </w:style>
  <w:style w:type="character" w:styleId="Hyperlink">
    <w:name w:val="Hyperlink"/>
    <w:uiPriority w:val="99"/>
    <w:unhideWhenUsed/>
    <w:rsid w:val="00E20328"/>
    <w:rPr>
      <w:color w:val="0000FF"/>
      <w:u w:val="single"/>
    </w:rPr>
  </w:style>
  <w:style w:type="paragraph" w:styleId="NormalWeb">
    <w:name w:val="Normal (Web)"/>
    <w:basedOn w:val="Normal"/>
    <w:uiPriority w:val="99"/>
    <w:semiHidden/>
    <w:unhideWhenUsed/>
    <w:rsid w:val="00E20328"/>
    <w:pPr>
      <w:spacing w:after="120"/>
      <w:ind w:firstLine="360"/>
    </w:pPr>
    <w:rPr>
      <w:color w:val="auto"/>
      <w:kern w:val="0"/>
      <w:sz w:val="24"/>
      <w:szCs w:val="24"/>
    </w:rPr>
  </w:style>
  <w:style w:type="character" w:styleId="Strong">
    <w:name w:val="Strong"/>
    <w:uiPriority w:val="22"/>
    <w:qFormat/>
    <w:rsid w:val="00644453"/>
    <w:rPr>
      <w:b/>
      <w:bCs/>
    </w:rPr>
  </w:style>
  <w:style w:type="character" w:customStyle="1" w:styleId="Heading1Char">
    <w:name w:val="Heading 1 Char"/>
    <w:link w:val="Heading1"/>
    <w:uiPriority w:val="9"/>
    <w:rsid w:val="00644453"/>
    <w:rPr>
      <w:rFonts w:ascii="Cambria" w:eastAsia="Times New Roman" w:hAnsi="Cambria" w:cs="Times New Roman"/>
      <w:b/>
      <w:bCs/>
      <w:color w:val="365F91"/>
      <w:kern w:val="28"/>
      <w:sz w:val="28"/>
      <w:szCs w:val="28"/>
    </w:rPr>
  </w:style>
  <w:style w:type="character" w:customStyle="1" w:styleId="pslongeditbox">
    <w:name w:val="pslongeditbox"/>
    <w:basedOn w:val="DefaultParagraphFont"/>
    <w:rsid w:val="009F11F5"/>
  </w:style>
  <w:style w:type="character" w:customStyle="1" w:styleId="pseditboxdisponly">
    <w:name w:val="pseditbox_disponly"/>
    <w:basedOn w:val="DefaultParagraphFont"/>
    <w:rsid w:val="009F11F5"/>
  </w:style>
  <w:style w:type="character" w:customStyle="1" w:styleId="palevel0secondary">
    <w:name w:val="palevel0secondary"/>
    <w:basedOn w:val="DefaultParagraphFont"/>
    <w:rsid w:val="00E06335"/>
  </w:style>
  <w:style w:type="paragraph" w:styleId="BalloonText">
    <w:name w:val="Balloon Text"/>
    <w:basedOn w:val="Normal"/>
    <w:link w:val="BalloonTextChar"/>
    <w:uiPriority w:val="99"/>
    <w:semiHidden/>
    <w:unhideWhenUsed/>
    <w:rsid w:val="00A75FC8"/>
    <w:rPr>
      <w:rFonts w:ascii="Tahoma" w:hAnsi="Tahoma" w:cs="Tahoma"/>
      <w:sz w:val="16"/>
      <w:szCs w:val="16"/>
    </w:rPr>
  </w:style>
  <w:style w:type="character" w:customStyle="1" w:styleId="BalloonTextChar">
    <w:name w:val="Balloon Text Char"/>
    <w:link w:val="BalloonText"/>
    <w:uiPriority w:val="99"/>
    <w:semiHidden/>
    <w:rsid w:val="00A75FC8"/>
    <w:rPr>
      <w:rFonts w:ascii="Tahoma" w:eastAsia="Times New Roman" w:hAnsi="Tahoma" w:cs="Tahoma"/>
      <w:color w:val="000000"/>
      <w:kern w:val="28"/>
      <w:sz w:val="16"/>
      <w:szCs w:val="16"/>
    </w:rPr>
  </w:style>
  <w:style w:type="character" w:customStyle="1" w:styleId="apple-converted-space">
    <w:name w:val="apple-converted-space"/>
    <w:rsid w:val="003F1C42"/>
  </w:style>
  <w:style w:type="character" w:customStyle="1" w:styleId="acalog-highlight-search-1">
    <w:name w:val="acalog-highlight-search-1"/>
    <w:rsid w:val="0082488A"/>
  </w:style>
  <w:style w:type="character" w:customStyle="1" w:styleId="acalog-highlight-search-2">
    <w:name w:val="acalog-highlight-search-2"/>
    <w:rsid w:val="007A4E01"/>
  </w:style>
  <w:style w:type="paragraph" w:styleId="Footer">
    <w:name w:val="footer"/>
    <w:basedOn w:val="Normal"/>
    <w:link w:val="FooterChar"/>
    <w:uiPriority w:val="99"/>
    <w:unhideWhenUsed/>
    <w:rsid w:val="007A11BD"/>
    <w:pPr>
      <w:tabs>
        <w:tab w:val="center" w:pos="4680"/>
        <w:tab w:val="right" w:pos="9360"/>
      </w:tabs>
    </w:pPr>
  </w:style>
  <w:style w:type="character" w:customStyle="1" w:styleId="FooterChar">
    <w:name w:val="Footer Char"/>
    <w:link w:val="Footer"/>
    <w:uiPriority w:val="99"/>
    <w:rsid w:val="007A11BD"/>
    <w:rPr>
      <w:rFonts w:ascii="Times New Roman" w:eastAsia="Times New Roman" w:hAnsi="Times New Roman"/>
      <w:color w:val="000000"/>
      <w:kern w:val="28"/>
    </w:rPr>
  </w:style>
  <w:style w:type="table" w:styleId="TableGrid">
    <w:name w:val="Table Grid"/>
    <w:basedOn w:val="TableNormal"/>
    <w:uiPriority w:val="59"/>
    <w:rsid w:val="00223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4C7"/>
    <w:pPr>
      <w:ind w:left="720"/>
      <w:contextualSpacing/>
    </w:pPr>
  </w:style>
  <w:style w:type="paragraph" w:styleId="NoSpacing">
    <w:name w:val="No Spacing"/>
    <w:uiPriority w:val="1"/>
    <w:qFormat/>
    <w:rsid w:val="00146AFF"/>
    <w:rPr>
      <w:rFonts w:ascii="Times New Roman" w:eastAsia="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85201593">
      <w:bodyDiv w:val="1"/>
      <w:marLeft w:val="0"/>
      <w:marRight w:val="0"/>
      <w:marTop w:val="0"/>
      <w:marBottom w:val="0"/>
      <w:divBdr>
        <w:top w:val="none" w:sz="0" w:space="0" w:color="auto"/>
        <w:left w:val="none" w:sz="0" w:space="0" w:color="auto"/>
        <w:bottom w:val="none" w:sz="0" w:space="0" w:color="auto"/>
        <w:right w:val="none" w:sz="0" w:space="0" w:color="auto"/>
      </w:divBdr>
    </w:div>
    <w:div w:id="168833644">
      <w:bodyDiv w:val="1"/>
      <w:marLeft w:val="0"/>
      <w:marRight w:val="0"/>
      <w:marTop w:val="0"/>
      <w:marBottom w:val="0"/>
      <w:divBdr>
        <w:top w:val="none" w:sz="0" w:space="0" w:color="auto"/>
        <w:left w:val="none" w:sz="0" w:space="0" w:color="auto"/>
        <w:bottom w:val="none" w:sz="0" w:space="0" w:color="auto"/>
        <w:right w:val="none" w:sz="0" w:space="0" w:color="auto"/>
      </w:divBdr>
      <w:divsChild>
        <w:div w:id="305547323">
          <w:marLeft w:val="0"/>
          <w:marRight w:val="0"/>
          <w:marTop w:val="0"/>
          <w:marBottom w:val="0"/>
          <w:divBdr>
            <w:top w:val="none" w:sz="0" w:space="0" w:color="auto"/>
            <w:left w:val="none" w:sz="0" w:space="0" w:color="auto"/>
            <w:bottom w:val="none" w:sz="0" w:space="0" w:color="auto"/>
            <w:right w:val="none" w:sz="0" w:space="0" w:color="auto"/>
          </w:divBdr>
        </w:div>
      </w:divsChild>
    </w:div>
    <w:div w:id="729813470">
      <w:bodyDiv w:val="1"/>
      <w:marLeft w:val="0"/>
      <w:marRight w:val="0"/>
      <w:marTop w:val="0"/>
      <w:marBottom w:val="0"/>
      <w:divBdr>
        <w:top w:val="none" w:sz="0" w:space="0" w:color="auto"/>
        <w:left w:val="none" w:sz="0" w:space="0" w:color="auto"/>
        <w:bottom w:val="none" w:sz="0" w:space="0" w:color="auto"/>
        <w:right w:val="none" w:sz="0" w:space="0" w:color="auto"/>
      </w:divBdr>
      <w:divsChild>
        <w:div w:id="1839884712">
          <w:marLeft w:val="0"/>
          <w:marRight w:val="0"/>
          <w:marTop w:val="0"/>
          <w:marBottom w:val="0"/>
          <w:divBdr>
            <w:top w:val="none" w:sz="0" w:space="0" w:color="auto"/>
            <w:left w:val="none" w:sz="0" w:space="0" w:color="auto"/>
            <w:bottom w:val="none" w:sz="0" w:space="0" w:color="auto"/>
            <w:right w:val="none" w:sz="0" w:space="0" w:color="auto"/>
          </w:divBdr>
        </w:div>
      </w:divsChild>
    </w:div>
    <w:div w:id="759761885">
      <w:bodyDiv w:val="1"/>
      <w:marLeft w:val="0"/>
      <w:marRight w:val="0"/>
      <w:marTop w:val="0"/>
      <w:marBottom w:val="0"/>
      <w:divBdr>
        <w:top w:val="none" w:sz="0" w:space="0" w:color="auto"/>
        <w:left w:val="none" w:sz="0" w:space="0" w:color="auto"/>
        <w:bottom w:val="none" w:sz="0" w:space="0" w:color="auto"/>
        <w:right w:val="none" w:sz="0" w:space="0" w:color="auto"/>
      </w:divBdr>
    </w:div>
    <w:div w:id="1484741110">
      <w:bodyDiv w:val="1"/>
      <w:marLeft w:val="0"/>
      <w:marRight w:val="0"/>
      <w:marTop w:val="0"/>
      <w:marBottom w:val="0"/>
      <w:divBdr>
        <w:top w:val="none" w:sz="0" w:space="0" w:color="auto"/>
        <w:left w:val="none" w:sz="0" w:space="0" w:color="auto"/>
        <w:bottom w:val="none" w:sz="0" w:space="0" w:color="auto"/>
        <w:right w:val="none" w:sz="0" w:space="0" w:color="auto"/>
      </w:divBdr>
    </w:div>
    <w:div w:id="20815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hel.PrecopioWhite@maine.ed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phanie.crosby@mai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03FFA9-D0EF-43DB-8F84-07536958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Workstudy</dc:creator>
  <cp:lastModifiedBy>MLC Work-Study</cp:lastModifiedBy>
  <cp:revision>110</cp:revision>
  <cp:lastPrinted>2017-10-27T20:22:00Z</cp:lastPrinted>
  <dcterms:created xsi:type="dcterms:W3CDTF">2017-09-26T17:47:00Z</dcterms:created>
  <dcterms:modified xsi:type="dcterms:W3CDTF">2017-10-27T20:25:00Z</dcterms:modified>
</cp:coreProperties>
</file>