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26939B" w14:textId="562FEA18" w:rsidR="003A1B3B" w:rsidRPr="00DD6C5F" w:rsidRDefault="0071500A" w:rsidP="002E1D9D">
      <w:pPr>
        <w:pStyle w:val="Title"/>
        <w:jc w:val="center"/>
        <w:rPr>
          <w:b w:val="0"/>
          <w:sz w:val="28"/>
          <w:szCs w:val="28"/>
        </w:rPr>
      </w:pPr>
      <w:r w:rsidRPr="00DD6C5F">
        <w:rPr>
          <w:sz w:val="28"/>
          <w:szCs w:val="28"/>
        </w:rPr>
        <w:t xml:space="preserve">SMS </w:t>
      </w:r>
      <w:r w:rsidR="001E2A5A">
        <w:rPr>
          <w:sz w:val="28"/>
          <w:szCs w:val="28"/>
        </w:rPr>
        <w:t>Seminar Series</w:t>
      </w:r>
    </w:p>
    <w:p w14:paraId="42F99B5E" w14:textId="77777777" w:rsidR="00404D3E" w:rsidRDefault="00404D3E" w:rsidP="00DD6C5F">
      <w:pPr>
        <w:rPr>
          <w:b/>
          <w:bCs/>
        </w:rPr>
      </w:pPr>
    </w:p>
    <w:p w14:paraId="7CCA3ADD" w14:textId="3086F69F" w:rsidR="00427227" w:rsidRDefault="001E2A5A" w:rsidP="00FD00CC">
      <w:pPr>
        <w:jc w:val="center"/>
        <w:rPr>
          <w:b/>
          <w:bCs/>
          <w:color w:val="2F5496"/>
        </w:rPr>
      </w:pPr>
      <w:r>
        <w:rPr>
          <w:b/>
          <w:bCs/>
          <w:color w:val="2F5496"/>
        </w:rPr>
        <w:t>Fall 2026 Schedule</w:t>
      </w:r>
    </w:p>
    <w:p w14:paraId="3101C163" w14:textId="77777777" w:rsidR="001E2A5A" w:rsidRDefault="001E2A5A" w:rsidP="001E2A5A"/>
    <w:p w14:paraId="6E782CB0" w14:textId="2257C7FF" w:rsidR="001E2A5A" w:rsidRDefault="001E2A5A" w:rsidP="001E2A5A">
      <w:pPr>
        <w:jc w:val="center"/>
      </w:pPr>
      <w:r>
        <w:t>Fridays, 11:00 – 12:00 pm</w:t>
      </w:r>
    </w:p>
    <w:p w14:paraId="4A479E04" w14:textId="538BF0B8" w:rsidR="001E2A5A" w:rsidRDefault="001E2A5A" w:rsidP="001E2A5A">
      <w:pPr>
        <w:jc w:val="center"/>
      </w:pPr>
      <w:r>
        <w:t>In person: Aubert 354 (Orono), Brooke Hall (DMC)</w:t>
      </w:r>
    </w:p>
    <w:p w14:paraId="752C88DF" w14:textId="3178D4FC" w:rsidR="001E2A5A" w:rsidRDefault="00852408" w:rsidP="001E2A5A">
      <w:pPr>
        <w:jc w:val="center"/>
      </w:pPr>
      <w:hyperlink r:id="rId8" w:history="1">
        <w:r w:rsidR="001E2A5A" w:rsidRPr="00852408">
          <w:rPr>
            <w:rStyle w:val="Hyperlink"/>
          </w:rPr>
          <w:t>Live via Zoom</w:t>
        </w:r>
      </w:hyperlink>
    </w:p>
    <w:p w14:paraId="6DCB512D" w14:textId="77777777" w:rsidR="00852408" w:rsidRDefault="00852408" w:rsidP="001E2A5A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5"/>
        <w:gridCol w:w="2700"/>
        <w:gridCol w:w="4325"/>
      </w:tblGrid>
      <w:tr w:rsidR="000931F9" w:rsidRPr="00852408" w14:paraId="56B44526" w14:textId="77777777" w:rsidTr="00A5498C">
        <w:trPr>
          <w:jc w:val="center"/>
        </w:trPr>
        <w:tc>
          <w:tcPr>
            <w:tcW w:w="1705" w:type="dxa"/>
            <w:shd w:val="clear" w:color="auto" w:fill="D0CECE" w:themeFill="background2" w:themeFillShade="E6"/>
          </w:tcPr>
          <w:p w14:paraId="3B655725" w14:textId="41C8E8FD" w:rsidR="000931F9" w:rsidRPr="00852408" w:rsidRDefault="000931F9" w:rsidP="00852408">
            <w:pPr>
              <w:jc w:val="center"/>
              <w:rPr>
                <w:b/>
                <w:bCs/>
              </w:rPr>
            </w:pPr>
            <w:r w:rsidRPr="00852408">
              <w:rPr>
                <w:b/>
                <w:bCs/>
              </w:rPr>
              <w:t>Date</w:t>
            </w:r>
          </w:p>
        </w:tc>
        <w:tc>
          <w:tcPr>
            <w:tcW w:w="2700" w:type="dxa"/>
            <w:shd w:val="clear" w:color="auto" w:fill="D0CECE" w:themeFill="background2" w:themeFillShade="E6"/>
          </w:tcPr>
          <w:p w14:paraId="39CD0C32" w14:textId="09B78435" w:rsidR="000931F9" w:rsidRPr="00852408" w:rsidRDefault="000931F9" w:rsidP="00852408">
            <w:pPr>
              <w:jc w:val="center"/>
              <w:rPr>
                <w:b/>
                <w:bCs/>
              </w:rPr>
            </w:pPr>
            <w:r w:rsidRPr="00852408">
              <w:rPr>
                <w:b/>
                <w:bCs/>
              </w:rPr>
              <w:t>Speaker</w:t>
            </w:r>
          </w:p>
        </w:tc>
        <w:tc>
          <w:tcPr>
            <w:tcW w:w="4325" w:type="dxa"/>
            <w:shd w:val="clear" w:color="auto" w:fill="D0CECE" w:themeFill="background2" w:themeFillShade="E6"/>
          </w:tcPr>
          <w:p w14:paraId="0A59A745" w14:textId="04333118" w:rsidR="000931F9" w:rsidRPr="00852408" w:rsidRDefault="000931F9" w:rsidP="00852408">
            <w:pPr>
              <w:jc w:val="center"/>
              <w:rPr>
                <w:b/>
                <w:bCs/>
              </w:rPr>
            </w:pPr>
            <w:r w:rsidRPr="00852408">
              <w:rPr>
                <w:b/>
                <w:bCs/>
              </w:rPr>
              <w:t>Talk Title</w:t>
            </w:r>
            <w:r w:rsidR="00EB3ED6">
              <w:rPr>
                <w:b/>
                <w:bCs/>
              </w:rPr>
              <w:t xml:space="preserve"> or Topic</w:t>
            </w:r>
          </w:p>
        </w:tc>
      </w:tr>
      <w:tr w:rsidR="000931F9" w:rsidRPr="00852408" w14:paraId="53AD25D6" w14:textId="77777777" w:rsidTr="00A5498C">
        <w:trPr>
          <w:jc w:val="center"/>
        </w:trPr>
        <w:tc>
          <w:tcPr>
            <w:tcW w:w="1705" w:type="dxa"/>
          </w:tcPr>
          <w:p w14:paraId="450A111A" w14:textId="09551DA0" w:rsidR="000931F9" w:rsidRPr="00852408" w:rsidRDefault="000931F9" w:rsidP="00852408">
            <w:r w:rsidRPr="00852408">
              <w:t>October 2</w:t>
            </w:r>
          </w:p>
        </w:tc>
        <w:tc>
          <w:tcPr>
            <w:tcW w:w="2700" w:type="dxa"/>
          </w:tcPr>
          <w:p w14:paraId="41B4A533" w14:textId="77777777" w:rsidR="00A5498C" w:rsidRDefault="000931F9" w:rsidP="00852408">
            <w:r>
              <w:t xml:space="preserve">Justin Baumann, </w:t>
            </w:r>
          </w:p>
          <w:p w14:paraId="2E3EDC53" w14:textId="2C9DEDB3" w:rsidR="000931F9" w:rsidRPr="00852408" w:rsidRDefault="000931F9" w:rsidP="00852408">
            <w:r>
              <w:t>Bates College</w:t>
            </w:r>
          </w:p>
        </w:tc>
        <w:tc>
          <w:tcPr>
            <w:tcW w:w="4325" w:type="dxa"/>
          </w:tcPr>
          <w:p w14:paraId="3C9739BD" w14:textId="57996B00" w:rsidR="000931F9" w:rsidRPr="00852408" w:rsidRDefault="00A5498C" w:rsidP="00852408">
            <w:r w:rsidRPr="00A5498C">
              <w:t>Marine ecophysiology under global chang</w:t>
            </w:r>
            <w:r w:rsidR="00E60509">
              <w:t>e – h</w:t>
            </w:r>
            <w:r w:rsidRPr="00A5498C">
              <w:t>ow organisms and ecosystems respond to a rapidly changing world</w:t>
            </w:r>
          </w:p>
        </w:tc>
      </w:tr>
      <w:tr w:rsidR="000931F9" w:rsidRPr="00852408" w14:paraId="68D9FCFF" w14:textId="77777777" w:rsidTr="00A5498C">
        <w:trPr>
          <w:jc w:val="center"/>
        </w:trPr>
        <w:tc>
          <w:tcPr>
            <w:tcW w:w="1705" w:type="dxa"/>
          </w:tcPr>
          <w:p w14:paraId="5210C365" w14:textId="384577C1" w:rsidR="000931F9" w:rsidRPr="00852408" w:rsidRDefault="000931F9" w:rsidP="00852408">
            <w:r>
              <w:t>October 9</w:t>
            </w:r>
          </w:p>
        </w:tc>
        <w:tc>
          <w:tcPr>
            <w:tcW w:w="2700" w:type="dxa"/>
          </w:tcPr>
          <w:p w14:paraId="6824EB0E" w14:textId="5B3F5B3B" w:rsidR="000931F9" w:rsidRPr="00852408" w:rsidRDefault="000931F9" w:rsidP="00852408">
            <w:r>
              <w:t>Gabrielle Carmine, Georgetown University</w:t>
            </w:r>
          </w:p>
        </w:tc>
        <w:tc>
          <w:tcPr>
            <w:tcW w:w="4325" w:type="dxa"/>
          </w:tcPr>
          <w:p w14:paraId="6B5A7178" w14:textId="36E0E905" w:rsidR="000931F9" w:rsidRPr="00852408" w:rsidRDefault="00A5498C" w:rsidP="00852408">
            <w:r w:rsidRPr="00A5498C">
              <w:t xml:space="preserve">‘Right to Fish’ for whom: </w:t>
            </w:r>
            <w:r w:rsidR="00E60509">
              <w:t>D</w:t>
            </w:r>
            <w:r w:rsidRPr="00A5498C">
              <w:t>isentangling the governance of high seas fisheries management and clashing conservation futures</w:t>
            </w:r>
          </w:p>
        </w:tc>
      </w:tr>
      <w:tr w:rsidR="000931F9" w:rsidRPr="00852408" w14:paraId="538438A6" w14:textId="77777777" w:rsidTr="00A5498C">
        <w:trPr>
          <w:jc w:val="center"/>
        </w:trPr>
        <w:tc>
          <w:tcPr>
            <w:tcW w:w="1705" w:type="dxa"/>
          </w:tcPr>
          <w:p w14:paraId="2C4EAC62" w14:textId="17CA8930" w:rsidR="000931F9" w:rsidRPr="00852408" w:rsidRDefault="000931F9" w:rsidP="00852408">
            <w:r>
              <w:t>October 16</w:t>
            </w:r>
          </w:p>
        </w:tc>
        <w:tc>
          <w:tcPr>
            <w:tcW w:w="2700" w:type="dxa"/>
          </w:tcPr>
          <w:p w14:paraId="098E75DA" w14:textId="77777777" w:rsidR="00A5498C" w:rsidRDefault="000931F9" w:rsidP="00852408">
            <w:r>
              <w:t xml:space="preserve">Kelsi Furman, </w:t>
            </w:r>
          </w:p>
          <w:p w14:paraId="6137EB84" w14:textId="31575E0F" w:rsidR="000931F9" w:rsidRPr="00852408" w:rsidRDefault="000931F9" w:rsidP="00852408">
            <w:r>
              <w:t>Gulf of Maine</w:t>
            </w:r>
            <w:r w:rsidR="00A5498C">
              <w:t xml:space="preserve"> </w:t>
            </w:r>
            <w:r>
              <w:t>Research Institute</w:t>
            </w:r>
          </w:p>
        </w:tc>
        <w:tc>
          <w:tcPr>
            <w:tcW w:w="4325" w:type="dxa"/>
          </w:tcPr>
          <w:p w14:paraId="3952FE78" w14:textId="69744DA5" w:rsidR="000931F9" w:rsidRPr="00852408" w:rsidRDefault="00A5498C" w:rsidP="00852408">
            <w:r w:rsidRPr="00A5498C">
              <w:t xml:space="preserve">Fostering </w:t>
            </w:r>
            <w:r w:rsidRPr="00A5498C">
              <w:t>knowledge co-production for marine social-ecological systems</w:t>
            </w:r>
          </w:p>
        </w:tc>
      </w:tr>
      <w:tr w:rsidR="000931F9" w:rsidRPr="00852408" w14:paraId="7C97F270" w14:textId="77777777" w:rsidTr="00A5498C">
        <w:trPr>
          <w:jc w:val="center"/>
        </w:trPr>
        <w:tc>
          <w:tcPr>
            <w:tcW w:w="1705" w:type="dxa"/>
          </w:tcPr>
          <w:p w14:paraId="127E2148" w14:textId="21E9F9CE" w:rsidR="000931F9" w:rsidRPr="00852408" w:rsidRDefault="000931F9" w:rsidP="00852408">
            <w:r>
              <w:t>October 23</w:t>
            </w:r>
          </w:p>
        </w:tc>
        <w:tc>
          <w:tcPr>
            <w:tcW w:w="2700" w:type="dxa"/>
          </w:tcPr>
          <w:p w14:paraId="0C3D7796" w14:textId="77777777" w:rsidR="00A5498C" w:rsidRDefault="000931F9" w:rsidP="00852408">
            <w:r>
              <w:t xml:space="preserve">Chris Brehme, </w:t>
            </w:r>
          </w:p>
          <w:p w14:paraId="0BCF8CFE" w14:textId="7FC03851" w:rsidR="000931F9" w:rsidRPr="00852408" w:rsidRDefault="000931F9" w:rsidP="00852408">
            <w:r>
              <w:t xml:space="preserve">Lobster </w:t>
            </w:r>
            <w:r w:rsidR="00A5498C">
              <w:t>Institute at UMaine</w:t>
            </w:r>
          </w:p>
        </w:tc>
        <w:tc>
          <w:tcPr>
            <w:tcW w:w="4325" w:type="dxa"/>
          </w:tcPr>
          <w:p w14:paraId="3460AAD7" w14:textId="5CEB4459" w:rsidR="000931F9" w:rsidRPr="00852408" w:rsidRDefault="00E60509" w:rsidP="00852408">
            <w:r w:rsidRPr="00E60509">
              <w:t xml:space="preserve">Charting </w:t>
            </w:r>
            <w:r w:rsidRPr="00E60509">
              <w:t xml:space="preserve">common ground: </w:t>
            </w:r>
            <w:r>
              <w:t>A</w:t>
            </w:r>
            <w:r w:rsidRPr="00E60509">
              <w:t>dvancing lobster science with industry</w:t>
            </w:r>
          </w:p>
        </w:tc>
      </w:tr>
      <w:tr w:rsidR="000931F9" w:rsidRPr="00852408" w14:paraId="24719A36" w14:textId="77777777" w:rsidTr="00A5498C">
        <w:trPr>
          <w:jc w:val="center"/>
        </w:trPr>
        <w:tc>
          <w:tcPr>
            <w:tcW w:w="1705" w:type="dxa"/>
          </w:tcPr>
          <w:p w14:paraId="746FF22E" w14:textId="5F59514E" w:rsidR="000931F9" w:rsidRPr="00852408" w:rsidRDefault="000931F9" w:rsidP="00852408">
            <w:r>
              <w:t>October 30</w:t>
            </w:r>
          </w:p>
        </w:tc>
        <w:tc>
          <w:tcPr>
            <w:tcW w:w="2700" w:type="dxa"/>
          </w:tcPr>
          <w:p w14:paraId="05AACA7F" w14:textId="0A74F100" w:rsidR="000931F9" w:rsidRPr="00852408" w:rsidRDefault="000931F9" w:rsidP="00852408">
            <w:r>
              <w:t>Sarah Redmond</w:t>
            </w:r>
            <w:r w:rsidR="00A5498C">
              <w:t>, Springtide Seaweed LLC</w:t>
            </w:r>
          </w:p>
        </w:tc>
        <w:tc>
          <w:tcPr>
            <w:tcW w:w="4325" w:type="dxa"/>
          </w:tcPr>
          <w:p w14:paraId="04272050" w14:textId="75316EB9" w:rsidR="000931F9" w:rsidRPr="00852408" w:rsidRDefault="0024611B" w:rsidP="00852408">
            <w:r w:rsidRPr="0024611B">
              <w:t xml:space="preserve">Maine </w:t>
            </w:r>
            <w:r>
              <w:t>g</w:t>
            </w:r>
            <w:r w:rsidRPr="0024611B">
              <w:t xml:space="preserve">rown: Seaweed, </w:t>
            </w:r>
            <w:r w:rsidRPr="0024611B">
              <w:t>aquaculture, and the future of Maine seafood</w:t>
            </w:r>
          </w:p>
        </w:tc>
      </w:tr>
      <w:tr w:rsidR="000931F9" w:rsidRPr="00852408" w14:paraId="4B9E36E3" w14:textId="77777777" w:rsidTr="00A5498C">
        <w:trPr>
          <w:jc w:val="center"/>
        </w:trPr>
        <w:tc>
          <w:tcPr>
            <w:tcW w:w="1705" w:type="dxa"/>
          </w:tcPr>
          <w:p w14:paraId="3535BF0B" w14:textId="5E1D511F" w:rsidR="000931F9" w:rsidRPr="00852408" w:rsidRDefault="000931F9" w:rsidP="00852408">
            <w:r>
              <w:t>November 6</w:t>
            </w:r>
          </w:p>
        </w:tc>
        <w:tc>
          <w:tcPr>
            <w:tcW w:w="2700" w:type="dxa"/>
          </w:tcPr>
          <w:p w14:paraId="75A8050E" w14:textId="77777777" w:rsidR="00A5498C" w:rsidRDefault="000931F9" w:rsidP="00852408">
            <w:r>
              <w:t>Julia Zeh</w:t>
            </w:r>
            <w:r w:rsidR="00A5498C">
              <w:t xml:space="preserve">, </w:t>
            </w:r>
          </w:p>
          <w:p w14:paraId="69EED007" w14:textId="2D216838" w:rsidR="000931F9" w:rsidRPr="00852408" w:rsidRDefault="00A5498C" w:rsidP="00852408">
            <w:r>
              <w:t>Maine Department of Marine Resources</w:t>
            </w:r>
          </w:p>
        </w:tc>
        <w:tc>
          <w:tcPr>
            <w:tcW w:w="4325" w:type="dxa"/>
          </w:tcPr>
          <w:p w14:paraId="09AF7DE1" w14:textId="692FD97E" w:rsidR="000931F9" w:rsidRPr="00852408" w:rsidRDefault="00AD25C9" w:rsidP="00852408">
            <w:r w:rsidRPr="00AD25C9">
              <w:t xml:space="preserve">Passive acoustic monitoring of whales across scales: </w:t>
            </w:r>
            <w:r>
              <w:t>Fro</w:t>
            </w:r>
            <w:r w:rsidRPr="00AD25C9">
              <w:t>m vocal behavior to ecological trends</w:t>
            </w:r>
          </w:p>
        </w:tc>
      </w:tr>
      <w:tr w:rsidR="000931F9" w:rsidRPr="00852408" w14:paraId="05314323" w14:textId="77777777" w:rsidTr="00A5498C">
        <w:trPr>
          <w:jc w:val="center"/>
        </w:trPr>
        <w:tc>
          <w:tcPr>
            <w:tcW w:w="1705" w:type="dxa"/>
          </w:tcPr>
          <w:p w14:paraId="7FFCADC0" w14:textId="606E7293" w:rsidR="000931F9" w:rsidRPr="00852408" w:rsidRDefault="000931F9" w:rsidP="00852408">
            <w:r>
              <w:t>November 13</w:t>
            </w:r>
          </w:p>
        </w:tc>
        <w:tc>
          <w:tcPr>
            <w:tcW w:w="2700" w:type="dxa"/>
          </w:tcPr>
          <w:p w14:paraId="1BA2ABD8" w14:textId="4309CB69" w:rsidR="000931F9" w:rsidRPr="00852408" w:rsidRDefault="000931F9" w:rsidP="00852408">
            <w:r>
              <w:t>Lee Karp-Boss</w:t>
            </w:r>
            <w:r w:rsidR="00A5498C">
              <w:t>, University of Maine</w:t>
            </w:r>
          </w:p>
        </w:tc>
        <w:tc>
          <w:tcPr>
            <w:tcW w:w="4325" w:type="dxa"/>
          </w:tcPr>
          <w:p w14:paraId="4AA73225" w14:textId="05574C5D" w:rsidR="000931F9" w:rsidRPr="00852408" w:rsidRDefault="003242D4" w:rsidP="00852408">
            <w:r w:rsidRPr="003242D4">
              <w:t>Tara Polar Station</w:t>
            </w:r>
          </w:p>
        </w:tc>
      </w:tr>
      <w:tr w:rsidR="000931F9" w:rsidRPr="00852408" w14:paraId="7DBCAE19" w14:textId="77777777" w:rsidTr="00A5498C">
        <w:trPr>
          <w:jc w:val="center"/>
        </w:trPr>
        <w:tc>
          <w:tcPr>
            <w:tcW w:w="1705" w:type="dxa"/>
          </w:tcPr>
          <w:p w14:paraId="4DE94392" w14:textId="58AE3DE9" w:rsidR="000931F9" w:rsidRPr="00852408" w:rsidRDefault="000931F9" w:rsidP="00852408">
            <w:r>
              <w:t>November 20</w:t>
            </w:r>
          </w:p>
        </w:tc>
        <w:tc>
          <w:tcPr>
            <w:tcW w:w="2700" w:type="dxa"/>
          </w:tcPr>
          <w:p w14:paraId="08D2182D" w14:textId="112BA02C" w:rsidR="000931F9" w:rsidRPr="00852408" w:rsidRDefault="000931F9" w:rsidP="00852408">
            <w:r>
              <w:t>Divya Rose</w:t>
            </w:r>
            <w:r w:rsidR="00A5498C">
              <w:t>, Aquaculture Research Institute at UMaine</w:t>
            </w:r>
          </w:p>
        </w:tc>
        <w:tc>
          <w:tcPr>
            <w:tcW w:w="4325" w:type="dxa"/>
          </w:tcPr>
          <w:p w14:paraId="7EF62B8B" w14:textId="44B8354F" w:rsidR="000931F9" w:rsidRPr="00852408" w:rsidRDefault="003242D4" w:rsidP="00852408">
            <w:r w:rsidRPr="003242D4">
              <w:t>Microbial community dynamics and antibiotic resistant determinants in catfish culture systems</w:t>
            </w:r>
          </w:p>
        </w:tc>
      </w:tr>
      <w:tr w:rsidR="000931F9" w:rsidRPr="00852408" w14:paraId="4C4C9C82" w14:textId="77777777" w:rsidTr="00A5498C">
        <w:trPr>
          <w:jc w:val="center"/>
        </w:trPr>
        <w:tc>
          <w:tcPr>
            <w:tcW w:w="1705" w:type="dxa"/>
          </w:tcPr>
          <w:p w14:paraId="765884D9" w14:textId="09AE9B12" w:rsidR="000931F9" w:rsidRPr="00852408" w:rsidRDefault="000931F9" w:rsidP="00852408">
            <w:r>
              <w:t>November 27</w:t>
            </w:r>
          </w:p>
        </w:tc>
        <w:tc>
          <w:tcPr>
            <w:tcW w:w="7025" w:type="dxa"/>
            <w:gridSpan w:val="2"/>
          </w:tcPr>
          <w:p w14:paraId="1CA38F2C" w14:textId="77777777" w:rsidR="000931F9" w:rsidRPr="00852408" w:rsidRDefault="000931F9" w:rsidP="00852408">
            <w:pPr>
              <w:jc w:val="center"/>
            </w:pPr>
            <w:r>
              <w:t>No Seminar – Thanksgiving Break</w:t>
            </w:r>
          </w:p>
        </w:tc>
      </w:tr>
      <w:tr w:rsidR="000931F9" w:rsidRPr="00852408" w14:paraId="73A32637" w14:textId="77777777" w:rsidTr="00A5498C">
        <w:trPr>
          <w:jc w:val="center"/>
        </w:trPr>
        <w:tc>
          <w:tcPr>
            <w:tcW w:w="1705" w:type="dxa"/>
          </w:tcPr>
          <w:p w14:paraId="321D16B9" w14:textId="48DF7690" w:rsidR="000931F9" w:rsidRPr="00852408" w:rsidRDefault="000931F9" w:rsidP="00852408">
            <w:r>
              <w:t>December 4</w:t>
            </w:r>
          </w:p>
        </w:tc>
        <w:tc>
          <w:tcPr>
            <w:tcW w:w="2700" w:type="dxa"/>
          </w:tcPr>
          <w:p w14:paraId="676D1A9B" w14:textId="77777777" w:rsidR="000931F9" w:rsidRPr="00852408" w:rsidRDefault="000931F9" w:rsidP="00852408">
            <w:pPr>
              <w:jc w:val="center"/>
            </w:pPr>
            <w:r>
              <w:rPr>
                <w:i/>
                <w:iCs/>
              </w:rPr>
              <w:t>TBD</w:t>
            </w:r>
          </w:p>
        </w:tc>
        <w:tc>
          <w:tcPr>
            <w:tcW w:w="4325" w:type="dxa"/>
          </w:tcPr>
          <w:p w14:paraId="36907AA0" w14:textId="10513C03" w:rsidR="000931F9" w:rsidRPr="00852408" w:rsidRDefault="00EB3ED6" w:rsidP="00EB3ED6">
            <w:r w:rsidRPr="00EB3ED6">
              <w:t>Fisheries Science, hosted by the Kerr Lab</w:t>
            </w:r>
          </w:p>
        </w:tc>
      </w:tr>
      <w:tr w:rsidR="000931F9" w:rsidRPr="00852408" w14:paraId="55E7F873" w14:textId="77777777" w:rsidTr="00A5498C">
        <w:trPr>
          <w:jc w:val="center"/>
        </w:trPr>
        <w:tc>
          <w:tcPr>
            <w:tcW w:w="1705" w:type="dxa"/>
          </w:tcPr>
          <w:p w14:paraId="7ED31792" w14:textId="384CD897" w:rsidR="000931F9" w:rsidRPr="00852408" w:rsidRDefault="000931F9" w:rsidP="00852408">
            <w:r>
              <w:t>December 11</w:t>
            </w:r>
          </w:p>
        </w:tc>
        <w:tc>
          <w:tcPr>
            <w:tcW w:w="2700" w:type="dxa"/>
          </w:tcPr>
          <w:p w14:paraId="033C2FF5" w14:textId="7548024E" w:rsidR="000931F9" w:rsidRPr="00852408" w:rsidRDefault="000931F9" w:rsidP="00852408">
            <w:r>
              <w:t>Georgios Boumis</w:t>
            </w:r>
            <w:r w:rsidR="00A5498C">
              <w:t>, UMaine and Maine Sea Grant</w:t>
            </w:r>
          </w:p>
        </w:tc>
        <w:tc>
          <w:tcPr>
            <w:tcW w:w="4325" w:type="dxa"/>
          </w:tcPr>
          <w:p w14:paraId="37087D7B" w14:textId="42830F93" w:rsidR="000931F9" w:rsidRPr="00EB3ED6" w:rsidRDefault="00EB3ED6" w:rsidP="00852408">
            <w:r>
              <w:t>Coastal engineering and infrastructure resilience</w:t>
            </w:r>
          </w:p>
        </w:tc>
      </w:tr>
    </w:tbl>
    <w:p w14:paraId="19936434" w14:textId="77777777" w:rsidR="00852408" w:rsidRPr="003070E8" w:rsidRDefault="00852408" w:rsidP="00852408"/>
    <w:sectPr w:rsidR="00852408" w:rsidRPr="003070E8" w:rsidSect="00404D3E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A0A772" w14:textId="77777777" w:rsidR="000B12BC" w:rsidRDefault="000B12BC" w:rsidP="00E56387">
      <w:r>
        <w:separator/>
      </w:r>
    </w:p>
  </w:endnote>
  <w:endnote w:type="continuationSeparator" w:id="0">
    <w:p w14:paraId="260D2D42" w14:textId="77777777" w:rsidR="000B12BC" w:rsidRDefault="000B12BC" w:rsidP="00E56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A3B12" w14:textId="77777777" w:rsidR="00E56387" w:rsidRDefault="00E56387" w:rsidP="00E1549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718F53C" w14:textId="77777777" w:rsidR="00E56387" w:rsidRDefault="00E56387" w:rsidP="00E563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D99E01" w14:textId="77777777" w:rsidR="00E56387" w:rsidRDefault="00E56387" w:rsidP="00E1549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C8F3BDE" w14:textId="77777777" w:rsidR="00E56387" w:rsidRDefault="00E56387" w:rsidP="00E563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1FEA7A" w14:textId="77777777" w:rsidR="000B12BC" w:rsidRDefault="000B12BC" w:rsidP="00E56387">
      <w:r>
        <w:separator/>
      </w:r>
    </w:p>
  </w:footnote>
  <w:footnote w:type="continuationSeparator" w:id="0">
    <w:p w14:paraId="34D9EC90" w14:textId="77777777" w:rsidR="000B12BC" w:rsidRDefault="000B12BC" w:rsidP="00E563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15DDC"/>
    <w:multiLevelType w:val="hybridMultilevel"/>
    <w:tmpl w:val="12C69D36"/>
    <w:lvl w:ilvl="0" w:tplc="5324EB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7AC6546"/>
    <w:multiLevelType w:val="hybridMultilevel"/>
    <w:tmpl w:val="E65E5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474FC"/>
    <w:multiLevelType w:val="hybridMultilevel"/>
    <w:tmpl w:val="66FAF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42915"/>
    <w:multiLevelType w:val="hybridMultilevel"/>
    <w:tmpl w:val="62386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617AB"/>
    <w:multiLevelType w:val="hybridMultilevel"/>
    <w:tmpl w:val="74323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E7662"/>
    <w:multiLevelType w:val="hybridMultilevel"/>
    <w:tmpl w:val="D1EAA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D243B"/>
    <w:multiLevelType w:val="hybridMultilevel"/>
    <w:tmpl w:val="6B8E8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522991"/>
    <w:multiLevelType w:val="hybridMultilevel"/>
    <w:tmpl w:val="C7DCB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6043A"/>
    <w:multiLevelType w:val="hybridMultilevel"/>
    <w:tmpl w:val="C0760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F17FA"/>
    <w:multiLevelType w:val="hybridMultilevel"/>
    <w:tmpl w:val="F4DC3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E432AC"/>
    <w:multiLevelType w:val="hybridMultilevel"/>
    <w:tmpl w:val="7CA89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85339">
    <w:abstractNumId w:val="9"/>
  </w:num>
  <w:num w:numId="2" w16cid:durableId="655258614">
    <w:abstractNumId w:val="10"/>
  </w:num>
  <w:num w:numId="3" w16cid:durableId="1045563551">
    <w:abstractNumId w:val="7"/>
  </w:num>
  <w:num w:numId="4" w16cid:durableId="1611279643">
    <w:abstractNumId w:val="3"/>
  </w:num>
  <w:num w:numId="5" w16cid:durableId="205879134">
    <w:abstractNumId w:val="2"/>
  </w:num>
  <w:num w:numId="6" w16cid:durableId="1547915456">
    <w:abstractNumId w:val="0"/>
  </w:num>
  <w:num w:numId="7" w16cid:durableId="1218661613">
    <w:abstractNumId w:val="8"/>
  </w:num>
  <w:num w:numId="8" w16cid:durableId="631592819">
    <w:abstractNumId w:val="1"/>
  </w:num>
  <w:num w:numId="9" w16cid:durableId="1459647578">
    <w:abstractNumId w:val="6"/>
  </w:num>
  <w:num w:numId="10" w16cid:durableId="135605846">
    <w:abstractNumId w:val="5"/>
  </w:num>
  <w:num w:numId="11" w16cid:durableId="86968661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16F"/>
    <w:rsid w:val="00001DAE"/>
    <w:rsid w:val="00004ACE"/>
    <w:rsid w:val="00010269"/>
    <w:rsid w:val="00010632"/>
    <w:rsid w:val="000117D7"/>
    <w:rsid w:val="000143A3"/>
    <w:rsid w:val="00035B7E"/>
    <w:rsid w:val="000429B4"/>
    <w:rsid w:val="00045DF8"/>
    <w:rsid w:val="0005191B"/>
    <w:rsid w:val="00057345"/>
    <w:rsid w:val="00066752"/>
    <w:rsid w:val="00066DB8"/>
    <w:rsid w:val="0007655C"/>
    <w:rsid w:val="00085611"/>
    <w:rsid w:val="000931F9"/>
    <w:rsid w:val="0009444A"/>
    <w:rsid w:val="0009651D"/>
    <w:rsid w:val="000A6C56"/>
    <w:rsid w:val="000B12BC"/>
    <w:rsid w:val="000C22E4"/>
    <w:rsid w:val="000F6934"/>
    <w:rsid w:val="0015255C"/>
    <w:rsid w:val="001772BA"/>
    <w:rsid w:val="001C2518"/>
    <w:rsid w:val="001D0123"/>
    <w:rsid w:val="001E2A5A"/>
    <w:rsid w:val="0020225B"/>
    <w:rsid w:val="0022016F"/>
    <w:rsid w:val="002203AA"/>
    <w:rsid w:val="00220D57"/>
    <w:rsid w:val="00221E8E"/>
    <w:rsid w:val="00225E40"/>
    <w:rsid w:val="00231F1B"/>
    <w:rsid w:val="002338DA"/>
    <w:rsid w:val="00243F27"/>
    <w:rsid w:val="0024611B"/>
    <w:rsid w:val="00256C98"/>
    <w:rsid w:val="00272EF2"/>
    <w:rsid w:val="00290A40"/>
    <w:rsid w:val="002B52D0"/>
    <w:rsid w:val="002C2060"/>
    <w:rsid w:val="002C655B"/>
    <w:rsid w:val="002D00BC"/>
    <w:rsid w:val="002E1D9D"/>
    <w:rsid w:val="003070E8"/>
    <w:rsid w:val="00311AEB"/>
    <w:rsid w:val="003242D4"/>
    <w:rsid w:val="00360DE4"/>
    <w:rsid w:val="003636EF"/>
    <w:rsid w:val="00383BD5"/>
    <w:rsid w:val="003936BD"/>
    <w:rsid w:val="00395E07"/>
    <w:rsid w:val="003A1B3B"/>
    <w:rsid w:val="003A2BD4"/>
    <w:rsid w:val="003B7A45"/>
    <w:rsid w:val="003C08E2"/>
    <w:rsid w:val="003C3D8E"/>
    <w:rsid w:val="003C513F"/>
    <w:rsid w:val="003C6D5A"/>
    <w:rsid w:val="003D669D"/>
    <w:rsid w:val="00404D3E"/>
    <w:rsid w:val="004103B7"/>
    <w:rsid w:val="00427227"/>
    <w:rsid w:val="00430882"/>
    <w:rsid w:val="00433344"/>
    <w:rsid w:val="0044722D"/>
    <w:rsid w:val="00460059"/>
    <w:rsid w:val="004620C2"/>
    <w:rsid w:val="00467FAA"/>
    <w:rsid w:val="00471838"/>
    <w:rsid w:val="00495728"/>
    <w:rsid w:val="004A48ED"/>
    <w:rsid w:val="004D5128"/>
    <w:rsid w:val="004E10E5"/>
    <w:rsid w:val="004E29B4"/>
    <w:rsid w:val="004F0B7E"/>
    <w:rsid w:val="00513F43"/>
    <w:rsid w:val="00532288"/>
    <w:rsid w:val="00576038"/>
    <w:rsid w:val="0058514C"/>
    <w:rsid w:val="005A7C9E"/>
    <w:rsid w:val="005B0D73"/>
    <w:rsid w:val="005C14F4"/>
    <w:rsid w:val="005F1895"/>
    <w:rsid w:val="005F2ED6"/>
    <w:rsid w:val="00604898"/>
    <w:rsid w:val="00606D3C"/>
    <w:rsid w:val="006472B0"/>
    <w:rsid w:val="006556F2"/>
    <w:rsid w:val="00655B39"/>
    <w:rsid w:val="00667151"/>
    <w:rsid w:val="00673272"/>
    <w:rsid w:val="00673D80"/>
    <w:rsid w:val="00691262"/>
    <w:rsid w:val="006C3956"/>
    <w:rsid w:val="006D55F2"/>
    <w:rsid w:val="006F2472"/>
    <w:rsid w:val="007035A1"/>
    <w:rsid w:val="0071500A"/>
    <w:rsid w:val="00721BE8"/>
    <w:rsid w:val="00722FF9"/>
    <w:rsid w:val="007425A6"/>
    <w:rsid w:val="00745371"/>
    <w:rsid w:val="007633B1"/>
    <w:rsid w:val="007701A6"/>
    <w:rsid w:val="00784225"/>
    <w:rsid w:val="0079021A"/>
    <w:rsid w:val="007A0BFE"/>
    <w:rsid w:val="007C430B"/>
    <w:rsid w:val="007D0F00"/>
    <w:rsid w:val="007F6C56"/>
    <w:rsid w:val="00805056"/>
    <w:rsid w:val="008129A2"/>
    <w:rsid w:val="0081762B"/>
    <w:rsid w:val="00823A40"/>
    <w:rsid w:val="00834EFC"/>
    <w:rsid w:val="00847366"/>
    <w:rsid w:val="00852408"/>
    <w:rsid w:val="00854541"/>
    <w:rsid w:val="00865387"/>
    <w:rsid w:val="00870253"/>
    <w:rsid w:val="008717A0"/>
    <w:rsid w:val="008A0DB1"/>
    <w:rsid w:val="0090039E"/>
    <w:rsid w:val="0090607A"/>
    <w:rsid w:val="00907ABE"/>
    <w:rsid w:val="00916AFB"/>
    <w:rsid w:val="0092764D"/>
    <w:rsid w:val="00967030"/>
    <w:rsid w:val="00973946"/>
    <w:rsid w:val="00973B16"/>
    <w:rsid w:val="009740C2"/>
    <w:rsid w:val="00977FA7"/>
    <w:rsid w:val="0099613D"/>
    <w:rsid w:val="009A14CB"/>
    <w:rsid w:val="009A155B"/>
    <w:rsid w:val="009A26F9"/>
    <w:rsid w:val="009A400E"/>
    <w:rsid w:val="009A45E6"/>
    <w:rsid w:val="009B254F"/>
    <w:rsid w:val="009C5FAB"/>
    <w:rsid w:val="00A01FBD"/>
    <w:rsid w:val="00A05C33"/>
    <w:rsid w:val="00A5498C"/>
    <w:rsid w:val="00A65DB7"/>
    <w:rsid w:val="00A734E7"/>
    <w:rsid w:val="00A922C6"/>
    <w:rsid w:val="00AA48CC"/>
    <w:rsid w:val="00AB7740"/>
    <w:rsid w:val="00AD25C9"/>
    <w:rsid w:val="00AE3E44"/>
    <w:rsid w:val="00B037DF"/>
    <w:rsid w:val="00B056A1"/>
    <w:rsid w:val="00B136CC"/>
    <w:rsid w:val="00B20735"/>
    <w:rsid w:val="00B2786B"/>
    <w:rsid w:val="00B32C1A"/>
    <w:rsid w:val="00B34337"/>
    <w:rsid w:val="00B45716"/>
    <w:rsid w:val="00B63CCD"/>
    <w:rsid w:val="00B73D87"/>
    <w:rsid w:val="00B961DB"/>
    <w:rsid w:val="00BC1328"/>
    <w:rsid w:val="00BC3F67"/>
    <w:rsid w:val="00C01789"/>
    <w:rsid w:val="00C163B4"/>
    <w:rsid w:val="00C23377"/>
    <w:rsid w:val="00C668C1"/>
    <w:rsid w:val="00C72D25"/>
    <w:rsid w:val="00CB4D91"/>
    <w:rsid w:val="00CB7D45"/>
    <w:rsid w:val="00CC47EA"/>
    <w:rsid w:val="00CE00FE"/>
    <w:rsid w:val="00D11FA7"/>
    <w:rsid w:val="00D23F15"/>
    <w:rsid w:val="00D524D2"/>
    <w:rsid w:val="00D7054B"/>
    <w:rsid w:val="00DA17F1"/>
    <w:rsid w:val="00DD0E4D"/>
    <w:rsid w:val="00DD2A6E"/>
    <w:rsid w:val="00DD6C5F"/>
    <w:rsid w:val="00DF1133"/>
    <w:rsid w:val="00DF2398"/>
    <w:rsid w:val="00E07418"/>
    <w:rsid w:val="00E30CB2"/>
    <w:rsid w:val="00E56387"/>
    <w:rsid w:val="00E60509"/>
    <w:rsid w:val="00E677CE"/>
    <w:rsid w:val="00E859DC"/>
    <w:rsid w:val="00EA1E0C"/>
    <w:rsid w:val="00EA3975"/>
    <w:rsid w:val="00EA3D2B"/>
    <w:rsid w:val="00EB3B3F"/>
    <w:rsid w:val="00EB3ED6"/>
    <w:rsid w:val="00EC0730"/>
    <w:rsid w:val="00ED2E64"/>
    <w:rsid w:val="00EF11A7"/>
    <w:rsid w:val="00F275A0"/>
    <w:rsid w:val="00F41A00"/>
    <w:rsid w:val="00F475FD"/>
    <w:rsid w:val="00F64D1F"/>
    <w:rsid w:val="00F778B5"/>
    <w:rsid w:val="00F82616"/>
    <w:rsid w:val="00FB64D1"/>
    <w:rsid w:val="00FC0AC5"/>
    <w:rsid w:val="00FD00CC"/>
    <w:rsid w:val="00FD0492"/>
    <w:rsid w:val="00FD5333"/>
    <w:rsid w:val="00FF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62C22"/>
  <w15:chartTrackingRefBased/>
  <w15:docId w15:val="{D68AB095-3F80-F74F-9D27-A0AAEA5D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Calibri" w:hAnsi="Times New Roman" w:cs="Times New Roman (Body CS)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32C1A"/>
    <w:pPr>
      <w:keepNext/>
      <w:keepLines/>
      <w:outlineLvl w:val="0"/>
    </w:pPr>
    <w:rPr>
      <w:rFonts w:eastAsia="Times New Roman" w:cs="Times New Roman"/>
      <w:b/>
      <w:color w:val="2F5496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922C6"/>
    <w:pPr>
      <w:keepNext/>
      <w:keepLines/>
      <w:spacing w:before="160" w:after="80"/>
      <w:outlineLvl w:val="1"/>
    </w:pPr>
    <w:rPr>
      <w:rFonts w:eastAsia="Times New Roman" w:cs="Times New Roman"/>
      <w:i/>
      <w:color w:val="2F549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5A1"/>
    <w:pPr>
      <w:keepNext/>
      <w:keepLines/>
      <w:spacing w:before="160" w:after="80"/>
      <w:outlineLvl w:val="2"/>
    </w:pPr>
    <w:rPr>
      <w:rFonts w:ascii="Calibri" w:eastAsia="Times New Roman" w:hAnsi="Calibri" w:cs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5A1"/>
    <w:pPr>
      <w:keepNext/>
      <w:keepLines/>
      <w:spacing w:before="80" w:after="40"/>
      <w:outlineLvl w:val="3"/>
    </w:pPr>
    <w:rPr>
      <w:rFonts w:ascii="Calibri" w:eastAsia="Times New Roman" w:hAnsi="Calibri" w:cs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5A1"/>
    <w:pPr>
      <w:keepNext/>
      <w:keepLines/>
      <w:spacing w:before="80" w:after="40"/>
      <w:outlineLvl w:val="4"/>
    </w:pPr>
    <w:rPr>
      <w:rFonts w:ascii="Calibri" w:eastAsia="Times New Roman" w:hAnsi="Calibri" w:cs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5A1"/>
    <w:pPr>
      <w:keepNext/>
      <w:keepLines/>
      <w:spacing w:before="40"/>
      <w:outlineLvl w:val="5"/>
    </w:pPr>
    <w:rPr>
      <w:rFonts w:ascii="Calibri" w:eastAsia="Times New Roman" w:hAnsi="Calibri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5A1"/>
    <w:pPr>
      <w:keepNext/>
      <w:keepLines/>
      <w:spacing w:before="40"/>
      <w:outlineLvl w:val="6"/>
    </w:pPr>
    <w:rPr>
      <w:rFonts w:ascii="Calibri" w:eastAsia="Times New Roman" w:hAnsi="Calibri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5A1"/>
    <w:pPr>
      <w:keepNext/>
      <w:keepLines/>
      <w:outlineLvl w:val="7"/>
    </w:pPr>
    <w:rPr>
      <w:rFonts w:ascii="Calibri" w:eastAsia="Times New Roman" w:hAnsi="Calibri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5A1"/>
    <w:pPr>
      <w:keepNext/>
      <w:keepLines/>
      <w:outlineLvl w:val="8"/>
    </w:pPr>
    <w:rPr>
      <w:rFonts w:ascii="Calibri" w:eastAsia="Times New Roman" w:hAnsi="Calibri" w:cs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32C1A"/>
    <w:rPr>
      <w:rFonts w:eastAsia="Times New Roman" w:cs="Times New Roman"/>
      <w:b/>
      <w:color w:val="2F5496"/>
      <w:szCs w:val="40"/>
    </w:rPr>
  </w:style>
  <w:style w:type="character" w:customStyle="1" w:styleId="Heading2Char">
    <w:name w:val="Heading 2 Char"/>
    <w:link w:val="Heading2"/>
    <w:uiPriority w:val="9"/>
    <w:rsid w:val="00A922C6"/>
    <w:rPr>
      <w:rFonts w:eastAsia="Times New Roman" w:cs="Times New Roman"/>
      <w:i/>
      <w:color w:val="2F5496"/>
      <w:szCs w:val="32"/>
    </w:rPr>
  </w:style>
  <w:style w:type="character" w:customStyle="1" w:styleId="Heading3Char">
    <w:name w:val="Heading 3 Char"/>
    <w:link w:val="Heading3"/>
    <w:uiPriority w:val="9"/>
    <w:semiHidden/>
    <w:rsid w:val="007035A1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7035A1"/>
    <w:rPr>
      <w:rFonts w:ascii="Calibri" w:eastAsia="Times New Roman" w:hAnsi="Calibri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7035A1"/>
    <w:rPr>
      <w:rFonts w:ascii="Calibri" w:eastAsia="Times New Roman" w:hAnsi="Calibri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7035A1"/>
    <w:rPr>
      <w:rFonts w:ascii="Calibri" w:eastAsia="Times New Roman" w:hAnsi="Calibri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7035A1"/>
    <w:rPr>
      <w:rFonts w:ascii="Calibri" w:eastAsia="Times New Roman" w:hAnsi="Calibri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7035A1"/>
    <w:rPr>
      <w:rFonts w:ascii="Calibri" w:eastAsia="Times New Roman" w:hAnsi="Calibri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7035A1"/>
    <w:rPr>
      <w:rFonts w:ascii="Calibri" w:eastAsia="Times New Roman" w:hAnsi="Calibri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2E1D9D"/>
    <w:pPr>
      <w:spacing w:after="80"/>
      <w:contextualSpacing/>
    </w:pPr>
    <w:rPr>
      <w:rFonts w:eastAsia="Times New Roman" w:cs="Times New Roman"/>
      <w:b/>
      <w:color w:val="002060"/>
      <w:spacing w:val="-10"/>
      <w:kern w:val="28"/>
      <w:sz w:val="36"/>
      <w:szCs w:val="56"/>
    </w:rPr>
  </w:style>
  <w:style w:type="character" w:customStyle="1" w:styleId="TitleChar">
    <w:name w:val="Title Char"/>
    <w:link w:val="Title"/>
    <w:uiPriority w:val="10"/>
    <w:rsid w:val="002E1D9D"/>
    <w:rPr>
      <w:rFonts w:eastAsia="Times New Roman" w:cs="Times New Roman"/>
      <w:b/>
      <w:color w:val="002060"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5A1"/>
    <w:pPr>
      <w:numPr>
        <w:ilvl w:val="1"/>
      </w:numPr>
      <w:spacing w:after="160"/>
    </w:pPr>
    <w:rPr>
      <w:rFonts w:ascii="Calibri" w:eastAsia="Times New Roman" w:hAnsi="Calibri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7035A1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5A1"/>
    <w:pPr>
      <w:spacing w:before="160" w:after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7035A1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7035A1"/>
    <w:pPr>
      <w:ind w:left="720"/>
      <w:contextualSpacing/>
    </w:pPr>
  </w:style>
  <w:style w:type="character" w:styleId="IntenseEmphasis">
    <w:name w:val="Intense Emphasis"/>
    <w:uiPriority w:val="21"/>
    <w:qFormat/>
    <w:rsid w:val="007035A1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5A1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7035A1"/>
    <w:rPr>
      <w:i/>
      <w:iCs/>
      <w:color w:val="2F5496"/>
    </w:rPr>
  </w:style>
  <w:style w:type="character" w:styleId="IntenseReference">
    <w:name w:val="Intense Reference"/>
    <w:uiPriority w:val="32"/>
    <w:qFormat/>
    <w:rsid w:val="007035A1"/>
    <w:rPr>
      <w:b/>
      <w:bCs/>
      <w:smallCaps/>
      <w:color w:val="2F5496"/>
      <w:spacing w:val="5"/>
    </w:rPr>
  </w:style>
  <w:style w:type="character" w:styleId="Hyperlink">
    <w:name w:val="Hyperlink"/>
    <w:uiPriority w:val="99"/>
    <w:unhideWhenUsed/>
    <w:rsid w:val="0042722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2722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563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6387"/>
  </w:style>
  <w:style w:type="character" w:styleId="PageNumber">
    <w:name w:val="page number"/>
    <w:basedOn w:val="DefaultParagraphFont"/>
    <w:uiPriority w:val="99"/>
    <w:semiHidden/>
    <w:unhideWhenUsed/>
    <w:rsid w:val="00E56387"/>
  </w:style>
  <w:style w:type="character" w:styleId="CommentReference">
    <w:name w:val="annotation reference"/>
    <w:uiPriority w:val="99"/>
    <w:semiHidden/>
    <w:unhideWhenUsed/>
    <w:rsid w:val="009060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607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060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607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0607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0607A"/>
    <w:pPr>
      <w:spacing w:before="100" w:beforeAutospacing="1" w:after="100" w:afterAutospacing="1"/>
    </w:pPr>
    <w:rPr>
      <w:rFonts w:eastAsia="Times New Roman" w:cs="Times New Roman"/>
      <w:kern w:val="0"/>
    </w:rPr>
  </w:style>
  <w:style w:type="table" w:styleId="TableGrid">
    <w:name w:val="Table Grid"/>
    <w:basedOn w:val="TableNormal"/>
    <w:uiPriority w:val="39"/>
    <w:rsid w:val="00823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66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669D"/>
  </w:style>
  <w:style w:type="character" w:styleId="FollowedHyperlink">
    <w:name w:val="FollowedHyperlink"/>
    <w:uiPriority w:val="99"/>
    <w:semiHidden/>
    <w:unhideWhenUsed/>
    <w:rsid w:val="00FD00C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18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maine.zoom.us/j/84942753339?pwd%3DXuKx8Q4kJPcbb6RCEnULBREUm46Uj6.1&amp;sa=D&amp;source=calendar&amp;ust=1790723425069039&amp;usg=AOvVaw2voFdGAAqIjMh3oRY9e0d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malia.harrington/Library/Group%20Containers/UBF8T346G9.Office/User%20Content.localized/Templates.localized/SMS304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D22227-B500-654E-BFF7-344BE4AB2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SMS304_template.dotx</Template>
  <TotalTime>21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Marina Harrington</dc:creator>
  <cp:keywords/>
  <dc:description/>
  <cp:lastModifiedBy>Amalia Marina Harrington</cp:lastModifiedBy>
  <cp:revision>11</cp:revision>
  <dcterms:created xsi:type="dcterms:W3CDTF">2026-09-24T23:24:00Z</dcterms:created>
  <dcterms:modified xsi:type="dcterms:W3CDTF">2026-09-24T23:51:00Z</dcterms:modified>
</cp:coreProperties>
</file>