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457C2" w:rsidRDefault="006037ED">
      <w:pPr>
        <w:pStyle w:val="Title"/>
      </w:pPr>
      <w:bookmarkStart w:id="0" w:name="_GoBack"/>
      <w:bookmarkEnd w:id="0"/>
      <w:r>
        <w:rPr>
          <w:noProof/>
          <w:lang w:val="en-US"/>
        </w:rPr>
        <w:drawing>
          <wp:anchor distT="0" distB="0" distL="114300" distR="114300" simplePos="0" relativeHeight="251657728" behindDoc="1" locked="0" layoutInCell="1" allowOverlap="1">
            <wp:simplePos x="0" y="0"/>
            <wp:positionH relativeFrom="column">
              <wp:posOffset>4768850</wp:posOffset>
            </wp:positionH>
            <wp:positionV relativeFrom="paragraph">
              <wp:posOffset>-194310</wp:posOffset>
            </wp:positionV>
            <wp:extent cx="1061085" cy="1371600"/>
            <wp:effectExtent l="0" t="0" r="0" b="0"/>
            <wp:wrapNone/>
            <wp:docPr id="4" name="Picture 2" descr="DSC_26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SC_26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1085" cy="1371600"/>
                    </a:xfrm>
                    <a:prstGeom prst="rect">
                      <a:avLst/>
                    </a:prstGeom>
                    <a:noFill/>
                  </pic:spPr>
                </pic:pic>
              </a:graphicData>
            </a:graphic>
            <wp14:sizeRelH relativeFrom="page">
              <wp14:pctWidth>0</wp14:pctWidth>
            </wp14:sizeRelH>
            <wp14:sizeRelV relativeFrom="page">
              <wp14:pctHeight>0</wp14:pctHeight>
            </wp14:sizeRelV>
          </wp:anchor>
        </w:drawing>
      </w:r>
      <w:r w:rsidR="008457C2">
        <w:t>Curriculum vitae</w:t>
      </w:r>
    </w:p>
    <w:p w:rsidR="008457C2" w:rsidRDefault="008457C2">
      <w:pPr>
        <w:jc w:val="center"/>
        <w:rPr>
          <w:rFonts w:ascii="Arial" w:hAnsi="Arial"/>
        </w:rPr>
      </w:pPr>
    </w:p>
    <w:p w:rsidR="008457C2" w:rsidRDefault="008457C2">
      <w:pPr>
        <w:jc w:val="both"/>
        <w:rPr>
          <w:rFonts w:ascii="Arial" w:hAnsi="Arial"/>
          <w:b/>
        </w:rPr>
      </w:pPr>
      <w:r>
        <w:rPr>
          <w:rFonts w:ascii="Arial" w:hAnsi="Arial"/>
          <w:b/>
        </w:rPr>
        <w:t>Name:</w:t>
      </w:r>
      <w:r>
        <w:rPr>
          <w:rFonts w:ascii="Arial" w:hAnsi="Arial"/>
        </w:rPr>
        <w:tab/>
      </w:r>
      <w:r>
        <w:rPr>
          <w:rFonts w:ascii="Arial" w:hAnsi="Arial"/>
        </w:rPr>
        <w:tab/>
        <w:t xml:space="preserve"> </w:t>
      </w:r>
      <w:r>
        <w:rPr>
          <w:rFonts w:ascii="Arial" w:hAnsi="Arial"/>
        </w:rPr>
        <w:tab/>
      </w:r>
      <w:r>
        <w:rPr>
          <w:rFonts w:ascii="Arial" w:hAnsi="Arial"/>
        </w:rPr>
        <w:tab/>
        <w:t xml:space="preserve">Ian Robert Bricknell </w:t>
      </w:r>
    </w:p>
    <w:p w:rsidR="008457C2" w:rsidRDefault="008457C2">
      <w:pPr>
        <w:jc w:val="both"/>
        <w:rPr>
          <w:rFonts w:ascii="Arial" w:hAnsi="Arial"/>
          <w:b/>
        </w:rPr>
      </w:pPr>
      <w:r>
        <w:rPr>
          <w:rFonts w:ascii="Arial" w:hAnsi="Arial"/>
          <w:b/>
        </w:rPr>
        <w:t>Date of Birth:</w:t>
      </w:r>
      <w:r>
        <w:rPr>
          <w:rFonts w:ascii="Arial" w:hAnsi="Arial"/>
        </w:rPr>
        <w:t xml:space="preserve"> </w:t>
      </w:r>
      <w:r>
        <w:rPr>
          <w:rFonts w:ascii="Arial" w:hAnsi="Arial"/>
        </w:rPr>
        <w:tab/>
      </w:r>
      <w:r>
        <w:rPr>
          <w:rFonts w:ascii="Arial" w:hAnsi="Arial"/>
        </w:rPr>
        <w:tab/>
      </w:r>
      <w:r>
        <w:rPr>
          <w:rFonts w:ascii="Arial" w:hAnsi="Arial"/>
        </w:rPr>
        <w:tab/>
        <w:t xml:space="preserve">15 July 1961 </w:t>
      </w:r>
    </w:p>
    <w:p w:rsidR="008457C2" w:rsidRDefault="00F82D84">
      <w:pPr>
        <w:jc w:val="both"/>
        <w:rPr>
          <w:rFonts w:ascii="Arial" w:hAnsi="Arial"/>
        </w:rPr>
      </w:pPr>
      <w:r>
        <w:rPr>
          <w:rFonts w:ascii="Arial" w:hAnsi="Arial"/>
          <w:b/>
        </w:rPr>
        <w:t>Age at 1 January 2019</w:t>
      </w:r>
      <w:r w:rsidR="008457C2">
        <w:rPr>
          <w:rFonts w:ascii="Arial" w:hAnsi="Arial"/>
          <w:b/>
        </w:rPr>
        <w:t xml:space="preserve">: </w:t>
      </w:r>
      <w:r w:rsidR="008457C2">
        <w:rPr>
          <w:rFonts w:ascii="Arial" w:hAnsi="Arial"/>
        </w:rPr>
        <w:tab/>
      </w:r>
      <w:r w:rsidR="000D07F3">
        <w:rPr>
          <w:rFonts w:ascii="Arial" w:hAnsi="Arial"/>
        </w:rPr>
        <w:tab/>
      </w:r>
      <w:r>
        <w:rPr>
          <w:rFonts w:ascii="Arial" w:hAnsi="Arial"/>
        </w:rPr>
        <w:t>57</w:t>
      </w:r>
    </w:p>
    <w:p w:rsidR="008457C2" w:rsidRDefault="008457C2">
      <w:pPr>
        <w:jc w:val="both"/>
        <w:rPr>
          <w:rFonts w:ascii="Arial" w:hAnsi="Arial"/>
        </w:rPr>
      </w:pPr>
      <w:r>
        <w:rPr>
          <w:rFonts w:ascii="Arial" w:hAnsi="Arial"/>
          <w:b/>
        </w:rPr>
        <w:t>Marital status:</w:t>
      </w:r>
      <w:r>
        <w:rPr>
          <w:rFonts w:ascii="Arial" w:hAnsi="Arial"/>
        </w:rPr>
        <w:t xml:space="preserve"> </w:t>
      </w:r>
      <w:r>
        <w:rPr>
          <w:rFonts w:ascii="Arial" w:hAnsi="Arial"/>
        </w:rPr>
        <w:tab/>
      </w:r>
      <w:r>
        <w:rPr>
          <w:rFonts w:ascii="Arial" w:hAnsi="Arial"/>
        </w:rPr>
        <w:tab/>
      </w:r>
      <w:r>
        <w:rPr>
          <w:rFonts w:ascii="Arial" w:hAnsi="Arial"/>
        </w:rPr>
        <w:tab/>
        <w:t>Married.</w:t>
      </w:r>
    </w:p>
    <w:p w:rsidR="008457C2" w:rsidRDefault="008457C2">
      <w:pPr>
        <w:jc w:val="both"/>
        <w:rPr>
          <w:rFonts w:ascii="Arial" w:hAnsi="Arial"/>
        </w:rPr>
      </w:pPr>
    </w:p>
    <w:p w:rsidR="008457C2" w:rsidRDefault="008457C2">
      <w:pPr>
        <w:jc w:val="both"/>
        <w:rPr>
          <w:rFonts w:ascii="Arial" w:hAnsi="Arial"/>
        </w:rPr>
      </w:pPr>
      <w:r>
        <w:rPr>
          <w:rFonts w:ascii="Arial" w:hAnsi="Arial"/>
          <w:b/>
        </w:rPr>
        <w:t>Educational History</w:t>
      </w:r>
    </w:p>
    <w:p w:rsidR="008457C2" w:rsidRDefault="008457C2">
      <w:pPr>
        <w:jc w:val="both"/>
        <w:rPr>
          <w:rFonts w:ascii="Arial" w:hAnsi="Arial"/>
        </w:rPr>
      </w:pPr>
    </w:p>
    <w:p w:rsidR="008457C2" w:rsidRDefault="008457C2">
      <w:pPr>
        <w:tabs>
          <w:tab w:val="left" w:pos="720"/>
          <w:tab w:val="left" w:pos="1440"/>
        </w:tabs>
        <w:ind w:left="1440" w:hanging="1440"/>
        <w:jc w:val="both"/>
        <w:rPr>
          <w:rFonts w:ascii="Arial" w:hAnsi="Arial"/>
        </w:rPr>
      </w:pPr>
      <w:r>
        <w:rPr>
          <w:rFonts w:ascii="Arial" w:hAnsi="Arial"/>
          <w:i/>
        </w:rPr>
        <w:t>1986-1989</w:t>
      </w:r>
      <w:r>
        <w:rPr>
          <w:rFonts w:ascii="Arial" w:hAnsi="Arial"/>
          <w:i/>
        </w:rPr>
        <w:tab/>
      </w:r>
      <w:r>
        <w:rPr>
          <w:rFonts w:ascii="Arial" w:hAnsi="Arial"/>
        </w:rPr>
        <w:t>University of Lancaster PhD Supervised by the late Prof. W.T.W. Potts “The Ion Transporting Cells of Aquatic Insects” awarded August 1990.</w:t>
      </w:r>
    </w:p>
    <w:p w:rsidR="008457C2" w:rsidRDefault="008457C2">
      <w:pPr>
        <w:tabs>
          <w:tab w:val="left" w:pos="720"/>
          <w:tab w:val="left" w:pos="1440"/>
        </w:tabs>
        <w:ind w:left="1440" w:hanging="1440"/>
        <w:jc w:val="both"/>
        <w:rPr>
          <w:rFonts w:ascii="Arial" w:hAnsi="Arial"/>
          <w:i/>
        </w:rPr>
      </w:pPr>
      <w:r>
        <w:rPr>
          <w:rFonts w:ascii="Arial" w:hAnsi="Arial"/>
          <w:i/>
        </w:rPr>
        <w:t>1983-1986</w:t>
      </w:r>
      <w:r>
        <w:rPr>
          <w:rFonts w:ascii="Arial" w:hAnsi="Arial"/>
        </w:rPr>
        <w:tab/>
        <w:t xml:space="preserve">University of Reading B.Sc. (First Class Honours) Pure Zoology, final year project (supervised by the Late </w:t>
      </w:r>
      <w:r w:rsidR="00E14FA0">
        <w:rPr>
          <w:rFonts w:ascii="Arial" w:hAnsi="Arial"/>
        </w:rPr>
        <w:t xml:space="preserve">Prof. </w:t>
      </w:r>
      <w:r>
        <w:rPr>
          <w:rFonts w:ascii="Arial" w:hAnsi="Arial"/>
        </w:rPr>
        <w:t>L.B. Halstead) “The Paeleopathology of Pleistocene Proboscideans.”</w:t>
      </w:r>
    </w:p>
    <w:p w:rsidR="008457C2" w:rsidRDefault="008457C2" w:rsidP="00597C63">
      <w:pPr>
        <w:tabs>
          <w:tab w:val="left" w:pos="720"/>
          <w:tab w:val="left" w:pos="1440"/>
        </w:tabs>
        <w:ind w:left="1440" w:hanging="1440"/>
        <w:jc w:val="both"/>
        <w:rPr>
          <w:rFonts w:ascii="Arial" w:hAnsi="Arial"/>
          <w:i/>
        </w:rPr>
      </w:pPr>
      <w:r>
        <w:rPr>
          <w:rFonts w:ascii="Arial" w:hAnsi="Arial"/>
          <w:i/>
        </w:rPr>
        <w:t>1980-1983</w:t>
      </w:r>
      <w:r>
        <w:rPr>
          <w:rFonts w:ascii="Arial" w:hAnsi="Arial"/>
        </w:rPr>
        <w:tab/>
        <w:t>Luton College of Higher Education (now Luton University) HND Medical Microbiology (merit)</w:t>
      </w:r>
    </w:p>
    <w:p w:rsidR="008457C2" w:rsidRDefault="008457C2">
      <w:pPr>
        <w:tabs>
          <w:tab w:val="left" w:pos="720"/>
          <w:tab w:val="left" w:pos="1440"/>
        </w:tabs>
        <w:ind w:left="1440" w:hanging="1440"/>
        <w:jc w:val="both"/>
        <w:rPr>
          <w:rFonts w:ascii="Arial" w:hAnsi="Arial"/>
          <w:i/>
        </w:rPr>
      </w:pPr>
      <w:r>
        <w:rPr>
          <w:rFonts w:ascii="Arial" w:hAnsi="Arial"/>
          <w:i/>
        </w:rPr>
        <w:t>1977-1979</w:t>
      </w:r>
      <w:r>
        <w:rPr>
          <w:rFonts w:ascii="Arial" w:hAnsi="Arial"/>
        </w:rPr>
        <w:tab/>
        <w:t>Luton VI</w:t>
      </w:r>
      <w:r>
        <w:rPr>
          <w:rFonts w:ascii="Arial" w:hAnsi="Arial"/>
          <w:vertAlign w:val="superscript"/>
        </w:rPr>
        <w:t>th</w:t>
      </w:r>
      <w:r>
        <w:rPr>
          <w:rFonts w:ascii="Arial" w:hAnsi="Arial"/>
        </w:rPr>
        <w:t xml:space="preserve"> Form College 3 ‘A’ levels 1 ‘S’ level</w:t>
      </w:r>
    </w:p>
    <w:p w:rsidR="008457C2" w:rsidRDefault="008457C2">
      <w:pPr>
        <w:tabs>
          <w:tab w:val="left" w:pos="720"/>
          <w:tab w:val="left" w:pos="1440"/>
        </w:tabs>
        <w:ind w:left="1440" w:hanging="1440"/>
        <w:jc w:val="both"/>
        <w:rPr>
          <w:rFonts w:ascii="Arial" w:hAnsi="Arial"/>
        </w:rPr>
      </w:pPr>
      <w:r>
        <w:rPr>
          <w:rFonts w:ascii="Arial" w:hAnsi="Arial"/>
          <w:i/>
        </w:rPr>
        <w:t>1972-1977</w:t>
      </w:r>
      <w:r>
        <w:rPr>
          <w:rFonts w:ascii="Arial" w:hAnsi="Arial"/>
        </w:rPr>
        <w:t xml:space="preserve"> </w:t>
      </w:r>
      <w:r>
        <w:rPr>
          <w:rFonts w:ascii="Arial" w:hAnsi="Arial"/>
        </w:rPr>
        <w:tab/>
        <w:t>Denbigh High School Luton 8 GCE ‘O’ levels including English and Mathematics</w:t>
      </w:r>
    </w:p>
    <w:p w:rsidR="008457C2" w:rsidRDefault="008457C2">
      <w:pPr>
        <w:jc w:val="both"/>
        <w:rPr>
          <w:rFonts w:ascii="Arial" w:hAnsi="Arial"/>
        </w:rPr>
      </w:pPr>
    </w:p>
    <w:p w:rsidR="008457C2" w:rsidRDefault="008457C2">
      <w:pPr>
        <w:jc w:val="both"/>
        <w:rPr>
          <w:rFonts w:ascii="Arial" w:hAnsi="Arial"/>
          <w:b/>
        </w:rPr>
      </w:pPr>
      <w:r>
        <w:rPr>
          <w:rFonts w:ascii="Arial" w:hAnsi="Arial"/>
          <w:b/>
        </w:rPr>
        <w:t>Employment History</w:t>
      </w:r>
    </w:p>
    <w:p w:rsidR="008457C2" w:rsidRDefault="008457C2">
      <w:pPr>
        <w:jc w:val="both"/>
        <w:rPr>
          <w:rFonts w:ascii="Arial" w:hAnsi="Arial"/>
        </w:rPr>
      </w:pPr>
    </w:p>
    <w:p w:rsidR="008457C2" w:rsidRDefault="008457C2" w:rsidP="00663C7B">
      <w:pPr>
        <w:ind w:left="1440" w:hanging="1440"/>
        <w:jc w:val="both"/>
        <w:rPr>
          <w:rFonts w:ascii="Arial" w:hAnsi="Arial"/>
        </w:rPr>
      </w:pPr>
      <w:r>
        <w:rPr>
          <w:rFonts w:ascii="Arial" w:hAnsi="Arial"/>
          <w:i/>
        </w:rPr>
        <w:t>2007 to date</w:t>
      </w:r>
      <w:r>
        <w:rPr>
          <w:rFonts w:ascii="Arial" w:hAnsi="Arial"/>
        </w:rPr>
        <w:tab/>
        <w:t>Libra Professor of Aquaculture Biology School of Marine Sciences, University of Maine.</w:t>
      </w:r>
    </w:p>
    <w:p w:rsidR="008457C2" w:rsidRDefault="008457C2">
      <w:pPr>
        <w:jc w:val="both"/>
        <w:rPr>
          <w:rFonts w:ascii="Arial" w:hAnsi="Arial"/>
        </w:rPr>
      </w:pPr>
      <w:r>
        <w:rPr>
          <w:rFonts w:ascii="Arial" w:hAnsi="Arial"/>
          <w:i/>
        </w:rPr>
        <w:t>2007</w:t>
      </w:r>
      <w:r w:rsidR="00F82D84">
        <w:rPr>
          <w:rFonts w:ascii="Arial" w:hAnsi="Arial"/>
          <w:i/>
        </w:rPr>
        <w:t xml:space="preserve"> </w:t>
      </w:r>
      <w:r>
        <w:rPr>
          <w:rFonts w:ascii="Arial" w:hAnsi="Arial"/>
          <w:i/>
        </w:rPr>
        <w:t>-</w:t>
      </w:r>
      <w:r w:rsidR="00F82D84">
        <w:rPr>
          <w:rFonts w:ascii="Arial" w:hAnsi="Arial"/>
          <w:i/>
        </w:rPr>
        <w:t xml:space="preserve"> </w:t>
      </w:r>
      <w:r>
        <w:rPr>
          <w:rFonts w:ascii="Arial" w:hAnsi="Arial"/>
          <w:i/>
        </w:rPr>
        <w:t>2013</w:t>
      </w:r>
      <w:r>
        <w:rPr>
          <w:rFonts w:ascii="Arial" w:hAnsi="Arial"/>
        </w:rPr>
        <w:tab/>
        <w:t>Founding Director University of Maine’s Aquaculture Research Institute</w:t>
      </w:r>
    </w:p>
    <w:p w:rsidR="008457C2" w:rsidRDefault="008457C2">
      <w:pPr>
        <w:jc w:val="both"/>
        <w:rPr>
          <w:rFonts w:ascii="Arial" w:hAnsi="Arial"/>
        </w:rPr>
        <w:sectPr w:rsidR="008457C2">
          <w:headerReference w:type="even" r:id="rId8"/>
          <w:headerReference w:type="default" r:id="rId9"/>
          <w:footerReference w:type="even" r:id="rId10"/>
          <w:footerReference w:type="default" r:id="rId11"/>
          <w:headerReference w:type="first" r:id="rId12"/>
          <w:footerReference w:type="first" r:id="rId13"/>
          <w:pgSz w:w="11905" w:h="16837"/>
          <w:pgMar w:top="851" w:right="851" w:bottom="851" w:left="851" w:header="720" w:footer="720" w:gutter="0"/>
          <w:cols w:space="720"/>
        </w:sectPr>
      </w:pPr>
    </w:p>
    <w:p w:rsidR="008457C2" w:rsidRPr="00663C7B" w:rsidRDefault="008457C2">
      <w:pPr>
        <w:pStyle w:val="1AutoList1"/>
        <w:ind w:left="1440" w:hanging="1440"/>
        <w:jc w:val="both"/>
        <w:rPr>
          <w:i/>
          <w:szCs w:val="24"/>
        </w:rPr>
      </w:pPr>
      <w:r w:rsidRPr="00663C7B">
        <w:rPr>
          <w:i/>
          <w:szCs w:val="24"/>
        </w:rPr>
        <w:t xml:space="preserve">2000 </w:t>
      </w:r>
      <w:r w:rsidRPr="00663C7B">
        <w:rPr>
          <w:szCs w:val="24"/>
        </w:rPr>
        <w:t xml:space="preserve">- </w:t>
      </w:r>
      <w:r w:rsidRPr="00663C7B">
        <w:rPr>
          <w:i/>
          <w:szCs w:val="24"/>
        </w:rPr>
        <w:t>2007</w:t>
      </w:r>
      <w:r w:rsidRPr="00663C7B">
        <w:rPr>
          <w:szCs w:val="24"/>
        </w:rPr>
        <w:tab/>
        <w:t>Fisheries Research Services (FRS) Marine Laboratory, Aberdeen (the FRS Marine Laboratory is an executive agency of the Scottish Executive), Principal Scientist (Department Head), Aquaculture &amp; Aquatic Animal Health.</w:t>
      </w:r>
    </w:p>
    <w:p w:rsidR="008457C2" w:rsidRDefault="008457C2">
      <w:pPr>
        <w:tabs>
          <w:tab w:val="left" w:pos="720"/>
          <w:tab w:val="left" w:pos="1440"/>
        </w:tabs>
        <w:ind w:left="1440" w:hanging="1440"/>
        <w:jc w:val="both"/>
        <w:rPr>
          <w:rFonts w:ascii="Arial" w:hAnsi="Arial"/>
        </w:rPr>
      </w:pPr>
      <w:r>
        <w:rPr>
          <w:rFonts w:ascii="Arial" w:hAnsi="Arial"/>
          <w:i/>
        </w:rPr>
        <w:t>1992-2000</w:t>
      </w:r>
      <w:r>
        <w:rPr>
          <w:rFonts w:ascii="Arial" w:hAnsi="Arial"/>
        </w:rPr>
        <w:tab/>
        <w:t>Fisheries Research Services (FRS) Marine Laboratory, Aberdeen (the FRS Marine Laboratory is an agency of the Scottish Executive), Senior Scientist, Aquaculture &amp; Aquatic Animal Health.</w:t>
      </w:r>
    </w:p>
    <w:p w:rsidR="008457C2" w:rsidRDefault="008457C2">
      <w:pPr>
        <w:tabs>
          <w:tab w:val="left" w:pos="720"/>
          <w:tab w:val="left" w:pos="1440"/>
        </w:tabs>
        <w:ind w:left="1440" w:hanging="1440"/>
        <w:jc w:val="both"/>
        <w:rPr>
          <w:rFonts w:ascii="Arial" w:hAnsi="Arial"/>
          <w:i/>
        </w:rPr>
      </w:pPr>
      <w:r>
        <w:rPr>
          <w:rFonts w:ascii="Arial" w:hAnsi="Arial"/>
          <w:i/>
        </w:rPr>
        <w:t>1989-1992</w:t>
      </w:r>
      <w:r>
        <w:rPr>
          <w:rFonts w:ascii="Arial" w:hAnsi="Arial"/>
        </w:rPr>
        <w:tab/>
        <w:t>FRS Marine Laboratory, Aberdeen, Higher Scientific Officer, Fish Immunology Section. Start date October 2</w:t>
      </w:r>
      <w:r>
        <w:rPr>
          <w:rFonts w:ascii="Arial" w:hAnsi="Arial"/>
          <w:vertAlign w:val="superscript"/>
        </w:rPr>
        <w:t>nd</w:t>
      </w:r>
      <w:r>
        <w:rPr>
          <w:rFonts w:ascii="Arial" w:hAnsi="Arial"/>
        </w:rPr>
        <w:t xml:space="preserve"> 1989</w:t>
      </w:r>
    </w:p>
    <w:p w:rsidR="008457C2" w:rsidRDefault="008457C2">
      <w:pPr>
        <w:tabs>
          <w:tab w:val="left" w:pos="720"/>
          <w:tab w:val="left" w:pos="1440"/>
        </w:tabs>
        <w:ind w:left="1440" w:hanging="1440"/>
        <w:jc w:val="both"/>
        <w:rPr>
          <w:rFonts w:ascii="Arial" w:hAnsi="Arial"/>
          <w:i/>
        </w:rPr>
      </w:pPr>
      <w:r>
        <w:rPr>
          <w:rFonts w:ascii="Arial" w:hAnsi="Arial"/>
          <w:i/>
        </w:rPr>
        <w:t>1983-1989</w:t>
      </w:r>
      <w:r>
        <w:rPr>
          <w:rFonts w:ascii="Arial" w:hAnsi="Arial"/>
          <w:i/>
        </w:rPr>
        <w:tab/>
        <w:t>University education</w:t>
      </w:r>
    </w:p>
    <w:p w:rsidR="008457C2" w:rsidRDefault="008457C2">
      <w:pPr>
        <w:tabs>
          <w:tab w:val="left" w:pos="720"/>
          <w:tab w:val="left" w:pos="1440"/>
        </w:tabs>
        <w:ind w:left="1440" w:hanging="1440"/>
        <w:jc w:val="both"/>
        <w:rPr>
          <w:rFonts w:ascii="Arial" w:hAnsi="Arial"/>
        </w:rPr>
      </w:pPr>
      <w:r>
        <w:rPr>
          <w:rFonts w:ascii="Arial" w:hAnsi="Arial"/>
          <w:i/>
        </w:rPr>
        <w:t>1982-1983</w:t>
      </w:r>
      <w:r>
        <w:rPr>
          <w:rFonts w:ascii="Arial" w:hAnsi="Arial"/>
          <w:i/>
        </w:rPr>
        <w:tab/>
      </w:r>
      <w:r>
        <w:rPr>
          <w:rFonts w:ascii="Arial" w:hAnsi="Arial"/>
        </w:rPr>
        <w:t>Public Health Laboratory Service, Luton and Dunstable Hospital: Basic Grade MLSO, Immunology Department.</w:t>
      </w:r>
    </w:p>
    <w:p w:rsidR="008457C2" w:rsidRDefault="008457C2">
      <w:pPr>
        <w:tabs>
          <w:tab w:val="left" w:pos="720"/>
          <w:tab w:val="left" w:pos="1440"/>
        </w:tabs>
        <w:ind w:left="1440" w:hanging="1440"/>
        <w:jc w:val="both"/>
        <w:rPr>
          <w:rFonts w:ascii="Arial" w:hAnsi="Arial"/>
        </w:rPr>
      </w:pPr>
      <w:r>
        <w:rPr>
          <w:rFonts w:ascii="Arial" w:hAnsi="Arial"/>
          <w:i/>
        </w:rPr>
        <w:t>1979-1982</w:t>
      </w:r>
      <w:r>
        <w:rPr>
          <w:rFonts w:ascii="Arial" w:hAnsi="Arial"/>
          <w:i/>
        </w:rPr>
        <w:tab/>
      </w:r>
      <w:r>
        <w:rPr>
          <w:rFonts w:ascii="Arial" w:hAnsi="Arial"/>
        </w:rPr>
        <w:t>Public Health Laboratory Service, Luton and Dunstable Hospital: Junior (Grade B) MLSO, Immunology Department.</w:t>
      </w:r>
    </w:p>
    <w:p w:rsidR="008457C2" w:rsidRDefault="008457C2">
      <w:pPr>
        <w:jc w:val="both"/>
        <w:rPr>
          <w:rFonts w:ascii="Arial" w:hAnsi="Arial"/>
        </w:rPr>
      </w:pPr>
    </w:p>
    <w:p w:rsidR="008457C2" w:rsidRDefault="008457C2">
      <w:pPr>
        <w:jc w:val="both"/>
        <w:rPr>
          <w:rFonts w:ascii="Arial" w:hAnsi="Arial"/>
          <w:b/>
        </w:rPr>
      </w:pPr>
      <w:r>
        <w:rPr>
          <w:rFonts w:ascii="Arial" w:hAnsi="Arial"/>
          <w:b/>
        </w:rPr>
        <w:t>Current Areas of Responsibility</w:t>
      </w:r>
    </w:p>
    <w:p w:rsidR="008457C2" w:rsidRDefault="008457C2">
      <w:pPr>
        <w:jc w:val="both"/>
        <w:rPr>
          <w:rFonts w:ascii="Arial" w:hAnsi="Arial" w:cs="Arial"/>
          <w:b/>
        </w:rPr>
      </w:pPr>
      <w:r>
        <w:rPr>
          <w:rFonts w:ascii="Arial" w:hAnsi="Arial" w:cs="Arial"/>
        </w:rPr>
        <w:t>Professor of Aquaculture Biology,</w:t>
      </w:r>
      <w:r>
        <w:rPr>
          <w:rFonts w:ascii="Arial" w:hAnsi="Arial" w:cs="Arial"/>
          <w:b/>
        </w:rPr>
        <w:t xml:space="preserve"> </w:t>
      </w:r>
      <w:r>
        <w:rPr>
          <w:rFonts w:ascii="Arial" w:hAnsi="Arial" w:cs="Arial"/>
        </w:rPr>
        <w:t>School of Mari</w:t>
      </w:r>
      <w:r w:rsidR="00F82D84">
        <w:rPr>
          <w:rFonts w:ascii="Arial" w:hAnsi="Arial" w:cs="Arial"/>
        </w:rPr>
        <w:t>ne Science, University of Maine. Current research team 1</w:t>
      </w:r>
      <w:r>
        <w:rPr>
          <w:rFonts w:ascii="Arial" w:hAnsi="Arial" w:cs="Arial"/>
        </w:rPr>
        <w:t xml:space="preserve"> </w:t>
      </w:r>
      <w:r w:rsidR="00F82D84">
        <w:rPr>
          <w:rFonts w:ascii="Arial" w:hAnsi="Arial" w:cs="Arial"/>
        </w:rPr>
        <w:t>Post-Doctoral Research Fellow, 2 Graduate</w:t>
      </w:r>
      <w:r>
        <w:rPr>
          <w:rFonts w:ascii="Arial" w:hAnsi="Arial" w:cs="Arial"/>
        </w:rPr>
        <w:t xml:space="preserve"> Students, </w:t>
      </w:r>
      <w:r>
        <w:rPr>
          <w:rFonts w:ascii="Arial" w:hAnsi="Arial" w:cs="Arial"/>
          <w:lang w:val="en-US"/>
        </w:rPr>
        <w:t>6 undergraduate research students</w:t>
      </w:r>
    </w:p>
    <w:p w:rsidR="008457C2" w:rsidRDefault="008457C2">
      <w:pPr>
        <w:jc w:val="both"/>
        <w:rPr>
          <w:rFonts w:ascii="Arial" w:hAnsi="Arial"/>
        </w:rPr>
      </w:pPr>
    </w:p>
    <w:p w:rsidR="008457C2" w:rsidRDefault="008457C2">
      <w:pPr>
        <w:jc w:val="both"/>
        <w:rPr>
          <w:rFonts w:ascii="Arial" w:hAnsi="Arial"/>
          <w:b/>
        </w:rPr>
      </w:pPr>
      <w:r>
        <w:rPr>
          <w:rFonts w:ascii="Arial" w:hAnsi="Arial"/>
          <w:b/>
        </w:rPr>
        <w:t xml:space="preserve">Previous Responsibilities </w:t>
      </w:r>
    </w:p>
    <w:p w:rsidR="008457C2" w:rsidRDefault="008457C2">
      <w:pPr>
        <w:jc w:val="both"/>
        <w:rPr>
          <w:rFonts w:ascii="Arial" w:hAnsi="Arial"/>
        </w:rPr>
      </w:pPr>
      <w:r>
        <w:rPr>
          <w:rFonts w:ascii="Arial" w:hAnsi="Arial"/>
        </w:rPr>
        <w:t xml:space="preserve">Group Leader of the Fish Immunological Diagnostics department at the FRS Marine Laboratory’s Aquaculture &amp; Aquatic Animal Health programme based at the Marine Laboratory Aberdeen. The departments’ main role is to </w:t>
      </w:r>
      <w:r w:rsidR="007F2906">
        <w:rPr>
          <w:rFonts w:ascii="Arial" w:hAnsi="Arial"/>
        </w:rPr>
        <w:t xml:space="preserve">develop policy and draft new legislation, </w:t>
      </w:r>
      <w:r>
        <w:rPr>
          <w:rFonts w:ascii="Arial" w:hAnsi="Arial"/>
        </w:rPr>
        <w:t>provide advice to government ministers and industry on current research and policy issues in fish immunology and disease control, the feasibility of new fish, shellfish &amp; algae, such as halibut, for commercial aquaculture and fish vaccinology. Duties included the day to day management of a staff of 8 scientists, 2 Post Doctoral Research Fellows, 4 technicians and 4 PhD students. Management of the FRS Marine Laboratory’s fish immunology laboratory, Aberdeen. Management of the FRS Marine Laboratory’s Experimental Fish Research Station, Aultbea, WesterRoss</w:t>
      </w:r>
      <w:r w:rsidR="00F82D84">
        <w:rPr>
          <w:rFonts w:ascii="Arial" w:hAnsi="Arial"/>
        </w:rPr>
        <w:t xml:space="preserve"> UK</w:t>
      </w:r>
      <w:r>
        <w:rPr>
          <w:rFonts w:ascii="Arial" w:hAnsi="Arial"/>
        </w:rPr>
        <w:t xml:space="preserve">. </w:t>
      </w:r>
    </w:p>
    <w:p w:rsidR="008457C2" w:rsidRDefault="008457C2">
      <w:pPr>
        <w:jc w:val="both"/>
        <w:rPr>
          <w:rFonts w:ascii="Arial" w:hAnsi="Arial"/>
        </w:rPr>
      </w:pPr>
    </w:p>
    <w:p w:rsidR="008457C2" w:rsidRDefault="008457C2">
      <w:pPr>
        <w:jc w:val="both"/>
        <w:rPr>
          <w:rFonts w:ascii="Arial" w:hAnsi="Arial"/>
        </w:rPr>
      </w:pPr>
      <w:r>
        <w:rPr>
          <w:rFonts w:ascii="Arial" w:hAnsi="Arial"/>
        </w:rPr>
        <w:t>Scientific input into the following projects</w:t>
      </w:r>
      <w:r w:rsidR="00F82D84">
        <w:rPr>
          <w:rFonts w:ascii="Arial" w:hAnsi="Arial"/>
        </w:rPr>
        <w:t xml:space="preserve"> during my tenure at the MLA</w:t>
      </w:r>
      <w:r>
        <w:rPr>
          <w:rFonts w:ascii="Arial" w:hAnsi="Arial"/>
        </w:rPr>
        <w:t>.</w:t>
      </w:r>
    </w:p>
    <w:p w:rsidR="008457C2" w:rsidRDefault="008457C2">
      <w:pPr>
        <w:jc w:val="both"/>
        <w:rPr>
          <w:rFonts w:ascii="Arial" w:hAnsi="Arial"/>
        </w:rPr>
      </w:pPr>
    </w:p>
    <w:p w:rsidR="008457C2" w:rsidRDefault="008457C2" w:rsidP="00F82D84">
      <w:pPr>
        <w:tabs>
          <w:tab w:val="left" w:pos="720"/>
          <w:tab w:val="left" w:pos="1080"/>
        </w:tabs>
        <w:ind w:left="1080" w:hanging="1080"/>
        <w:jc w:val="both"/>
        <w:rPr>
          <w:rFonts w:ascii="Arial" w:hAnsi="Arial"/>
          <w:i/>
        </w:rPr>
      </w:pPr>
      <w:r>
        <w:rPr>
          <w:rFonts w:ascii="Arial" w:hAnsi="Arial"/>
          <w:b/>
        </w:rPr>
        <w:t>PI:-</w:t>
      </w:r>
      <w:r>
        <w:rPr>
          <w:rFonts w:ascii="Arial" w:hAnsi="Arial"/>
        </w:rPr>
        <w:t xml:space="preserve"> </w:t>
      </w:r>
      <w:r>
        <w:rPr>
          <w:rFonts w:ascii="Arial" w:hAnsi="Arial"/>
        </w:rPr>
        <w:tab/>
      </w:r>
      <w:r>
        <w:rPr>
          <w:rFonts w:ascii="Arial" w:hAnsi="Arial"/>
        </w:rPr>
        <w:tab/>
        <w:t>Fish alpha virus aetiology, epidemiology and diagnosis; Inflammatory processes in PD, CMS &amp; HSMI. Infectious Salmon Anaemia Virus research programme, Halibut cultivation, disease and vaccination problems, larval survival and immunology, Cod cultivation, disease and vaccination problems, larval survival and immunology,</w:t>
      </w:r>
      <w:r>
        <w:rPr>
          <w:rFonts w:ascii="Arial" w:hAnsi="Arial"/>
          <w:i/>
        </w:rPr>
        <w:t xml:space="preserve"> In vitro</w:t>
      </w:r>
      <w:r>
        <w:rPr>
          <w:rFonts w:ascii="Arial" w:hAnsi="Arial"/>
        </w:rPr>
        <w:t xml:space="preserve"> methods for the culture of sea lice, the physiological basis for sea lice infection, novel vaccines against sea lice. The application of immunostimulants to improved larval fish survival, Sea lice biology and epidemiology, the natural infective pressure of sea lice on wild salmonid populations. The immune response of Atlantic Cod to </w:t>
      </w:r>
      <w:r>
        <w:rPr>
          <w:rFonts w:ascii="Arial" w:hAnsi="Arial"/>
          <w:i/>
        </w:rPr>
        <w:t>Lernaeocera branchialis</w:t>
      </w:r>
      <w:r>
        <w:rPr>
          <w:rFonts w:ascii="Arial" w:hAnsi="Arial"/>
        </w:rPr>
        <w:t xml:space="preserve"> infection</w:t>
      </w:r>
    </w:p>
    <w:p w:rsidR="008457C2" w:rsidRDefault="008457C2">
      <w:pPr>
        <w:jc w:val="both"/>
        <w:rPr>
          <w:rFonts w:ascii="Arial" w:hAnsi="Arial"/>
        </w:rPr>
      </w:pPr>
    </w:p>
    <w:p w:rsidR="008457C2" w:rsidRDefault="008457C2">
      <w:pPr>
        <w:jc w:val="both"/>
        <w:rPr>
          <w:rFonts w:ascii="Arial" w:hAnsi="Arial"/>
          <w:b/>
        </w:rPr>
      </w:pPr>
      <w:r>
        <w:rPr>
          <w:rFonts w:ascii="Arial" w:hAnsi="Arial"/>
          <w:b/>
        </w:rPr>
        <w:t>ICES Responsibilities</w:t>
      </w:r>
    </w:p>
    <w:p w:rsidR="008457C2" w:rsidRDefault="008457C2">
      <w:pPr>
        <w:jc w:val="both"/>
        <w:rPr>
          <w:rFonts w:ascii="Arial" w:hAnsi="Arial"/>
          <w:b/>
        </w:rPr>
      </w:pPr>
      <w:r>
        <w:rPr>
          <w:rFonts w:ascii="Arial" w:hAnsi="Arial"/>
        </w:rPr>
        <w:t>2009</w:t>
      </w:r>
      <w:r>
        <w:rPr>
          <w:rFonts w:ascii="Arial" w:hAnsi="Arial"/>
          <w:b/>
        </w:rPr>
        <w:tab/>
      </w:r>
      <w:r>
        <w:rPr>
          <w:rFonts w:ascii="Arial" w:hAnsi="Arial"/>
          <w:b/>
        </w:rPr>
        <w:tab/>
      </w:r>
      <w:r>
        <w:rPr>
          <w:rFonts w:ascii="Arial" w:hAnsi="Arial"/>
        </w:rPr>
        <w:t xml:space="preserve">Member </w:t>
      </w:r>
      <w:r w:rsidR="00BF6618">
        <w:rPr>
          <w:rFonts w:ascii="Arial" w:hAnsi="Arial"/>
        </w:rPr>
        <w:t>ICES SciCon Committee (2009-2012</w:t>
      </w:r>
      <w:r>
        <w:rPr>
          <w:rFonts w:ascii="Arial" w:hAnsi="Arial"/>
        </w:rPr>
        <w:t>)</w:t>
      </w:r>
    </w:p>
    <w:p w:rsidR="008457C2" w:rsidRDefault="008457C2">
      <w:pPr>
        <w:jc w:val="both"/>
        <w:rPr>
          <w:rFonts w:ascii="Arial" w:hAnsi="Arial"/>
        </w:rPr>
      </w:pPr>
      <w:r>
        <w:rPr>
          <w:rFonts w:ascii="Arial" w:hAnsi="Arial"/>
        </w:rPr>
        <w:t>2006</w:t>
      </w:r>
      <w:r>
        <w:rPr>
          <w:rFonts w:ascii="Arial" w:hAnsi="Arial"/>
        </w:rPr>
        <w:tab/>
      </w:r>
      <w:r>
        <w:rPr>
          <w:rFonts w:ascii="Arial" w:hAnsi="Arial"/>
        </w:rPr>
        <w:tab/>
        <w:t>Member ICES ConC Committee (Term of Office May 2006 to May 2009)</w:t>
      </w:r>
    </w:p>
    <w:p w:rsidR="008457C2" w:rsidRDefault="008457C2" w:rsidP="00663C7B">
      <w:pPr>
        <w:numPr>
          <w:ilvl w:val="0"/>
          <w:numId w:val="8"/>
        </w:numPr>
        <w:tabs>
          <w:tab w:val="clear" w:pos="1800"/>
          <w:tab w:val="num" w:pos="1418"/>
        </w:tabs>
        <w:ind w:left="1440" w:hanging="1440"/>
        <w:jc w:val="both"/>
        <w:rPr>
          <w:rFonts w:ascii="Arial" w:hAnsi="Arial"/>
        </w:rPr>
      </w:pPr>
      <w:r>
        <w:rPr>
          <w:rFonts w:ascii="Arial" w:hAnsi="Arial"/>
        </w:rPr>
        <w:t>Chair ICES Mariculture Committee (Term of Office 1 January 2006 to 31 December 2008)</w:t>
      </w:r>
    </w:p>
    <w:p w:rsidR="008457C2" w:rsidRDefault="008457C2">
      <w:pPr>
        <w:numPr>
          <w:ilvl w:val="1"/>
          <w:numId w:val="9"/>
        </w:numPr>
        <w:jc w:val="both"/>
        <w:rPr>
          <w:rFonts w:ascii="Arial" w:hAnsi="Arial"/>
        </w:rPr>
      </w:pPr>
      <w:r>
        <w:rPr>
          <w:rFonts w:ascii="Arial" w:hAnsi="Arial"/>
        </w:rPr>
        <w:t>UK Member ICES Mariculture Committee</w:t>
      </w:r>
    </w:p>
    <w:p w:rsidR="008457C2" w:rsidRDefault="00885758">
      <w:pPr>
        <w:jc w:val="both"/>
        <w:rPr>
          <w:rFonts w:ascii="Arial" w:hAnsi="Arial"/>
        </w:rPr>
      </w:pPr>
      <w:r>
        <w:rPr>
          <w:rFonts w:ascii="Arial" w:hAnsi="Arial"/>
        </w:rPr>
        <w:t>1996</w:t>
      </w:r>
      <w:r w:rsidR="008457C2">
        <w:rPr>
          <w:rFonts w:ascii="Arial" w:hAnsi="Arial"/>
        </w:rPr>
        <w:t>-2002</w:t>
      </w:r>
      <w:r w:rsidR="008457C2">
        <w:rPr>
          <w:rFonts w:ascii="Arial" w:hAnsi="Arial"/>
        </w:rPr>
        <w:tab/>
        <w:t>UK Member of the ICES Working Group Marine Fish culture (WGMAFC)</w:t>
      </w:r>
    </w:p>
    <w:p w:rsidR="008457C2" w:rsidRDefault="008457C2">
      <w:pPr>
        <w:pStyle w:val="Heading7"/>
      </w:pPr>
    </w:p>
    <w:p w:rsidR="008457C2" w:rsidRDefault="008457C2">
      <w:pPr>
        <w:pStyle w:val="Heading7"/>
      </w:pPr>
      <w:r>
        <w:t>Attributes and Awards</w:t>
      </w:r>
    </w:p>
    <w:p w:rsidR="008457C2" w:rsidRDefault="008457C2">
      <w:pPr>
        <w:jc w:val="both"/>
        <w:rPr>
          <w:rFonts w:ascii="Arial" w:hAnsi="Arial"/>
        </w:rPr>
      </w:pPr>
    </w:p>
    <w:p w:rsidR="00F82D84" w:rsidRDefault="00F82D84">
      <w:pPr>
        <w:pStyle w:val="BodyText"/>
      </w:pPr>
      <w:r>
        <w:t xml:space="preserve">Vising Professor the University of Stirling UK 2016 - to date </w:t>
      </w:r>
    </w:p>
    <w:p w:rsidR="008457C2" w:rsidRDefault="008457C2">
      <w:pPr>
        <w:pStyle w:val="BodyText"/>
      </w:pPr>
      <w:r>
        <w:t xml:space="preserve">EAFP Research </w:t>
      </w:r>
      <w:r w:rsidR="00F82D84">
        <w:t>Excellence</w:t>
      </w:r>
      <w:r>
        <w:t xml:space="preserve"> Award 2005</w:t>
      </w:r>
    </w:p>
    <w:p w:rsidR="008457C2" w:rsidRDefault="008457C2">
      <w:pPr>
        <w:pStyle w:val="BodyText"/>
      </w:pPr>
      <w:r>
        <w:t>Presidential Award of the American Plecoptera Society (1992)</w:t>
      </w:r>
    </w:p>
    <w:p w:rsidR="008457C2" w:rsidRDefault="008457C2">
      <w:pPr>
        <w:pStyle w:val="BodyText"/>
      </w:pPr>
      <w:r>
        <w:t xml:space="preserve">University prize (Reading University) in Zoology 1986. </w:t>
      </w:r>
    </w:p>
    <w:p w:rsidR="008457C2" w:rsidRDefault="008457C2">
      <w:pPr>
        <w:pStyle w:val="BodyText"/>
      </w:pPr>
      <w:r>
        <w:t xml:space="preserve">Co-winner of the Alison Grisley Prize (Reading University) 1985. </w:t>
      </w:r>
    </w:p>
    <w:p w:rsidR="008457C2" w:rsidRDefault="008457C2">
      <w:pPr>
        <w:pStyle w:val="BodyText"/>
      </w:pPr>
      <w:r>
        <w:t>President of the Zoological Society of Reading University 1985-1986.</w:t>
      </w:r>
    </w:p>
    <w:p w:rsidR="008457C2" w:rsidRDefault="008457C2">
      <w:pPr>
        <w:jc w:val="both"/>
        <w:rPr>
          <w:rFonts w:ascii="Arial" w:hAnsi="Arial"/>
        </w:rPr>
      </w:pPr>
    </w:p>
    <w:p w:rsidR="008457C2" w:rsidRDefault="008457C2">
      <w:pPr>
        <w:jc w:val="both"/>
        <w:rPr>
          <w:rFonts w:ascii="Arial" w:hAnsi="Arial"/>
          <w:b/>
        </w:rPr>
      </w:pPr>
      <w:r>
        <w:rPr>
          <w:rFonts w:ascii="Arial" w:hAnsi="Arial"/>
          <w:b/>
        </w:rPr>
        <w:t>Research grants and awards</w:t>
      </w:r>
    </w:p>
    <w:p w:rsidR="008457C2" w:rsidRDefault="008457C2">
      <w:pPr>
        <w:jc w:val="both"/>
        <w:rPr>
          <w:rFonts w:ascii="Arial" w:hAnsi="Arial"/>
          <w:b/>
        </w:rPr>
      </w:pPr>
    </w:p>
    <w:p w:rsidR="008457C2" w:rsidRDefault="008457C2">
      <w:pPr>
        <w:jc w:val="both"/>
        <w:rPr>
          <w:rFonts w:ascii="Arial" w:hAnsi="Arial"/>
          <w:b/>
        </w:rPr>
      </w:pPr>
      <w:r>
        <w:rPr>
          <w:rFonts w:ascii="Arial" w:hAnsi="Arial"/>
          <w:b/>
        </w:rPr>
        <w:t xml:space="preserve">Grants </w:t>
      </w:r>
      <w:r w:rsidR="00F82D84">
        <w:rPr>
          <w:rFonts w:ascii="Arial" w:hAnsi="Arial"/>
          <w:b/>
        </w:rPr>
        <w:t>Prior</w:t>
      </w:r>
      <w:r w:rsidR="00663C7B">
        <w:rPr>
          <w:rFonts w:ascii="Arial" w:hAnsi="Arial"/>
          <w:b/>
        </w:rPr>
        <w:t xml:space="preserve"> </w:t>
      </w:r>
      <w:r w:rsidR="00F82D84">
        <w:rPr>
          <w:rFonts w:ascii="Arial" w:hAnsi="Arial"/>
          <w:b/>
        </w:rPr>
        <w:t>to Current Post Tenure review</w:t>
      </w:r>
    </w:p>
    <w:p w:rsidR="008457C2" w:rsidRDefault="008457C2">
      <w:pPr>
        <w:jc w:val="both"/>
        <w:rPr>
          <w:rFonts w:ascii="Arial" w:hAnsi="Arial"/>
        </w:rPr>
      </w:pPr>
    </w:p>
    <w:p w:rsidR="008457C2" w:rsidRDefault="008457C2">
      <w:pPr>
        <w:jc w:val="both"/>
        <w:rPr>
          <w:rFonts w:ascii="Arial" w:hAnsi="Arial"/>
        </w:rPr>
      </w:pPr>
      <w:r>
        <w:rPr>
          <w:rFonts w:ascii="Arial" w:hAnsi="Arial"/>
        </w:rPr>
        <w:t xml:space="preserve">2008  MAIC: Vaccination studies in juvenile cod, SMS </w:t>
      </w:r>
      <w:r w:rsidRPr="00597C63">
        <w:rPr>
          <w:rFonts w:ascii="Arial" w:hAnsi="Arial"/>
          <w:b/>
        </w:rPr>
        <w:t>$27,218</w:t>
      </w:r>
    </w:p>
    <w:p w:rsidR="008457C2" w:rsidRDefault="008457C2">
      <w:pPr>
        <w:jc w:val="both"/>
        <w:rPr>
          <w:rFonts w:ascii="Arial" w:hAnsi="Arial"/>
        </w:rPr>
      </w:pPr>
      <w:r>
        <w:rPr>
          <w:rFonts w:ascii="Arial" w:hAnsi="Arial"/>
        </w:rPr>
        <w:t xml:space="preserve">2008 NRAC: Investigations into the potential health and economic benefits of bivalve/finfish co-culture MAAHL/SMS  </w:t>
      </w:r>
      <w:r w:rsidRPr="00597C63">
        <w:rPr>
          <w:rFonts w:ascii="Arial" w:hAnsi="Arial"/>
          <w:b/>
        </w:rPr>
        <w:t>$150,000</w:t>
      </w:r>
    </w:p>
    <w:p w:rsidR="008457C2" w:rsidRDefault="008457C2">
      <w:pPr>
        <w:jc w:val="both"/>
        <w:rPr>
          <w:rFonts w:ascii="Arial" w:hAnsi="Arial"/>
        </w:rPr>
      </w:pPr>
      <w:r>
        <w:rPr>
          <w:rFonts w:ascii="Arial" w:hAnsi="Arial"/>
        </w:rPr>
        <w:t xml:space="preserve">2008  DMR: Tools and techniques to recognize lobster stressors MAAHL/ SMS  </w:t>
      </w:r>
      <w:r w:rsidRPr="00597C63">
        <w:rPr>
          <w:rFonts w:ascii="Arial" w:hAnsi="Arial"/>
          <w:b/>
        </w:rPr>
        <w:t>$54,510</w:t>
      </w:r>
    </w:p>
    <w:p w:rsidR="008457C2" w:rsidRDefault="008457C2">
      <w:pPr>
        <w:jc w:val="both"/>
        <w:rPr>
          <w:rFonts w:ascii="Arial" w:hAnsi="Arial"/>
        </w:rPr>
      </w:pPr>
      <w:r>
        <w:rPr>
          <w:rFonts w:ascii="Arial" w:hAnsi="Arial"/>
        </w:rPr>
        <w:t xml:space="preserve">2008  DMR: Health Risks of lobster bait to marine animals MAAHL/ SMS </w:t>
      </w:r>
      <w:r w:rsidRPr="00597C63">
        <w:rPr>
          <w:rFonts w:ascii="Arial" w:hAnsi="Arial"/>
          <w:b/>
        </w:rPr>
        <w:t>$50,413</w:t>
      </w:r>
    </w:p>
    <w:p w:rsidR="008457C2" w:rsidRDefault="008457C2">
      <w:pPr>
        <w:jc w:val="both"/>
        <w:rPr>
          <w:rFonts w:ascii="Arial" w:hAnsi="Arial"/>
        </w:rPr>
      </w:pPr>
      <w:r>
        <w:rPr>
          <w:rFonts w:ascii="Arial" w:hAnsi="Arial"/>
        </w:rPr>
        <w:t xml:space="preserve">2009 NRAC: Examination of finfish pathogen physiology and predictive ecology in a bivalve/finfish integrated multi-trophic aquaculture system SMS </w:t>
      </w:r>
      <w:r w:rsidRPr="00597C63">
        <w:rPr>
          <w:rFonts w:ascii="Arial" w:hAnsi="Arial"/>
          <w:b/>
        </w:rPr>
        <w:t>$200,000</w:t>
      </w:r>
    </w:p>
    <w:p w:rsidR="008457C2" w:rsidRDefault="008457C2">
      <w:pPr>
        <w:jc w:val="both"/>
        <w:rPr>
          <w:rFonts w:ascii="Arial" w:hAnsi="Arial"/>
        </w:rPr>
      </w:pPr>
      <w:r>
        <w:rPr>
          <w:rFonts w:ascii="Arial" w:hAnsi="Arial"/>
        </w:rPr>
        <w:t xml:space="preserve">2010 NRAC: Breeding resistance to Sea Lice and ISAV in Atlantic Salmon SMS </w:t>
      </w:r>
      <w:r w:rsidRPr="00597C63">
        <w:rPr>
          <w:rFonts w:ascii="Arial" w:hAnsi="Arial"/>
          <w:b/>
        </w:rPr>
        <w:t>$199,350</w:t>
      </w:r>
    </w:p>
    <w:p w:rsidR="008457C2" w:rsidRDefault="008457C2">
      <w:pPr>
        <w:jc w:val="both"/>
        <w:rPr>
          <w:rFonts w:ascii="Arial" w:hAnsi="Arial"/>
        </w:rPr>
      </w:pPr>
      <w:r>
        <w:rPr>
          <w:rFonts w:ascii="Arial" w:hAnsi="Arial"/>
        </w:rPr>
        <w:t xml:space="preserve">2011 NOAA Sea Grant: The Aquatic Animal Health Ecology of an Industry Deployed Integrated Multi-trophic Aquaculture System SMS </w:t>
      </w:r>
      <w:r w:rsidRPr="00597C63">
        <w:rPr>
          <w:rFonts w:ascii="Arial" w:hAnsi="Arial"/>
          <w:b/>
        </w:rPr>
        <w:t>$399,544</w:t>
      </w:r>
    </w:p>
    <w:p w:rsidR="00653ABD" w:rsidRDefault="008457C2">
      <w:pPr>
        <w:jc w:val="both"/>
        <w:rPr>
          <w:rFonts w:ascii="Arial" w:hAnsi="Arial"/>
        </w:rPr>
      </w:pPr>
      <w:r>
        <w:rPr>
          <w:rFonts w:ascii="Arial" w:hAnsi="Arial"/>
        </w:rPr>
        <w:t xml:space="preserve">2011 MTAF: FISHLab: Fishery Innovation, Sustainability &amp; Health Lab </w:t>
      </w:r>
      <w:r w:rsidRPr="00597C63">
        <w:rPr>
          <w:rFonts w:ascii="Arial" w:hAnsi="Arial"/>
          <w:b/>
        </w:rPr>
        <w:t>$664,000</w:t>
      </w:r>
    </w:p>
    <w:p w:rsidR="00653ABD" w:rsidRDefault="00653ABD">
      <w:pPr>
        <w:jc w:val="both"/>
        <w:rPr>
          <w:rFonts w:ascii="Arial" w:hAnsi="Arial"/>
        </w:rPr>
      </w:pPr>
      <w:r>
        <w:rPr>
          <w:rFonts w:ascii="Arial" w:hAnsi="Arial"/>
        </w:rPr>
        <w:t xml:space="preserve">2012 NRAC </w:t>
      </w:r>
      <w:r w:rsidRPr="00653ABD">
        <w:rPr>
          <w:rFonts w:ascii="Arial" w:hAnsi="Arial"/>
        </w:rPr>
        <w:t xml:space="preserve">An investigation of effective vaccine targets in the salmon louse, </w:t>
      </w:r>
      <w:r w:rsidRPr="00663C7B">
        <w:rPr>
          <w:rFonts w:ascii="Arial" w:hAnsi="Arial"/>
          <w:i/>
        </w:rPr>
        <w:t>Lepeophtheirus salmonis</w:t>
      </w:r>
      <w:r w:rsidRPr="00653ABD">
        <w:rPr>
          <w:rFonts w:ascii="Arial" w:hAnsi="Arial"/>
        </w:rPr>
        <w:t xml:space="preserve"> – an alternative lice control measure</w:t>
      </w:r>
      <w:r>
        <w:rPr>
          <w:rFonts w:ascii="Arial" w:hAnsi="Arial"/>
        </w:rPr>
        <w:t xml:space="preserve"> </w:t>
      </w:r>
      <w:r w:rsidRPr="00597C63">
        <w:rPr>
          <w:rFonts w:ascii="Arial" w:hAnsi="Arial"/>
          <w:b/>
        </w:rPr>
        <w:t>$199,925</w:t>
      </w:r>
    </w:p>
    <w:p w:rsidR="00653ABD" w:rsidRDefault="00653ABD">
      <w:pPr>
        <w:jc w:val="both"/>
        <w:rPr>
          <w:rFonts w:ascii="Arial" w:hAnsi="Arial"/>
        </w:rPr>
      </w:pPr>
      <w:r>
        <w:rPr>
          <w:rFonts w:ascii="Arial" w:hAnsi="Arial"/>
        </w:rPr>
        <w:t xml:space="preserve">2012 </w:t>
      </w:r>
      <w:r w:rsidRPr="00653ABD">
        <w:rPr>
          <w:rFonts w:ascii="Arial" w:hAnsi="Arial"/>
        </w:rPr>
        <w:t>The role of wild and farmed fish in modulating the infectious pressure of the sea louse (Lepeophtheirus salmonis Krøyer 1837)</w:t>
      </w:r>
      <w:r>
        <w:rPr>
          <w:rFonts w:ascii="Arial" w:hAnsi="Arial"/>
        </w:rPr>
        <w:t xml:space="preserve"> </w:t>
      </w:r>
      <w:r w:rsidRPr="00597C63">
        <w:rPr>
          <w:rFonts w:ascii="Arial" w:hAnsi="Arial"/>
          <w:b/>
        </w:rPr>
        <w:t>$461,438</w:t>
      </w:r>
    </w:p>
    <w:p w:rsidR="00653ABD" w:rsidRDefault="00653ABD">
      <w:pPr>
        <w:jc w:val="both"/>
        <w:rPr>
          <w:rFonts w:ascii="Arial" w:hAnsi="Arial"/>
        </w:rPr>
      </w:pPr>
      <w:r>
        <w:rPr>
          <w:rFonts w:ascii="Arial" w:hAnsi="Arial"/>
        </w:rPr>
        <w:t xml:space="preserve">2012 </w:t>
      </w:r>
      <w:r w:rsidRPr="00653ABD">
        <w:rPr>
          <w:rFonts w:ascii="Arial" w:hAnsi="Arial"/>
        </w:rPr>
        <w:t>Disease mitigation on fish farms: distinguishing origin and transport vectors of sea lice through food web analysis</w:t>
      </w:r>
      <w:r>
        <w:rPr>
          <w:rFonts w:ascii="Arial" w:hAnsi="Arial"/>
        </w:rPr>
        <w:t xml:space="preserve"> </w:t>
      </w:r>
      <w:r w:rsidRPr="00597C63">
        <w:rPr>
          <w:rFonts w:ascii="Arial" w:hAnsi="Arial"/>
          <w:b/>
        </w:rPr>
        <w:t>$254,411</w:t>
      </w:r>
    </w:p>
    <w:p w:rsidR="008457C2" w:rsidRDefault="008457C2">
      <w:pPr>
        <w:jc w:val="both"/>
        <w:rPr>
          <w:rFonts w:ascii="Arial" w:hAnsi="Arial"/>
        </w:rPr>
      </w:pPr>
      <w:r>
        <w:rPr>
          <w:rFonts w:ascii="Arial" w:hAnsi="Arial"/>
        </w:rPr>
        <w:t xml:space="preserve">2014 NSF EPSCoR </w:t>
      </w:r>
      <w:r w:rsidR="00F82D84">
        <w:rPr>
          <w:rFonts w:ascii="Arial" w:hAnsi="Arial"/>
        </w:rPr>
        <w:t>Co PI</w:t>
      </w:r>
      <w:r>
        <w:rPr>
          <w:rFonts w:ascii="Arial" w:hAnsi="Arial"/>
        </w:rPr>
        <w:t xml:space="preserve"> SEANET (Sustainable Ecological Aquaculture Network) </w:t>
      </w:r>
      <w:r w:rsidRPr="00597C63">
        <w:rPr>
          <w:rFonts w:ascii="Arial" w:hAnsi="Arial"/>
          <w:b/>
        </w:rPr>
        <w:t>$20 Million</w:t>
      </w:r>
    </w:p>
    <w:p w:rsidR="008457C2" w:rsidRDefault="008457C2">
      <w:pPr>
        <w:jc w:val="both"/>
        <w:rPr>
          <w:rFonts w:ascii="Arial" w:hAnsi="Arial"/>
        </w:rPr>
      </w:pPr>
    </w:p>
    <w:p w:rsidR="008457C2" w:rsidRDefault="008457C2">
      <w:pPr>
        <w:jc w:val="both"/>
        <w:rPr>
          <w:rFonts w:ascii="Arial" w:hAnsi="Arial"/>
        </w:rPr>
      </w:pPr>
    </w:p>
    <w:p w:rsidR="008457C2" w:rsidRDefault="008457C2">
      <w:pPr>
        <w:jc w:val="both"/>
        <w:rPr>
          <w:rFonts w:ascii="Arial" w:hAnsi="Arial"/>
          <w:b/>
          <w:i/>
        </w:rPr>
      </w:pPr>
      <w:r>
        <w:rPr>
          <w:rFonts w:ascii="Arial" w:hAnsi="Arial"/>
          <w:b/>
        </w:rPr>
        <w:t xml:space="preserve">Total Dollars Awarded: </w:t>
      </w:r>
      <w:r w:rsidR="00597C63">
        <w:rPr>
          <w:rFonts w:ascii="Arial" w:hAnsi="Arial"/>
          <w:b/>
        </w:rPr>
        <w:t xml:space="preserve">2007-2014 </w:t>
      </w:r>
      <w:r w:rsidRPr="00597C63">
        <w:rPr>
          <w:rFonts w:ascii="Arial" w:hAnsi="Arial"/>
          <w:b/>
          <w:i/>
        </w:rPr>
        <w:t>$</w:t>
      </w:r>
      <w:r w:rsidR="00597C63" w:rsidRPr="00597C63">
        <w:rPr>
          <w:rFonts w:ascii="Arial" w:hAnsi="Arial"/>
          <w:b/>
          <w:i/>
        </w:rPr>
        <w:t>22,715,222</w:t>
      </w:r>
    </w:p>
    <w:p w:rsidR="00E14FA0" w:rsidRDefault="00E14FA0">
      <w:pPr>
        <w:jc w:val="both"/>
        <w:rPr>
          <w:rFonts w:ascii="Arial" w:hAnsi="Arial"/>
          <w:b/>
          <w:i/>
        </w:rPr>
      </w:pPr>
    </w:p>
    <w:p w:rsidR="00E14FA0" w:rsidRDefault="005C6B03">
      <w:pPr>
        <w:jc w:val="both"/>
        <w:rPr>
          <w:rFonts w:ascii="Arial" w:hAnsi="Arial"/>
          <w:b/>
          <w:i/>
        </w:rPr>
      </w:pPr>
      <w:r>
        <w:rPr>
          <w:rFonts w:ascii="Arial" w:hAnsi="Arial"/>
          <w:b/>
          <w:i/>
        </w:rPr>
        <w:t xml:space="preserve">Recent </w:t>
      </w:r>
      <w:r w:rsidR="00E14FA0">
        <w:rPr>
          <w:rFonts w:ascii="Arial" w:hAnsi="Arial"/>
          <w:b/>
          <w:i/>
        </w:rPr>
        <w:t>International Collaborators</w:t>
      </w:r>
    </w:p>
    <w:p w:rsidR="005C6B03" w:rsidRPr="001322CC" w:rsidRDefault="00F82D84" w:rsidP="005C6B03">
      <w:pPr>
        <w:jc w:val="both"/>
        <w:rPr>
          <w:rFonts w:ascii="Arial" w:hAnsi="Arial" w:cs="Arial"/>
          <w:szCs w:val="24"/>
        </w:rPr>
      </w:pPr>
      <w:r>
        <w:rPr>
          <w:rFonts w:ascii="Arial" w:hAnsi="Arial" w:cs="Arial"/>
          <w:szCs w:val="24"/>
        </w:rPr>
        <w:t xml:space="preserve">Prof Berjot </w:t>
      </w:r>
      <w:r w:rsidRPr="00F82D84">
        <w:rPr>
          <w:rFonts w:ascii="Arial" w:hAnsi="Arial" w:cs="Arial"/>
          <w:szCs w:val="24"/>
        </w:rPr>
        <w:t>Magnadottir</w:t>
      </w:r>
      <w:r>
        <w:rPr>
          <w:rFonts w:ascii="Arial" w:hAnsi="Arial" w:cs="Arial"/>
          <w:szCs w:val="24"/>
        </w:rPr>
        <w:t xml:space="preserve"> </w:t>
      </w:r>
      <w:r w:rsidR="006A6914">
        <w:rPr>
          <w:rFonts w:ascii="Arial" w:hAnsi="Arial" w:cs="Arial"/>
          <w:szCs w:val="24"/>
        </w:rPr>
        <w:t xml:space="preserve">University of </w:t>
      </w:r>
      <w:r>
        <w:rPr>
          <w:rFonts w:ascii="Arial" w:hAnsi="Arial" w:cs="Arial"/>
          <w:szCs w:val="24"/>
        </w:rPr>
        <w:t>Reykavik Iceland</w:t>
      </w:r>
      <w:r w:rsidRPr="00F82D84">
        <w:rPr>
          <w:rFonts w:ascii="Arial" w:hAnsi="Arial" w:cs="Arial"/>
          <w:szCs w:val="24"/>
        </w:rPr>
        <w:t xml:space="preserve">, </w:t>
      </w:r>
      <w:r>
        <w:rPr>
          <w:rFonts w:ascii="Arial" w:hAnsi="Arial" w:cs="Arial"/>
          <w:szCs w:val="24"/>
        </w:rPr>
        <w:t xml:space="preserve">Dr. </w:t>
      </w:r>
      <w:r w:rsidRPr="00F82D84">
        <w:rPr>
          <w:rFonts w:ascii="Arial" w:hAnsi="Arial" w:cs="Arial"/>
          <w:szCs w:val="24"/>
        </w:rPr>
        <w:t xml:space="preserve">B., Bragason, </w:t>
      </w:r>
      <w:r w:rsidR="006A6914">
        <w:rPr>
          <w:rFonts w:ascii="Arial" w:hAnsi="Arial" w:cs="Arial"/>
          <w:szCs w:val="24"/>
        </w:rPr>
        <w:t xml:space="preserve">University of </w:t>
      </w:r>
      <w:r>
        <w:rPr>
          <w:rFonts w:ascii="Arial" w:hAnsi="Arial" w:cs="Arial"/>
          <w:szCs w:val="24"/>
        </w:rPr>
        <w:t xml:space="preserve">Reykavik Iceland, Dr. G. </w:t>
      </w:r>
      <w:r w:rsidRPr="00F82D84">
        <w:rPr>
          <w:rFonts w:ascii="Arial" w:hAnsi="Arial" w:cs="Arial"/>
          <w:szCs w:val="24"/>
        </w:rPr>
        <w:t>Nicholas</w:t>
      </w:r>
      <w:r>
        <w:rPr>
          <w:rFonts w:ascii="Arial" w:hAnsi="Arial" w:cs="Arial"/>
          <w:szCs w:val="24"/>
        </w:rPr>
        <w:t xml:space="preserve"> </w:t>
      </w:r>
      <w:r w:rsidR="006A6914">
        <w:rPr>
          <w:rFonts w:ascii="Arial" w:hAnsi="Arial" w:cs="Arial"/>
          <w:szCs w:val="24"/>
        </w:rPr>
        <w:t xml:space="preserve">University </w:t>
      </w:r>
      <w:r>
        <w:rPr>
          <w:rFonts w:ascii="Arial" w:hAnsi="Arial" w:cs="Arial"/>
          <w:szCs w:val="24"/>
        </w:rPr>
        <w:t>o</w:t>
      </w:r>
      <w:r w:rsidR="006A6914">
        <w:rPr>
          <w:rFonts w:ascii="Arial" w:hAnsi="Arial" w:cs="Arial"/>
          <w:szCs w:val="24"/>
        </w:rPr>
        <w:t>f</w:t>
      </w:r>
      <w:r>
        <w:rPr>
          <w:rFonts w:ascii="Arial" w:hAnsi="Arial" w:cs="Arial"/>
          <w:szCs w:val="24"/>
        </w:rPr>
        <w:t xml:space="preserve"> </w:t>
      </w:r>
      <w:r w:rsidR="006A6914">
        <w:rPr>
          <w:rFonts w:ascii="Arial" w:hAnsi="Arial" w:cs="Arial"/>
          <w:szCs w:val="24"/>
        </w:rPr>
        <w:t>London UK</w:t>
      </w:r>
      <w:r w:rsidRPr="00F82D84">
        <w:rPr>
          <w:rFonts w:ascii="Arial" w:hAnsi="Arial" w:cs="Arial"/>
          <w:szCs w:val="24"/>
        </w:rPr>
        <w:t xml:space="preserve">, </w:t>
      </w:r>
      <w:r>
        <w:rPr>
          <w:rFonts w:ascii="Arial" w:hAnsi="Arial" w:cs="Arial"/>
          <w:szCs w:val="24"/>
        </w:rPr>
        <w:t xml:space="preserve">Dr Sigidur </w:t>
      </w:r>
      <w:r w:rsidRPr="00F82D84">
        <w:rPr>
          <w:rFonts w:ascii="Arial" w:hAnsi="Arial" w:cs="Arial"/>
          <w:szCs w:val="24"/>
        </w:rPr>
        <w:t>Gudmundsdottir</w:t>
      </w:r>
      <w:r w:rsidR="006A6914">
        <w:rPr>
          <w:rFonts w:ascii="Arial" w:hAnsi="Arial" w:cs="Arial"/>
          <w:szCs w:val="24"/>
        </w:rPr>
        <w:t xml:space="preserve"> University of Reykavik Iceland, Dr </w:t>
      </w:r>
      <w:r w:rsidRPr="00F82D84">
        <w:rPr>
          <w:rFonts w:ascii="Arial" w:hAnsi="Arial" w:cs="Arial"/>
          <w:szCs w:val="24"/>
        </w:rPr>
        <w:t>S., Dodds</w:t>
      </w:r>
      <w:r w:rsidR="006A6914">
        <w:rPr>
          <w:rFonts w:ascii="Arial" w:hAnsi="Arial" w:cs="Arial"/>
          <w:szCs w:val="24"/>
        </w:rPr>
        <w:t xml:space="preserve">, University of Nottingham UK, A.W.  Dr Sigrund </w:t>
      </w:r>
      <w:r w:rsidRPr="00F82D84">
        <w:rPr>
          <w:rFonts w:ascii="Arial" w:hAnsi="Arial" w:cs="Arial"/>
          <w:szCs w:val="24"/>
        </w:rPr>
        <w:t>Lange</w:t>
      </w:r>
      <w:r w:rsidR="006A6914">
        <w:rPr>
          <w:rFonts w:ascii="Arial" w:hAnsi="Arial" w:cs="Arial"/>
          <w:szCs w:val="24"/>
        </w:rPr>
        <w:t xml:space="preserve"> University of London UK, </w:t>
      </w:r>
      <w:r>
        <w:rPr>
          <w:rFonts w:ascii="Arial" w:hAnsi="Arial" w:cs="Arial"/>
          <w:szCs w:val="24"/>
        </w:rPr>
        <w:t xml:space="preserve">Prof James Bron </w:t>
      </w:r>
      <w:r w:rsidR="006A6914">
        <w:rPr>
          <w:rFonts w:ascii="Arial" w:hAnsi="Arial" w:cs="Arial"/>
          <w:szCs w:val="24"/>
        </w:rPr>
        <w:t xml:space="preserve">University of </w:t>
      </w:r>
      <w:r>
        <w:rPr>
          <w:rFonts w:ascii="Arial" w:hAnsi="Arial" w:cs="Arial"/>
          <w:szCs w:val="24"/>
        </w:rPr>
        <w:t xml:space="preserve">Stirling UK, </w:t>
      </w:r>
      <w:r w:rsidR="00E14FA0" w:rsidRPr="001322CC">
        <w:rPr>
          <w:rFonts w:ascii="Arial" w:hAnsi="Arial" w:cs="Arial"/>
          <w:szCs w:val="24"/>
        </w:rPr>
        <w:t>Dr Roy Dalmo</w:t>
      </w:r>
      <w:r>
        <w:rPr>
          <w:rFonts w:ascii="Arial" w:hAnsi="Arial" w:cs="Arial"/>
          <w:szCs w:val="24"/>
        </w:rPr>
        <w:t xml:space="preserve"> </w:t>
      </w:r>
      <w:r w:rsidR="006A6914">
        <w:rPr>
          <w:rFonts w:ascii="Arial" w:hAnsi="Arial" w:cs="Arial"/>
          <w:szCs w:val="24"/>
        </w:rPr>
        <w:t xml:space="preserve">University of </w:t>
      </w:r>
      <w:r>
        <w:rPr>
          <w:rFonts w:ascii="Arial" w:hAnsi="Arial" w:cs="Arial"/>
          <w:szCs w:val="24"/>
        </w:rPr>
        <w:t>Tromso</w:t>
      </w:r>
      <w:r w:rsidR="001322CC" w:rsidRPr="001322CC">
        <w:rPr>
          <w:rFonts w:ascii="Arial" w:hAnsi="Arial" w:cs="Arial"/>
          <w:szCs w:val="24"/>
        </w:rPr>
        <w:t xml:space="preserve"> Norway, </w:t>
      </w:r>
      <w:r w:rsidR="00E14FA0" w:rsidRPr="001322CC">
        <w:rPr>
          <w:rFonts w:ascii="Arial" w:hAnsi="Arial" w:cs="Arial"/>
          <w:szCs w:val="24"/>
        </w:rPr>
        <w:t xml:space="preserve">Prof </w:t>
      </w:r>
      <w:r w:rsidR="001322CC" w:rsidRPr="001322CC">
        <w:rPr>
          <w:rFonts w:ascii="Arial" w:hAnsi="Arial" w:cs="Arial"/>
          <w:szCs w:val="24"/>
        </w:rPr>
        <w:t>Giuseppe Scapigliati,</w:t>
      </w:r>
      <w:r w:rsidR="001322CC">
        <w:rPr>
          <w:rFonts w:ascii="Arial" w:hAnsi="Arial" w:cs="Arial"/>
          <w:szCs w:val="24"/>
        </w:rPr>
        <w:t xml:space="preserve"> </w:t>
      </w:r>
      <w:r w:rsidR="006A6914">
        <w:rPr>
          <w:rFonts w:ascii="Arial" w:hAnsi="Arial" w:cs="Arial"/>
          <w:szCs w:val="24"/>
        </w:rPr>
        <w:t xml:space="preserve">University of </w:t>
      </w:r>
      <w:r w:rsidR="00A24AAF">
        <w:rPr>
          <w:rFonts w:ascii="Arial" w:hAnsi="Arial" w:cs="Arial"/>
          <w:szCs w:val="24"/>
        </w:rPr>
        <w:t xml:space="preserve">Viterbo, </w:t>
      </w:r>
      <w:r w:rsidR="001322CC">
        <w:rPr>
          <w:rFonts w:ascii="Arial" w:hAnsi="Arial" w:cs="Arial"/>
          <w:szCs w:val="24"/>
        </w:rPr>
        <w:t>It</w:t>
      </w:r>
      <w:r w:rsidR="001322CC" w:rsidRPr="001322CC">
        <w:rPr>
          <w:rFonts w:ascii="Arial" w:hAnsi="Arial" w:cs="Arial"/>
          <w:szCs w:val="24"/>
        </w:rPr>
        <w:t>aly</w:t>
      </w:r>
      <w:r w:rsidR="001322CC">
        <w:rPr>
          <w:rFonts w:ascii="Arial" w:hAnsi="Arial" w:cs="Arial"/>
          <w:szCs w:val="24"/>
        </w:rPr>
        <w:t>,</w:t>
      </w:r>
      <w:r w:rsidR="001322CC" w:rsidRPr="001322CC">
        <w:rPr>
          <w:rFonts w:ascii="Arial" w:hAnsi="Arial" w:cs="Arial"/>
          <w:szCs w:val="24"/>
        </w:rPr>
        <w:t xml:space="preserve"> Prof Jan Rombert</w:t>
      </w:r>
      <w:r w:rsidR="00A24AAF">
        <w:rPr>
          <w:rFonts w:ascii="Arial" w:hAnsi="Arial" w:cs="Arial"/>
          <w:szCs w:val="24"/>
        </w:rPr>
        <w:t xml:space="preserve">, Wageningen </w:t>
      </w:r>
      <w:r w:rsidR="006A6914">
        <w:rPr>
          <w:rFonts w:ascii="Arial" w:hAnsi="Arial" w:cs="Arial"/>
          <w:szCs w:val="24"/>
        </w:rPr>
        <w:t xml:space="preserve">Univiersity </w:t>
      </w:r>
      <w:r w:rsidR="001322CC">
        <w:rPr>
          <w:rFonts w:ascii="Arial" w:hAnsi="Arial" w:cs="Arial"/>
          <w:szCs w:val="24"/>
        </w:rPr>
        <w:t>Netherlands</w:t>
      </w:r>
      <w:r w:rsidR="00A24AAF">
        <w:rPr>
          <w:rFonts w:ascii="Arial" w:hAnsi="Arial" w:cs="Arial"/>
          <w:szCs w:val="24"/>
        </w:rPr>
        <w:t>, Prof,</w:t>
      </w:r>
      <w:r w:rsidR="00A24AAF" w:rsidRPr="001322CC">
        <w:rPr>
          <w:rFonts w:ascii="Arial" w:hAnsi="Arial" w:cs="Arial"/>
          <w:szCs w:val="24"/>
        </w:rPr>
        <w:t xml:space="preserve"> </w:t>
      </w:r>
      <w:r w:rsidR="00A24AAF" w:rsidRPr="00A24AAF">
        <w:rPr>
          <w:rFonts w:ascii="Arial" w:hAnsi="Arial" w:cs="Arial"/>
          <w:szCs w:val="24"/>
        </w:rPr>
        <w:t>Seonghoon Kim</w:t>
      </w:r>
      <w:r w:rsidR="00A24AAF">
        <w:rPr>
          <w:rFonts w:ascii="Arial" w:hAnsi="Arial" w:cs="Arial"/>
          <w:szCs w:val="24"/>
        </w:rPr>
        <w:t xml:space="preserve">, </w:t>
      </w:r>
      <w:r w:rsidR="006A6914">
        <w:rPr>
          <w:rFonts w:ascii="Arial" w:hAnsi="Arial" w:cs="Arial"/>
          <w:szCs w:val="24"/>
        </w:rPr>
        <w:t xml:space="preserve">University of </w:t>
      </w:r>
      <w:r w:rsidR="00A24AAF">
        <w:rPr>
          <w:rFonts w:ascii="Arial" w:hAnsi="Arial" w:cs="Arial"/>
          <w:szCs w:val="24"/>
        </w:rPr>
        <w:t xml:space="preserve">Seoul, Korea, Prof. </w:t>
      </w:r>
      <w:r w:rsidR="006A6914">
        <w:rPr>
          <w:rFonts w:ascii="Arial" w:hAnsi="Arial" w:cs="Arial"/>
          <w:szCs w:val="24"/>
        </w:rPr>
        <w:t xml:space="preserve"> </w:t>
      </w:r>
      <w:r w:rsidR="00A24AAF">
        <w:rPr>
          <w:rFonts w:ascii="Arial" w:hAnsi="Arial" w:cs="Arial"/>
          <w:szCs w:val="24"/>
        </w:rPr>
        <w:t>Miseon Park</w:t>
      </w:r>
      <w:r w:rsidR="005C6B03">
        <w:rPr>
          <w:rFonts w:ascii="Arial" w:hAnsi="Arial" w:cs="Arial"/>
          <w:szCs w:val="24"/>
        </w:rPr>
        <w:t>,</w:t>
      </w:r>
      <w:r w:rsidR="00A24AAF">
        <w:rPr>
          <w:rFonts w:ascii="Arial" w:hAnsi="Arial" w:cs="Arial"/>
          <w:szCs w:val="24"/>
        </w:rPr>
        <w:t xml:space="preserve"> </w:t>
      </w:r>
      <w:r w:rsidR="005C6B03" w:rsidRPr="00955B67">
        <w:rPr>
          <w:rFonts w:ascii="Arial" w:hAnsi="Arial"/>
          <w:lang w:val="en-US"/>
        </w:rPr>
        <w:t>Gangneug</w:t>
      </w:r>
      <w:r w:rsidR="006A6914">
        <w:rPr>
          <w:rFonts w:ascii="Arial" w:hAnsi="Arial"/>
          <w:lang w:val="en-US"/>
        </w:rPr>
        <w:t xml:space="preserve"> Univiesity</w:t>
      </w:r>
      <w:r w:rsidR="00A24AAF">
        <w:rPr>
          <w:rFonts w:ascii="Arial" w:hAnsi="Arial" w:cs="Arial"/>
          <w:szCs w:val="24"/>
        </w:rPr>
        <w:t>, Korea,</w:t>
      </w:r>
      <w:r w:rsidR="005C6B03">
        <w:rPr>
          <w:rFonts w:ascii="Arial" w:hAnsi="Arial" w:cs="Arial"/>
          <w:szCs w:val="24"/>
        </w:rPr>
        <w:t xml:space="preserve"> </w:t>
      </w:r>
      <w:r w:rsidR="005C6B03" w:rsidRPr="001322CC">
        <w:rPr>
          <w:rFonts w:ascii="Arial" w:hAnsi="Arial" w:cs="Arial"/>
          <w:szCs w:val="24"/>
        </w:rPr>
        <w:t>Dr Frank</w:t>
      </w:r>
      <w:r w:rsidR="005C6B03">
        <w:rPr>
          <w:rFonts w:ascii="Arial" w:hAnsi="Arial" w:cs="Arial"/>
          <w:szCs w:val="24"/>
        </w:rPr>
        <w:t xml:space="preserve"> Kane, </w:t>
      </w:r>
      <w:r w:rsidR="006A6914">
        <w:rPr>
          <w:rFonts w:ascii="Arial" w:hAnsi="Arial" w:cs="Arial"/>
          <w:szCs w:val="24"/>
        </w:rPr>
        <w:t xml:space="preserve">Marine Institute </w:t>
      </w:r>
      <w:r w:rsidR="005C6B03">
        <w:rPr>
          <w:rFonts w:ascii="Arial" w:hAnsi="Arial" w:cs="Arial"/>
          <w:szCs w:val="24"/>
        </w:rPr>
        <w:t xml:space="preserve">Galway Ireland, Dr Mark Fast, </w:t>
      </w:r>
      <w:r w:rsidR="006A6914">
        <w:rPr>
          <w:rFonts w:ascii="Arial" w:hAnsi="Arial" w:cs="Arial"/>
          <w:szCs w:val="24"/>
        </w:rPr>
        <w:t xml:space="preserve">&amp; </w:t>
      </w:r>
      <w:r w:rsidR="005C6B03">
        <w:rPr>
          <w:rFonts w:ascii="Arial" w:hAnsi="Arial" w:cs="Arial"/>
          <w:szCs w:val="24"/>
        </w:rPr>
        <w:t xml:space="preserve">Dr Kim Thompson </w:t>
      </w:r>
      <w:r w:rsidR="006A6914">
        <w:rPr>
          <w:rFonts w:ascii="Arial" w:hAnsi="Arial" w:cs="Arial"/>
          <w:szCs w:val="24"/>
        </w:rPr>
        <w:t xml:space="preserve">Morden Research Institute </w:t>
      </w:r>
      <w:r w:rsidR="005C6B03">
        <w:rPr>
          <w:rFonts w:ascii="Arial" w:hAnsi="Arial" w:cs="Arial"/>
          <w:szCs w:val="24"/>
        </w:rPr>
        <w:t>Edinburgh Scotland.</w:t>
      </w:r>
    </w:p>
    <w:p w:rsidR="008457C2" w:rsidRDefault="008457C2">
      <w:pPr>
        <w:jc w:val="both"/>
        <w:rPr>
          <w:rFonts w:ascii="Arial" w:hAnsi="Arial"/>
          <w:b/>
        </w:rPr>
      </w:pPr>
    </w:p>
    <w:p w:rsidR="008457C2" w:rsidRDefault="008457C2">
      <w:pPr>
        <w:pStyle w:val="Heading8"/>
      </w:pPr>
      <w:r>
        <w:t>Previous UK Core Funding</w:t>
      </w:r>
    </w:p>
    <w:p w:rsidR="008457C2" w:rsidRDefault="008457C2">
      <w:pPr>
        <w:jc w:val="both"/>
        <w:rPr>
          <w:rFonts w:ascii="Arial" w:hAnsi="Arial"/>
          <w:b/>
        </w:rPr>
      </w:pPr>
    </w:p>
    <w:p w:rsidR="008457C2" w:rsidRDefault="008457C2">
      <w:pPr>
        <w:jc w:val="both"/>
        <w:rPr>
          <w:rFonts w:ascii="Arial" w:hAnsi="Arial"/>
        </w:rPr>
      </w:pPr>
      <w:r>
        <w:rPr>
          <w:rFonts w:ascii="Arial" w:hAnsi="Arial"/>
        </w:rPr>
        <w:t>FC1199</w:t>
      </w:r>
      <w:r>
        <w:rPr>
          <w:rFonts w:ascii="Arial" w:hAnsi="Arial"/>
        </w:rPr>
        <w:tab/>
      </w:r>
      <w:r>
        <w:rPr>
          <w:rFonts w:ascii="Arial" w:hAnsi="Arial"/>
        </w:rPr>
        <w:tab/>
        <w:t xml:space="preserve">Alpha viruses detection and diagnosis (2006-2009) </w:t>
      </w:r>
    </w:p>
    <w:p w:rsidR="008457C2" w:rsidRDefault="008457C2">
      <w:pPr>
        <w:jc w:val="both"/>
        <w:rPr>
          <w:rFonts w:ascii="Arial" w:hAnsi="Arial"/>
        </w:rPr>
      </w:pPr>
      <w:r>
        <w:rPr>
          <w:rFonts w:ascii="Arial" w:hAnsi="Arial"/>
        </w:rPr>
        <w:t>FC1198</w:t>
      </w:r>
      <w:r>
        <w:rPr>
          <w:rFonts w:ascii="Arial" w:hAnsi="Arial"/>
        </w:rPr>
        <w:tab/>
      </w:r>
      <w:r>
        <w:rPr>
          <w:rFonts w:ascii="Arial" w:hAnsi="Arial"/>
        </w:rPr>
        <w:tab/>
        <w:t>Sea lice infective pressures (2005-2009)</w:t>
      </w:r>
    </w:p>
    <w:p w:rsidR="008457C2" w:rsidRDefault="008457C2">
      <w:pPr>
        <w:jc w:val="both"/>
        <w:rPr>
          <w:rFonts w:ascii="Arial" w:hAnsi="Arial"/>
        </w:rPr>
      </w:pPr>
      <w:r>
        <w:rPr>
          <w:rFonts w:ascii="Arial" w:hAnsi="Arial"/>
        </w:rPr>
        <w:t>FC1194</w:t>
      </w:r>
      <w:r>
        <w:rPr>
          <w:rFonts w:ascii="Arial" w:hAnsi="Arial"/>
        </w:rPr>
        <w:tab/>
      </w:r>
      <w:r>
        <w:rPr>
          <w:rFonts w:ascii="Arial" w:hAnsi="Arial"/>
        </w:rPr>
        <w:tab/>
        <w:t>Seasonal Influences on Disease Susceptibility (2003-2004)</w:t>
      </w:r>
    </w:p>
    <w:p w:rsidR="008457C2" w:rsidRDefault="008457C2">
      <w:pPr>
        <w:jc w:val="both"/>
        <w:rPr>
          <w:rFonts w:ascii="Arial" w:hAnsi="Arial"/>
        </w:rPr>
      </w:pPr>
      <w:r>
        <w:rPr>
          <w:rFonts w:ascii="Arial" w:hAnsi="Arial"/>
        </w:rPr>
        <w:t>FC1193</w:t>
      </w:r>
      <w:r>
        <w:rPr>
          <w:rFonts w:ascii="Arial" w:hAnsi="Arial"/>
        </w:rPr>
        <w:tab/>
      </w:r>
      <w:r>
        <w:rPr>
          <w:rFonts w:ascii="Arial" w:hAnsi="Arial"/>
        </w:rPr>
        <w:tab/>
        <w:t>Sea Lice Epidemiology And Biology (2003-2007)</w:t>
      </w:r>
    </w:p>
    <w:p w:rsidR="008457C2" w:rsidRDefault="008457C2">
      <w:pPr>
        <w:jc w:val="both"/>
        <w:rPr>
          <w:rFonts w:ascii="Arial" w:hAnsi="Arial"/>
        </w:rPr>
      </w:pPr>
      <w:r>
        <w:rPr>
          <w:rFonts w:ascii="Arial" w:hAnsi="Arial"/>
        </w:rPr>
        <w:t>FC1183</w:t>
      </w:r>
      <w:r>
        <w:rPr>
          <w:rFonts w:ascii="Arial" w:hAnsi="Arial"/>
        </w:rPr>
        <w:tab/>
      </w:r>
      <w:r>
        <w:rPr>
          <w:rFonts w:ascii="Arial" w:hAnsi="Arial"/>
        </w:rPr>
        <w:tab/>
        <w:t>Molecular And Immunological Characterisation Of Scottish ISAV (2002-3)</w:t>
      </w:r>
    </w:p>
    <w:p w:rsidR="008457C2" w:rsidRDefault="008457C2">
      <w:pPr>
        <w:jc w:val="both"/>
        <w:rPr>
          <w:rFonts w:ascii="Arial" w:hAnsi="Arial"/>
        </w:rPr>
      </w:pPr>
      <w:r>
        <w:rPr>
          <w:rFonts w:ascii="Arial" w:hAnsi="Arial"/>
        </w:rPr>
        <w:t>FC1186</w:t>
      </w:r>
      <w:r>
        <w:rPr>
          <w:rFonts w:ascii="Arial" w:hAnsi="Arial"/>
        </w:rPr>
        <w:tab/>
      </w:r>
      <w:r>
        <w:rPr>
          <w:rFonts w:ascii="Arial" w:hAnsi="Arial"/>
        </w:rPr>
        <w:tab/>
        <w:t xml:space="preserve">Developmental Immunity Of Larval Fish (2000-2004) </w:t>
      </w:r>
    </w:p>
    <w:p w:rsidR="008457C2" w:rsidRDefault="008457C2">
      <w:pPr>
        <w:jc w:val="both"/>
        <w:rPr>
          <w:rFonts w:ascii="Arial" w:hAnsi="Arial"/>
        </w:rPr>
      </w:pPr>
      <w:r>
        <w:rPr>
          <w:rFonts w:ascii="Arial" w:hAnsi="Arial"/>
        </w:rPr>
        <w:t>FC1173</w:t>
      </w:r>
      <w:r>
        <w:rPr>
          <w:rFonts w:ascii="Arial" w:hAnsi="Arial"/>
        </w:rPr>
        <w:tab/>
      </w:r>
      <w:r>
        <w:rPr>
          <w:rFonts w:ascii="Arial" w:hAnsi="Arial"/>
        </w:rPr>
        <w:tab/>
        <w:t>Characterisation Of Scottish IPNV (1998-2002)</w:t>
      </w:r>
    </w:p>
    <w:p w:rsidR="008457C2" w:rsidRDefault="008457C2">
      <w:pPr>
        <w:jc w:val="both"/>
        <w:rPr>
          <w:rFonts w:ascii="Arial" w:hAnsi="Arial"/>
        </w:rPr>
      </w:pPr>
      <w:r>
        <w:rPr>
          <w:rFonts w:ascii="Arial" w:hAnsi="Arial"/>
        </w:rPr>
        <w:t>FC427</w:t>
      </w:r>
      <w:r>
        <w:rPr>
          <w:rFonts w:ascii="Arial" w:hAnsi="Arial"/>
        </w:rPr>
        <w:tab/>
      </w:r>
      <w:r>
        <w:rPr>
          <w:rFonts w:ascii="Arial" w:hAnsi="Arial"/>
        </w:rPr>
        <w:tab/>
        <w:t>Vaccines Against Sea Lice (1994-2000)</w:t>
      </w:r>
    </w:p>
    <w:p w:rsidR="008457C2" w:rsidRDefault="008457C2">
      <w:pPr>
        <w:jc w:val="both"/>
        <w:rPr>
          <w:rFonts w:ascii="Arial" w:hAnsi="Arial"/>
        </w:rPr>
      </w:pPr>
      <w:r>
        <w:rPr>
          <w:rFonts w:ascii="Arial" w:hAnsi="Arial"/>
        </w:rPr>
        <w:t>FC286</w:t>
      </w:r>
      <w:r>
        <w:rPr>
          <w:rFonts w:ascii="Arial" w:hAnsi="Arial"/>
        </w:rPr>
        <w:tab/>
      </w:r>
      <w:r>
        <w:rPr>
          <w:rFonts w:ascii="Arial" w:hAnsi="Arial"/>
        </w:rPr>
        <w:tab/>
        <w:t>Halibut Cultivation (1992-2000)</w:t>
      </w:r>
    </w:p>
    <w:p w:rsidR="008457C2" w:rsidRDefault="008457C2">
      <w:pPr>
        <w:jc w:val="both"/>
        <w:rPr>
          <w:rFonts w:ascii="Arial" w:hAnsi="Arial"/>
        </w:rPr>
      </w:pPr>
      <w:r>
        <w:rPr>
          <w:rFonts w:ascii="Arial" w:hAnsi="Arial"/>
        </w:rPr>
        <w:t>FC486</w:t>
      </w:r>
      <w:r>
        <w:rPr>
          <w:rFonts w:ascii="Arial" w:hAnsi="Arial"/>
        </w:rPr>
        <w:tab/>
      </w:r>
      <w:r>
        <w:rPr>
          <w:rFonts w:ascii="Arial" w:hAnsi="Arial"/>
        </w:rPr>
        <w:tab/>
        <w:t xml:space="preserve">Vaccines against </w:t>
      </w:r>
      <w:r>
        <w:rPr>
          <w:rFonts w:ascii="Arial" w:hAnsi="Arial"/>
          <w:i/>
        </w:rPr>
        <w:t xml:space="preserve">Aeromonas salmonicida </w:t>
      </w:r>
      <w:r>
        <w:rPr>
          <w:rFonts w:ascii="Arial" w:hAnsi="Arial"/>
        </w:rPr>
        <w:t>(1989-1996)</w:t>
      </w:r>
    </w:p>
    <w:p w:rsidR="008457C2" w:rsidRDefault="008457C2" w:rsidP="00CC268C">
      <w:pPr>
        <w:tabs>
          <w:tab w:val="left" w:pos="1440"/>
        </w:tabs>
        <w:jc w:val="both"/>
        <w:rPr>
          <w:rFonts w:ascii="Arial" w:hAnsi="Arial"/>
        </w:rPr>
      </w:pPr>
      <w:r>
        <w:rPr>
          <w:rFonts w:ascii="Arial" w:hAnsi="Arial"/>
        </w:rPr>
        <w:t>C028</w:t>
      </w:r>
      <w:r>
        <w:rPr>
          <w:rFonts w:ascii="Arial" w:hAnsi="Arial"/>
        </w:rPr>
        <w:tab/>
      </w:r>
      <w:r>
        <w:rPr>
          <w:rFonts w:ascii="Arial" w:hAnsi="Arial"/>
        </w:rPr>
        <w:tab/>
        <w:t>New Vaccines against Enteric Red Mouth Disease (1997-2000)</w:t>
      </w:r>
    </w:p>
    <w:p w:rsidR="008457C2" w:rsidRDefault="008457C2" w:rsidP="00CC268C">
      <w:pPr>
        <w:tabs>
          <w:tab w:val="left" w:pos="1440"/>
        </w:tabs>
        <w:jc w:val="both"/>
        <w:rPr>
          <w:rFonts w:ascii="Arial" w:hAnsi="Arial"/>
        </w:rPr>
      </w:pPr>
      <w:r>
        <w:rPr>
          <w:rFonts w:ascii="Arial" w:hAnsi="Arial"/>
        </w:rPr>
        <w:t>C682</w:t>
      </w:r>
      <w:r>
        <w:rPr>
          <w:rFonts w:ascii="Arial" w:hAnsi="Arial"/>
        </w:rPr>
        <w:tab/>
      </w:r>
      <w:r>
        <w:rPr>
          <w:rFonts w:ascii="Arial" w:hAnsi="Arial"/>
        </w:rPr>
        <w:tab/>
        <w:t>Immunostimulants and Larval Fish (2001-2004)</w:t>
      </w:r>
    </w:p>
    <w:p w:rsidR="008457C2" w:rsidRDefault="00CC268C" w:rsidP="00CC268C">
      <w:pPr>
        <w:ind w:left="2160" w:hanging="2160"/>
        <w:jc w:val="both"/>
        <w:rPr>
          <w:rFonts w:ascii="Arial" w:hAnsi="Arial"/>
          <w:b/>
        </w:rPr>
      </w:pPr>
      <w:r>
        <w:rPr>
          <w:rFonts w:ascii="Arial" w:hAnsi="Arial"/>
        </w:rPr>
        <w:t>C035</w:t>
      </w:r>
      <w:r>
        <w:rPr>
          <w:rFonts w:ascii="Arial" w:hAnsi="Arial"/>
        </w:rPr>
        <w:tab/>
      </w:r>
      <w:r w:rsidR="008457C2">
        <w:rPr>
          <w:rFonts w:ascii="Arial" w:hAnsi="Arial"/>
        </w:rPr>
        <w:t>Applications of Artificially Culture Salmon Skins For the Maintenance Of Sea Lice (1996-2003)</w:t>
      </w:r>
    </w:p>
    <w:p w:rsidR="008457C2" w:rsidRDefault="008457C2">
      <w:pPr>
        <w:jc w:val="both"/>
        <w:rPr>
          <w:rFonts w:ascii="Arial" w:hAnsi="Arial"/>
          <w:b/>
        </w:rPr>
      </w:pPr>
    </w:p>
    <w:p w:rsidR="008457C2" w:rsidRDefault="008457C2">
      <w:pPr>
        <w:pStyle w:val="Heading8"/>
      </w:pPr>
      <w:r>
        <w:t>UK Grant funding</w:t>
      </w:r>
    </w:p>
    <w:p w:rsidR="008457C2" w:rsidRDefault="008457C2">
      <w:pPr>
        <w:jc w:val="both"/>
        <w:rPr>
          <w:rFonts w:ascii="Arial" w:hAnsi="Arial"/>
          <w:b/>
        </w:rPr>
      </w:pPr>
    </w:p>
    <w:p w:rsidR="008457C2" w:rsidRDefault="008457C2">
      <w:pPr>
        <w:pStyle w:val="BodyText"/>
      </w:pPr>
      <w:r>
        <w:t xml:space="preserve">Value of external research grants obtained 2000-2008 </w:t>
      </w:r>
    </w:p>
    <w:p w:rsidR="008457C2" w:rsidRDefault="008457C2" w:rsidP="00CC268C">
      <w:pPr>
        <w:pStyle w:val="BodyText"/>
        <w:ind w:left="1416" w:hanging="1416"/>
      </w:pPr>
      <w:r>
        <w:t>2008-2010</w:t>
      </w:r>
      <w:r>
        <w:tab/>
        <w:t xml:space="preserve">NRAC Funded project “Investigations into the Potential Health and Economic Benefits of Bivalve/Finfish Co-Culture” ($150,030)   </w:t>
      </w:r>
      <w:r>
        <w:rPr>
          <w:b/>
        </w:rPr>
        <w:t xml:space="preserve"> </w:t>
      </w:r>
    </w:p>
    <w:p w:rsidR="008457C2" w:rsidRDefault="008457C2">
      <w:pPr>
        <w:ind w:left="1440" w:hanging="1440"/>
        <w:jc w:val="both"/>
        <w:rPr>
          <w:rFonts w:ascii="Arial" w:hAnsi="Arial"/>
        </w:rPr>
      </w:pPr>
      <w:r>
        <w:rPr>
          <w:rFonts w:ascii="Arial" w:hAnsi="Arial"/>
        </w:rPr>
        <w:t>2005-2007</w:t>
      </w:r>
      <w:r>
        <w:rPr>
          <w:rFonts w:ascii="Arial" w:hAnsi="Arial"/>
        </w:rPr>
        <w:tab/>
        <w:t xml:space="preserve">SARF Funded Project: The Aetiology of CMS &amp; HSMI (with </w:t>
      </w:r>
      <w:r>
        <w:rPr>
          <w:rFonts w:ascii="Arial" w:hAnsi="Arial"/>
          <w:i/>
        </w:rPr>
        <w:t xml:space="preserve">Prof S. Adams &amp; Prof H. Ferguson </w:t>
      </w:r>
      <w:r>
        <w:rPr>
          <w:rFonts w:ascii="Arial" w:hAnsi="Arial"/>
        </w:rPr>
        <w:t>£112,000)</w:t>
      </w:r>
    </w:p>
    <w:p w:rsidR="008457C2" w:rsidRDefault="008457C2">
      <w:pPr>
        <w:ind w:left="1440" w:hanging="1440"/>
        <w:jc w:val="both"/>
        <w:rPr>
          <w:rFonts w:ascii="Arial" w:hAnsi="Arial"/>
        </w:rPr>
      </w:pPr>
      <w:r>
        <w:rPr>
          <w:rFonts w:ascii="Arial" w:hAnsi="Arial"/>
        </w:rPr>
        <w:t>2005-2008</w:t>
      </w:r>
      <w:r>
        <w:rPr>
          <w:rFonts w:ascii="Arial" w:hAnsi="Arial"/>
        </w:rPr>
        <w:tab/>
        <w:t xml:space="preserve">FSBI Funded PhD studentship “The Immunology of </w:t>
      </w:r>
      <w:r>
        <w:rPr>
          <w:rFonts w:ascii="Arial" w:hAnsi="Arial"/>
          <w:i/>
        </w:rPr>
        <w:t>Lernaeocera branchialis</w:t>
      </w:r>
      <w:r>
        <w:rPr>
          <w:rFonts w:ascii="Arial" w:hAnsi="Arial"/>
        </w:rPr>
        <w:t xml:space="preserve">, (with </w:t>
      </w:r>
      <w:r>
        <w:rPr>
          <w:rFonts w:ascii="Arial" w:hAnsi="Arial"/>
          <w:i/>
        </w:rPr>
        <w:t xml:space="preserve">Dr J Bron &amp; Dr K. Thompson </w:t>
      </w:r>
      <w:r>
        <w:rPr>
          <w:rFonts w:ascii="Arial" w:hAnsi="Arial"/>
        </w:rPr>
        <w:t>£66,000)</w:t>
      </w:r>
    </w:p>
    <w:p w:rsidR="008457C2" w:rsidRDefault="008457C2">
      <w:pPr>
        <w:ind w:left="1440" w:hanging="1440"/>
        <w:jc w:val="both"/>
        <w:rPr>
          <w:rFonts w:ascii="Arial" w:hAnsi="Arial"/>
        </w:rPr>
      </w:pPr>
      <w:r>
        <w:rPr>
          <w:rFonts w:ascii="Arial" w:hAnsi="Arial"/>
        </w:rPr>
        <w:t>2005</w:t>
      </w:r>
      <w:r>
        <w:rPr>
          <w:rFonts w:ascii="Arial" w:hAnsi="Arial"/>
        </w:rPr>
        <w:tab/>
        <w:t xml:space="preserve">BMFA small research grant programme. Vaccination against </w:t>
      </w:r>
      <w:r>
        <w:rPr>
          <w:rFonts w:ascii="Arial" w:hAnsi="Arial"/>
          <w:i/>
        </w:rPr>
        <w:t>Vibrio anguillarum</w:t>
      </w:r>
      <w:r>
        <w:rPr>
          <w:rFonts w:ascii="Arial" w:hAnsi="Arial"/>
        </w:rPr>
        <w:t xml:space="preserve"> 02</w:t>
      </w:r>
      <w:r>
        <w:rPr>
          <w:rFonts w:ascii="Symbol" w:hAnsi="Symbol"/>
        </w:rPr>
        <w:t></w:t>
      </w:r>
      <w:r>
        <w:rPr>
          <w:rFonts w:ascii="Arial" w:hAnsi="Arial"/>
        </w:rPr>
        <w:t xml:space="preserve"> in Atlantic cod (£7,750)</w:t>
      </w:r>
    </w:p>
    <w:p w:rsidR="008457C2" w:rsidRDefault="008457C2">
      <w:pPr>
        <w:ind w:left="1440" w:hanging="1440"/>
        <w:jc w:val="both"/>
        <w:rPr>
          <w:rFonts w:ascii="Arial" w:hAnsi="Arial"/>
        </w:rPr>
      </w:pPr>
      <w:r>
        <w:rPr>
          <w:rFonts w:ascii="Arial" w:hAnsi="Arial"/>
        </w:rPr>
        <w:t>2004-2007</w:t>
      </w:r>
      <w:r>
        <w:rPr>
          <w:rFonts w:ascii="Arial" w:hAnsi="Arial"/>
        </w:rPr>
        <w:tab/>
        <w:t xml:space="preserve">SFIA &amp; Schering Plough Funded PhD studentship: Characterisation of </w:t>
      </w:r>
      <w:r>
        <w:rPr>
          <w:rFonts w:ascii="Arial" w:hAnsi="Arial"/>
          <w:i/>
        </w:rPr>
        <w:t xml:space="preserve">Vibrio </w:t>
      </w:r>
      <w:r>
        <w:rPr>
          <w:rFonts w:ascii="Arial" w:hAnsi="Arial"/>
        </w:rPr>
        <w:t xml:space="preserve">sp. in Marine Aquaculture (with </w:t>
      </w:r>
      <w:r>
        <w:rPr>
          <w:rFonts w:ascii="Arial" w:hAnsi="Arial"/>
          <w:i/>
        </w:rPr>
        <w:t>Prof S. Adams &amp; Dr K. Thompson</w:t>
      </w:r>
      <w:r>
        <w:rPr>
          <w:rFonts w:ascii="Arial" w:hAnsi="Arial"/>
        </w:rPr>
        <w:t xml:space="preserve"> £87,000)</w:t>
      </w:r>
    </w:p>
    <w:p w:rsidR="008457C2" w:rsidRDefault="008457C2">
      <w:pPr>
        <w:ind w:left="1440" w:hanging="1440"/>
        <w:jc w:val="both"/>
        <w:rPr>
          <w:rFonts w:ascii="Arial" w:hAnsi="Arial"/>
          <w:i/>
        </w:rPr>
      </w:pPr>
      <w:r>
        <w:rPr>
          <w:rFonts w:ascii="Arial" w:hAnsi="Arial"/>
        </w:rPr>
        <w:t>2004</w:t>
      </w:r>
      <w:r>
        <w:rPr>
          <w:rFonts w:ascii="Arial" w:hAnsi="Arial"/>
        </w:rPr>
        <w:tab/>
        <w:t xml:space="preserve">NRC Canada short project “Induction of Defence Proteins in Fish Mucus” £12,600 </w:t>
      </w:r>
      <w:r>
        <w:rPr>
          <w:rFonts w:ascii="Arial" w:hAnsi="Arial"/>
          <w:i/>
        </w:rPr>
        <w:t>(with Prof S Johnson)</w:t>
      </w:r>
    </w:p>
    <w:p w:rsidR="008457C2" w:rsidRDefault="008457C2">
      <w:pPr>
        <w:ind w:left="1440" w:hanging="1440"/>
        <w:jc w:val="both"/>
        <w:rPr>
          <w:rFonts w:ascii="Arial" w:hAnsi="Arial"/>
          <w:b/>
        </w:rPr>
      </w:pPr>
      <w:r>
        <w:rPr>
          <w:rFonts w:ascii="Arial" w:hAnsi="Arial"/>
        </w:rPr>
        <w:t>2004-2007</w:t>
      </w:r>
      <w:r>
        <w:rPr>
          <w:rFonts w:ascii="Arial" w:hAnsi="Arial"/>
          <w:b/>
        </w:rPr>
        <w:tab/>
      </w:r>
      <w:r>
        <w:rPr>
          <w:rFonts w:ascii="Arial" w:hAnsi="Arial"/>
        </w:rPr>
        <w:t>EWOS Funded Post doctoral fellowship Semio-chemicals and Host Identification in Salmon Lice</w:t>
      </w:r>
      <w:r>
        <w:rPr>
          <w:rFonts w:ascii="Arial" w:hAnsi="Arial"/>
          <w:b/>
        </w:rPr>
        <w:t xml:space="preserve"> </w:t>
      </w:r>
      <w:r>
        <w:rPr>
          <w:rFonts w:ascii="Arial" w:hAnsi="Arial"/>
          <w:i/>
        </w:rPr>
        <w:t>(with J. Mordue (Luntz), £106,000)</w:t>
      </w:r>
    </w:p>
    <w:p w:rsidR="008457C2" w:rsidRDefault="00CC268C" w:rsidP="00CC268C">
      <w:pPr>
        <w:ind w:left="1416" w:hanging="1416"/>
        <w:jc w:val="both"/>
        <w:rPr>
          <w:rFonts w:ascii="Arial" w:hAnsi="Arial"/>
          <w:b/>
        </w:rPr>
      </w:pPr>
      <w:r>
        <w:rPr>
          <w:rFonts w:ascii="Arial" w:hAnsi="Arial"/>
        </w:rPr>
        <w:t>2003</w:t>
      </w:r>
      <w:r>
        <w:rPr>
          <w:rFonts w:ascii="Arial" w:hAnsi="Arial"/>
        </w:rPr>
        <w:tab/>
      </w:r>
      <w:r w:rsidR="008457C2">
        <w:rPr>
          <w:rFonts w:ascii="Arial" w:hAnsi="Arial"/>
        </w:rPr>
        <w:t>Project Leonardo Grant for “ISH Detection of IPNV in gonadal tissue of Atlantic salmon” (£11,342)</w:t>
      </w:r>
    </w:p>
    <w:p w:rsidR="008457C2" w:rsidRDefault="008457C2">
      <w:pPr>
        <w:tabs>
          <w:tab w:val="left" w:pos="720"/>
          <w:tab w:val="left" w:pos="1440"/>
        </w:tabs>
        <w:ind w:left="1440" w:hanging="1440"/>
        <w:jc w:val="both"/>
        <w:rPr>
          <w:rFonts w:ascii="Arial" w:hAnsi="Arial"/>
        </w:rPr>
      </w:pPr>
      <w:r>
        <w:rPr>
          <w:rFonts w:ascii="Arial" w:hAnsi="Arial"/>
        </w:rPr>
        <w:t>2003-2007</w:t>
      </w:r>
      <w:r>
        <w:rPr>
          <w:rFonts w:ascii="Arial" w:hAnsi="Arial"/>
        </w:rPr>
        <w:tab/>
        <w:t xml:space="preserve">Novartis funded PhD studentship the role of acetate synthesis in improving the </w:t>
      </w:r>
      <w:r>
        <w:rPr>
          <w:rFonts w:ascii="Arial" w:hAnsi="Arial"/>
          <w:i/>
        </w:rPr>
        <w:t>in vitro</w:t>
      </w:r>
      <w:r>
        <w:rPr>
          <w:rFonts w:ascii="Arial" w:hAnsi="Arial"/>
        </w:rPr>
        <w:t xml:space="preserve"> culture of sea lice </w:t>
      </w:r>
      <w:r>
        <w:rPr>
          <w:rFonts w:ascii="Arial" w:hAnsi="Arial"/>
          <w:i/>
        </w:rPr>
        <w:t>(£65,000)</w:t>
      </w:r>
    </w:p>
    <w:p w:rsidR="008457C2" w:rsidRDefault="008457C2" w:rsidP="00663C7B">
      <w:pPr>
        <w:numPr>
          <w:ilvl w:val="1"/>
          <w:numId w:val="7"/>
        </w:numPr>
        <w:tabs>
          <w:tab w:val="clear" w:pos="945"/>
          <w:tab w:val="left" w:pos="720"/>
        </w:tabs>
        <w:ind w:left="1440" w:hanging="1440"/>
        <w:jc w:val="both"/>
        <w:rPr>
          <w:rFonts w:ascii="Arial" w:hAnsi="Arial"/>
        </w:rPr>
      </w:pPr>
      <w:r>
        <w:rPr>
          <w:rFonts w:ascii="Arial" w:hAnsi="Arial"/>
        </w:rPr>
        <w:t xml:space="preserve">BMFA grant “Non destructive assessment of the disease status of marine fish </w:t>
      </w:r>
      <w:r w:rsidR="00CC268C">
        <w:rPr>
          <w:rFonts w:ascii="Arial" w:hAnsi="Arial"/>
        </w:rPr>
        <w:t xml:space="preserve"> </w:t>
      </w:r>
      <w:r>
        <w:rPr>
          <w:rFonts w:ascii="Arial" w:hAnsi="Arial"/>
        </w:rPr>
        <w:t>broodstock” £20,500</w:t>
      </w:r>
    </w:p>
    <w:p w:rsidR="008457C2" w:rsidRDefault="008457C2">
      <w:pPr>
        <w:numPr>
          <w:ilvl w:val="1"/>
          <w:numId w:val="3"/>
        </w:numPr>
        <w:tabs>
          <w:tab w:val="left" w:pos="720"/>
        </w:tabs>
        <w:jc w:val="both"/>
        <w:rPr>
          <w:rFonts w:ascii="Arial" w:hAnsi="Arial"/>
          <w:lang w:val="en-US"/>
        </w:rPr>
      </w:pPr>
      <w:r>
        <w:rPr>
          <w:rFonts w:ascii="Arial" w:hAnsi="Arial"/>
        </w:rPr>
        <w:lastRenderedPageBreak/>
        <w:t>EU FAIR V Programme</w:t>
      </w:r>
      <w:r>
        <w:rPr>
          <w:rFonts w:ascii="Arial" w:hAnsi="Arial"/>
          <w:lang w:val="en-US"/>
        </w:rPr>
        <w:t xml:space="preserve"> </w:t>
      </w:r>
      <w:r>
        <w:rPr>
          <w:rFonts w:ascii="Arial" w:hAnsi="Arial"/>
        </w:rPr>
        <w:t>“Stimulation of fish larval defence mechanisms against infectious diseases”</w:t>
      </w:r>
      <w:r>
        <w:rPr>
          <w:rFonts w:ascii="Arial" w:hAnsi="Arial"/>
          <w:lang w:val="en-US"/>
        </w:rPr>
        <w:t xml:space="preserve"> </w:t>
      </w:r>
      <w:r>
        <w:rPr>
          <w:rFonts w:ascii="Arial" w:hAnsi="Arial"/>
          <w:i/>
          <w:lang w:val="en-US"/>
        </w:rPr>
        <w:t>(With R. Dalmo, J. Rombert, B. Gudmons</w:t>
      </w:r>
      <w:r>
        <w:rPr>
          <w:rFonts w:ascii="Symbol" w:hAnsi="Symbol"/>
          <w:i/>
          <w:lang w:val="en-US"/>
        </w:rPr>
        <w:t></w:t>
      </w:r>
      <w:r>
        <w:rPr>
          <w:rFonts w:ascii="Arial" w:hAnsi="Arial"/>
          <w:i/>
          <w:lang w:val="en-US"/>
        </w:rPr>
        <w:t xml:space="preserve">ottir, T. Bowden, &amp; G. Scapatliati €1,400,000) URL </w:t>
      </w:r>
      <w:r>
        <w:rPr>
          <w:rFonts w:ascii="Arial" w:hAnsi="Arial"/>
          <w:lang w:val="en-US"/>
        </w:rPr>
        <w:t>http://www.nfh.uit.no/prosjektvis.aspx?id=87</w:t>
      </w:r>
    </w:p>
    <w:p w:rsidR="008457C2" w:rsidRDefault="008457C2">
      <w:pPr>
        <w:tabs>
          <w:tab w:val="left" w:pos="720"/>
          <w:tab w:val="left" w:pos="1440"/>
        </w:tabs>
        <w:ind w:left="1440" w:hanging="1440"/>
        <w:jc w:val="both"/>
        <w:rPr>
          <w:rFonts w:ascii="Arial" w:hAnsi="Arial"/>
        </w:rPr>
      </w:pPr>
      <w:r>
        <w:rPr>
          <w:rFonts w:ascii="Arial" w:hAnsi="Arial"/>
        </w:rPr>
        <w:t>2000-2002</w:t>
      </w:r>
      <w:r>
        <w:rPr>
          <w:rFonts w:ascii="Arial" w:hAnsi="Arial"/>
        </w:rPr>
        <w:tab/>
        <w:t xml:space="preserve">Aquahealth Limited funding, “The aggressins of sea lice as possible immuno-therapeutics” </w:t>
      </w:r>
      <w:r>
        <w:rPr>
          <w:rFonts w:ascii="Arial" w:hAnsi="Arial"/>
          <w:i/>
        </w:rPr>
        <w:t>(With C. Sommerville. T. Bowden &amp; R. Wootton £145,000)</w:t>
      </w:r>
    </w:p>
    <w:p w:rsidR="008457C2" w:rsidRDefault="008457C2">
      <w:pPr>
        <w:tabs>
          <w:tab w:val="left" w:pos="720"/>
          <w:tab w:val="left" w:pos="1440"/>
        </w:tabs>
        <w:ind w:left="1440" w:hanging="1440"/>
        <w:jc w:val="both"/>
        <w:rPr>
          <w:rFonts w:ascii="Arial" w:hAnsi="Arial"/>
        </w:rPr>
      </w:pPr>
      <w:r>
        <w:rPr>
          <w:rFonts w:ascii="Arial" w:hAnsi="Arial"/>
        </w:rPr>
        <w:t>2000-2001</w:t>
      </w:r>
      <w:r>
        <w:rPr>
          <w:rFonts w:ascii="Arial" w:hAnsi="Arial"/>
        </w:rPr>
        <w:tab/>
        <w:t>BMFA grant for a research technician on “Modelling the uptake of immuno</w:t>
      </w:r>
      <w:r>
        <w:rPr>
          <w:rFonts w:ascii="Arial" w:hAnsi="Arial"/>
        </w:rPr>
        <w:noBreakHyphen/>
        <w:t>therapeutics in larval marine fish” £18,500</w:t>
      </w:r>
    </w:p>
    <w:p w:rsidR="008457C2" w:rsidRDefault="008457C2">
      <w:pPr>
        <w:tabs>
          <w:tab w:val="left" w:pos="720"/>
          <w:tab w:val="left" w:pos="1440"/>
        </w:tabs>
        <w:ind w:left="1440" w:hanging="1440"/>
        <w:jc w:val="both"/>
        <w:rPr>
          <w:rFonts w:ascii="Arial" w:hAnsi="Arial"/>
        </w:rPr>
      </w:pPr>
      <w:r>
        <w:rPr>
          <w:rFonts w:ascii="Arial" w:hAnsi="Arial"/>
        </w:rPr>
        <w:t>2000-2001</w:t>
      </w:r>
      <w:r>
        <w:rPr>
          <w:rFonts w:ascii="Arial" w:hAnsi="Arial"/>
        </w:rPr>
        <w:tab/>
        <w:t>CEC Funding proposal “research into aspects of the diagnosis of infectious salmon anaemia (ISA) and survival of ISA virus in the marine environment.</w:t>
      </w:r>
      <w:r>
        <w:rPr>
          <w:rFonts w:ascii="Arial" w:hAnsi="Arial"/>
          <w:i/>
        </w:rPr>
        <w:t>” (With R. Raynard &amp; C. Cunningham £60,000)</w:t>
      </w:r>
    </w:p>
    <w:p w:rsidR="008457C2" w:rsidRDefault="008457C2">
      <w:pPr>
        <w:tabs>
          <w:tab w:val="left" w:pos="720"/>
          <w:tab w:val="left" w:pos="1440"/>
        </w:tabs>
        <w:ind w:left="1440" w:hanging="1440"/>
        <w:jc w:val="both"/>
        <w:rPr>
          <w:rFonts w:ascii="Arial" w:hAnsi="Arial"/>
        </w:rPr>
      </w:pPr>
      <w:r>
        <w:rPr>
          <w:rFonts w:ascii="Arial" w:hAnsi="Arial"/>
        </w:rPr>
        <w:t>2000-2003</w:t>
      </w:r>
      <w:r>
        <w:rPr>
          <w:rFonts w:ascii="Arial" w:hAnsi="Arial"/>
        </w:rPr>
        <w:tab/>
        <w:t xml:space="preserve">FRS PhD. Studentship “Chemical ecology of the host seeking stage of sea lice” </w:t>
      </w:r>
      <w:r>
        <w:rPr>
          <w:rFonts w:ascii="Arial" w:hAnsi="Arial"/>
          <w:i/>
        </w:rPr>
        <w:t>(with J. Mordue (Luntz), £36,000)</w:t>
      </w:r>
    </w:p>
    <w:p w:rsidR="008457C2" w:rsidRDefault="008457C2">
      <w:pPr>
        <w:tabs>
          <w:tab w:val="left" w:pos="720"/>
          <w:tab w:val="left" w:pos="1440"/>
        </w:tabs>
        <w:ind w:left="1440" w:hanging="1440"/>
        <w:jc w:val="both"/>
        <w:rPr>
          <w:rFonts w:ascii="Arial" w:hAnsi="Arial"/>
        </w:rPr>
      </w:pPr>
      <w:r>
        <w:rPr>
          <w:rFonts w:ascii="Arial" w:hAnsi="Arial"/>
        </w:rPr>
        <w:t>2000-2003</w:t>
      </w:r>
      <w:r>
        <w:rPr>
          <w:rFonts w:ascii="Arial" w:hAnsi="Arial"/>
        </w:rPr>
        <w:tab/>
        <w:t>ARC PhD. Studentship “The Physiological Basis for A Sea Louse Vaccine” (</w:t>
      </w:r>
      <w:r>
        <w:rPr>
          <w:rFonts w:ascii="Arial" w:hAnsi="Arial"/>
          <w:i/>
        </w:rPr>
        <w:t>With P Billingsley and R. Raynard</w:t>
      </w:r>
      <w:r>
        <w:rPr>
          <w:rFonts w:ascii="Arial" w:hAnsi="Arial"/>
        </w:rPr>
        <w:t>, £56,000)</w:t>
      </w:r>
    </w:p>
    <w:p w:rsidR="008457C2" w:rsidRDefault="008457C2">
      <w:pPr>
        <w:tabs>
          <w:tab w:val="left" w:pos="720"/>
          <w:tab w:val="left" w:pos="1440"/>
        </w:tabs>
        <w:ind w:left="1440" w:hanging="1440"/>
        <w:jc w:val="both"/>
        <w:rPr>
          <w:rFonts w:ascii="Arial" w:hAnsi="Arial"/>
        </w:rPr>
      </w:pPr>
      <w:r>
        <w:rPr>
          <w:rFonts w:ascii="Arial" w:hAnsi="Arial"/>
        </w:rPr>
        <w:t>1997-1999</w:t>
      </w:r>
      <w:r>
        <w:rPr>
          <w:rFonts w:ascii="Arial" w:hAnsi="Arial"/>
        </w:rPr>
        <w:tab/>
        <w:t xml:space="preserve">Aquaculture Vaccines Ltd. Research Fellowship “The Protective Antigens of </w:t>
      </w:r>
      <w:r>
        <w:rPr>
          <w:rFonts w:ascii="Arial" w:hAnsi="Arial"/>
          <w:i/>
        </w:rPr>
        <w:t>Yersinia Rukerii</w:t>
      </w:r>
      <w:r>
        <w:rPr>
          <w:rFonts w:ascii="Arial" w:hAnsi="Arial"/>
        </w:rPr>
        <w:t xml:space="preserve">”. (£104,908) </w:t>
      </w:r>
    </w:p>
    <w:p w:rsidR="008457C2" w:rsidRDefault="008457C2">
      <w:pPr>
        <w:tabs>
          <w:tab w:val="left" w:pos="720"/>
          <w:tab w:val="left" w:pos="1440"/>
        </w:tabs>
        <w:ind w:left="1440" w:hanging="1440"/>
        <w:jc w:val="both"/>
        <w:rPr>
          <w:rFonts w:ascii="Arial" w:hAnsi="Arial"/>
        </w:rPr>
      </w:pPr>
      <w:r>
        <w:rPr>
          <w:rFonts w:ascii="Arial" w:hAnsi="Arial"/>
        </w:rPr>
        <w:t>1997-2000</w:t>
      </w:r>
      <w:r>
        <w:rPr>
          <w:rFonts w:ascii="Arial" w:hAnsi="Arial"/>
        </w:rPr>
        <w:tab/>
        <w:t>British Halibut Association Grant “The Potential Role of Probiotics and Immunostimulants in Halibut Culture” (</w:t>
      </w:r>
      <w:r>
        <w:rPr>
          <w:rFonts w:ascii="Arial" w:hAnsi="Arial"/>
          <w:i/>
        </w:rPr>
        <w:t>With Harry Birkbeck Glasgow University</w:t>
      </w:r>
      <w:r>
        <w:rPr>
          <w:rFonts w:ascii="Arial" w:hAnsi="Arial"/>
        </w:rPr>
        <w:t xml:space="preserve"> £58,948)</w:t>
      </w:r>
    </w:p>
    <w:p w:rsidR="008457C2" w:rsidRDefault="008457C2">
      <w:pPr>
        <w:tabs>
          <w:tab w:val="left" w:pos="720"/>
          <w:tab w:val="left" w:pos="1440"/>
        </w:tabs>
        <w:ind w:left="1440" w:hanging="1440"/>
        <w:jc w:val="both"/>
        <w:rPr>
          <w:rFonts w:ascii="Arial" w:hAnsi="Arial"/>
        </w:rPr>
      </w:pPr>
      <w:r>
        <w:rPr>
          <w:rFonts w:ascii="Arial" w:hAnsi="Arial"/>
        </w:rPr>
        <w:t>1997-2000</w:t>
      </w:r>
      <w:r>
        <w:rPr>
          <w:rFonts w:ascii="Arial" w:hAnsi="Arial"/>
        </w:rPr>
        <w:tab/>
        <w:t>Link (MAFF and SSGA) Aquaculture PhD Studentship “Immunological Interactions between Atlantic salmon and the Sea Louse” (£45,442)</w:t>
      </w:r>
    </w:p>
    <w:p w:rsidR="008457C2" w:rsidRDefault="008457C2">
      <w:pPr>
        <w:jc w:val="both"/>
        <w:rPr>
          <w:rFonts w:ascii="Arial" w:hAnsi="Arial"/>
        </w:rPr>
      </w:pPr>
      <w:r>
        <w:rPr>
          <w:rFonts w:ascii="Arial" w:hAnsi="Arial"/>
        </w:rPr>
        <w:t>1996-1999</w:t>
      </w:r>
      <w:r>
        <w:rPr>
          <w:rFonts w:ascii="Arial" w:hAnsi="Arial"/>
        </w:rPr>
        <w:tab/>
        <w:t>DTI Technology Foresight Challenge Grant “Halibut Cultivation” (£134,000)</w:t>
      </w:r>
    </w:p>
    <w:p w:rsidR="008457C2" w:rsidRDefault="008457C2">
      <w:pPr>
        <w:ind w:left="1440" w:hanging="1440"/>
        <w:jc w:val="both"/>
        <w:rPr>
          <w:rFonts w:ascii="Arial" w:hAnsi="Arial"/>
        </w:rPr>
      </w:pPr>
      <w:r>
        <w:rPr>
          <w:rFonts w:ascii="Arial" w:hAnsi="Arial"/>
        </w:rPr>
        <w:t>1997</w:t>
      </w:r>
      <w:r>
        <w:rPr>
          <w:rFonts w:ascii="Arial" w:hAnsi="Arial"/>
        </w:rPr>
        <w:tab/>
        <w:t>Two Project Leonardo Grants “Immune Parameters of Atlantic Halibut”  &amp; “Antibody Responses in Atlantic Halibut (£11,342)</w:t>
      </w:r>
    </w:p>
    <w:p w:rsidR="008457C2" w:rsidRDefault="008457C2">
      <w:pPr>
        <w:jc w:val="both"/>
        <w:rPr>
          <w:rFonts w:ascii="Arial" w:hAnsi="Arial"/>
        </w:rPr>
      </w:pPr>
      <w:r>
        <w:rPr>
          <w:rFonts w:ascii="Arial" w:hAnsi="Arial"/>
        </w:rPr>
        <w:t>1996</w:t>
      </w:r>
      <w:r>
        <w:rPr>
          <w:rFonts w:ascii="Arial" w:hAnsi="Arial"/>
        </w:rPr>
        <w:tab/>
      </w:r>
      <w:r>
        <w:rPr>
          <w:rFonts w:ascii="Arial" w:hAnsi="Arial"/>
        </w:rPr>
        <w:tab/>
        <w:t>Project Leonardo  grant “Complement Stability In Marine Flatfish” (£4,370)</w:t>
      </w:r>
    </w:p>
    <w:p w:rsidR="008457C2" w:rsidRDefault="008457C2">
      <w:pPr>
        <w:tabs>
          <w:tab w:val="left" w:pos="720"/>
          <w:tab w:val="left" w:pos="1440"/>
        </w:tabs>
        <w:ind w:left="1440" w:hanging="1440"/>
        <w:jc w:val="both"/>
        <w:rPr>
          <w:rFonts w:ascii="Arial" w:hAnsi="Arial"/>
        </w:rPr>
      </w:pPr>
      <w:r>
        <w:rPr>
          <w:rFonts w:ascii="Arial" w:hAnsi="Arial"/>
        </w:rPr>
        <w:t>1994-1996</w:t>
      </w:r>
      <w:r>
        <w:rPr>
          <w:rFonts w:ascii="Arial" w:hAnsi="Arial"/>
        </w:rPr>
        <w:tab/>
        <w:t>British Council M.Phil. Studentship ‘</w:t>
      </w:r>
      <w:r>
        <w:rPr>
          <w:rFonts w:ascii="Arial" w:hAnsi="Arial"/>
          <w:i/>
        </w:rPr>
        <w:t xml:space="preserve">In Vitro </w:t>
      </w:r>
      <w:r>
        <w:rPr>
          <w:rFonts w:ascii="Arial" w:hAnsi="Arial"/>
        </w:rPr>
        <w:t xml:space="preserve">Methods for the Culture of </w:t>
      </w:r>
      <w:r>
        <w:rPr>
          <w:rFonts w:ascii="Arial" w:hAnsi="Arial"/>
          <w:i/>
        </w:rPr>
        <w:t>Lepeophtheirus Salmonis</w:t>
      </w:r>
      <w:r>
        <w:rPr>
          <w:rFonts w:ascii="Arial" w:hAnsi="Arial"/>
        </w:rPr>
        <w:t>.’ (£24,745)</w:t>
      </w:r>
    </w:p>
    <w:p w:rsidR="008457C2" w:rsidRDefault="008457C2">
      <w:pPr>
        <w:tabs>
          <w:tab w:val="left" w:pos="720"/>
          <w:tab w:val="left" w:pos="1440"/>
        </w:tabs>
        <w:ind w:left="1440" w:hanging="1440"/>
        <w:jc w:val="both"/>
        <w:rPr>
          <w:rFonts w:ascii="Arial" w:hAnsi="Arial"/>
        </w:rPr>
      </w:pPr>
      <w:r>
        <w:rPr>
          <w:rFonts w:ascii="Arial" w:hAnsi="Arial"/>
        </w:rPr>
        <w:t>1992-1996</w:t>
      </w:r>
      <w:r>
        <w:rPr>
          <w:rFonts w:ascii="Arial" w:hAnsi="Arial"/>
        </w:rPr>
        <w:tab/>
        <w:t>SOAEFD PhD Studentship ‘The Regulation of the Immune System of Atlantic salmon’ (£21,226)</w:t>
      </w:r>
    </w:p>
    <w:p w:rsidR="008457C2" w:rsidRDefault="008457C2">
      <w:pPr>
        <w:tabs>
          <w:tab w:val="left" w:pos="720"/>
          <w:tab w:val="left" w:pos="1440"/>
        </w:tabs>
        <w:ind w:left="1440" w:hanging="1440"/>
        <w:jc w:val="both"/>
        <w:rPr>
          <w:rFonts w:ascii="Arial" w:hAnsi="Arial"/>
        </w:rPr>
      </w:pPr>
      <w:r>
        <w:rPr>
          <w:rFonts w:ascii="Arial" w:hAnsi="Arial"/>
        </w:rPr>
        <w:t>1990-1994</w:t>
      </w:r>
      <w:r>
        <w:rPr>
          <w:rFonts w:ascii="Arial" w:hAnsi="Arial"/>
        </w:rPr>
        <w:tab/>
        <w:t>Co-author of Four Annual Grants from the Scottish Salmon Growers Association Totalling £365,000 (</w:t>
      </w:r>
      <w:r>
        <w:rPr>
          <w:rFonts w:ascii="Arial" w:hAnsi="Arial"/>
          <w:i/>
        </w:rPr>
        <w:t>With A.E. Ellis and A.L.S. Munro</w:t>
      </w:r>
      <w:r>
        <w:rPr>
          <w:rFonts w:ascii="Arial" w:hAnsi="Arial"/>
        </w:rPr>
        <w:t>)</w:t>
      </w:r>
    </w:p>
    <w:p w:rsidR="008457C2" w:rsidRDefault="008457C2">
      <w:pPr>
        <w:tabs>
          <w:tab w:val="left" w:pos="720"/>
          <w:tab w:val="left" w:pos="1440"/>
        </w:tabs>
        <w:ind w:left="1440" w:hanging="1440"/>
        <w:jc w:val="both"/>
        <w:rPr>
          <w:rFonts w:ascii="Arial" w:hAnsi="Arial"/>
        </w:rPr>
      </w:pPr>
    </w:p>
    <w:p w:rsidR="008457C2" w:rsidRDefault="008457C2">
      <w:pPr>
        <w:tabs>
          <w:tab w:val="left" w:pos="720"/>
          <w:tab w:val="left" w:pos="1440"/>
        </w:tabs>
        <w:ind w:left="1440" w:hanging="1440"/>
        <w:jc w:val="both"/>
        <w:rPr>
          <w:rFonts w:ascii="Arial" w:hAnsi="Arial"/>
          <w:b/>
        </w:rPr>
      </w:pPr>
      <w:r>
        <w:rPr>
          <w:rFonts w:ascii="Arial" w:hAnsi="Arial"/>
          <w:b/>
        </w:rPr>
        <w:t>Teaching Experience</w:t>
      </w:r>
    </w:p>
    <w:p w:rsidR="008457C2" w:rsidRDefault="008457C2">
      <w:pPr>
        <w:tabs>
          <w:tab w:val="left" w:pos="720"/>
          <w:tab w:val="left" w:pos="1440"/>
        </w:tabs>
        <w:ind w:left="1440" w:hanging="1440"/>
        <w:jc w:val="both"/>
        <w:rPr>
          <w:rFonts w:ascii="Arial" w:hAnsi="Arial"/>
          <w:b/>
        </w:rPr>
      </w:pPr>
    </w:p>
    <w:p w:rsidR="008457C2" w:rsidRDefault="008457C2">
      <w:pPr>
        <w:tabs>
          <w:tab w:val="left" w:pos="720"/>
          <w:tab w:val="left" w:pos="1440"/>
        </w:tabs>
        <w:ind w:left="1440" w:hanging="1440"/>
        <w:jc w:val="both"/>
        <w:rPr>
          <w:rFonts w:ascii="Arial" w:hAnsi="Arial"/>
          <w:b/>
        </w:rPr>
      </w:pPr>
      <w:r>
        <w:rPr>
          <w:rFonts w:ascii="Arial" w:hAnsi="Arial"/>
          <w:b/>
        </w:rPr>
        <w:t xml:space="preserve">Courses Taught </w:t>
      </w:r>
      <w:r w:rsidR="006A6914">
        <w:rPr>
          <w:rFonts w:ascii="Arial" w:hAnsi="Arial"/>
          <w:b/>
        </w:rPr>
        <w:t>Prior to 2015-19 Post Tenure Review</w:t>
      </w:r>
    </w:p>
    <w:p w:rsidR="008457C2" w:rsidRDefault="008457C2">
      <w:pPr>
        <w:tabs>
          <w:tab w:val="left" w:pos="720"/>
          <w:tab w:val="left" w:pos="1440"/>
        </w:tabs>
        <w:ind w:left="1440" w:hanging="1440"/>
        <w:jc w:val="both"/>
        <w:rPr>
          <w:rFonts w:ascii="Arial" w:hAnsi="Arial"/>
        </w:rPr>
      </w:pPr>
    </w:p>
    <w:p w:rsidR="008457C2" w:rsidRDefault="008457C2">
      <w:pPr>
        <w:tabs>
          <w:tab w:val="left" w:pos="720"/>
          <w:tab w:val="left" w:pos="1440"/>
        </w:tabs>
        <w:ind w:left="1440" w:hanging="1440"/>
        <w:jc w:val="both"/>
        <w:rPr>
          <w:rFonts w:ascii="Arial" w:hAnsi="Arial"/>
        </w:rPr>
      </w:pPr>
      <w:r>
        <w:rPr>
          <w:rFonts w:ascii="Arial" w:hAnsi="Arial"/>
        </w:rPr>
        <w:t>2008 SMS598 Special Topics Marine Science “Bioethics and the design of aquatic experiments</w:t>
      </w:r>
    </w:p>
    <w:p w:rsidR="008457C2" w:rsidRDefault="008457C2">
      <w:pPr>
        <w:tabs>
          <w:tab w:val="left" w:pos="720"/>
          <w:tab w:val="left" w:pos="1440"/>
        </w:tabs>
        <w:ind w:left="1440" w:hanging="1440"/>
        <w:jc w:val="both"/>
        <w:rPr>
          <w:rFonts w:ascii="Arial" w:hAnsi="Arial"/>
        </w:rPr>
      </w:pPr>
      <w:r>
        <w:rPr>
          <w:rFonts w:ascii="Arial" w:hAnsi="Arial"/>
        </w:rPr>
        <w:t>2009 SMS421 Fish Aquaculture II 6 lectures and 3 labs Fish “Immunology, biosecurity and Fish vaccinology</w:t>
      </w:r>
    </w:p>
    <w:p w:rsidR="008457C2" w:rsidRDefault="008457C2">
      <w:pPr>
        <w:tabs>
          <w:tab w:val="left" w:pos="720"/>
          <w:tab w:val="left" w:pos="1440"/>
        </w:tabs>
        <w:ind w:left="1440" w:hanging="1440"/>
        <w:jc w:val="both"/>
        <w:rPr>
          <w:rFonts w:ascii="Arial" w:hAnsi="Arial"/>
        </w:rPr>
      </w:pPr>
      <w:r>
        <w:rPr>
          <w:rFonts w:ascii="Arial" w:hAnsi="Arial"/>
        </w:rPr>
        <w:t>2007 SMS211 Introduction to Aquaculture</w:t>
      </w:r>
    </w:p>
    <w:p w:rsidR="008457C2" w:rsidRDefault="008457C2">
      <w:pPr>
        <w:tabs>
          <w:tab w:val="left" w:pos="720"/>
          <w:tab w:val="left" w:pos="1440"/>
        </w:tabs>
        <w:ind w:left="1440" w:hanging="1440"/>
        <w:jc w:val="both"/>
        <w:rPr>
          <w:rFonts w:ascii="Arial" w:hAnsi="Arial"/>
        </w:rPr>
      </w:pPr>
      <w:r>
        <w:rPr>
          <w:rFonts w:ascii="Arial" w:hAnsi="Arial"/>
        </w:rPr>
        <w:t>2008 SMS598 Special Topics Marine Science Aquatic animal experimental design and bioethics</w:t>
      </w:r>
    </w:p>
    <w:p w:rsidR="008457C2" w:rsidRDefault="008457C2">
      <w:pPr>
        <w:tabs>
          <w:tab w:val="left" w:pos="720"/>
          <w:tab w:val="left" w:pos="1440"/>
        </w:tabs>
        <w:ind w:left="1440" w:hanging="1440"/>
        <w:jc w:val="both"/>
        <w:rPr>
          <w:rFonts w:ascii="Arial" w:hAnsi="Arial"/>
        </w:rPr>
      </w:pPr>
      <w:r>
        <w:rPr>
          <w:rFonts w:ascii="Arial" w:hAnsi="Arial"/>
        </w:rPr>
        <w:t>2008 SMS211 Introduction to Aquaculture</w:t>
      </w:r>
    </w:p>
    <w:p w:rsidR="008457C2" w:rsidRDefault="008457C2">
      <w:pPr>
        <w:tabs>
          <w:tab w:val="left" w:pos="720"/>
          <w:tab w:val="left" w:pos="1440"/>
        </w:tabs>
        <w:ind w:left="1440" w:hanging="1440"/>
        <w:jc w:val="both"/>
        <w:rPr>
          <w:rFonts w:ascii="Arial" w:hAnsi="Arial"/>
        </w:rPr>
      </w:pPr>
      <w:r>
        <w:rPr>
          <w:rFonts w:ascii="Arial" w:hAnsi="Arial"/>
        </w:rPr>
        <w:t>2009 SMS598 Special Topics Marine Science Diseases of Aquatic Animals</w:t>
      </w:r>
    </w:p>
    <w:p w:rsidR="008457C2" w:rsidRDefault="008457C2">
      <w:pPr>
        <w:tabs>
          <w:tab w:val="left" w:pos="720"/>
          <w:tab w:val="left" w:pos="1440"/>
        </w:tabs>
        <w:ind w:left="1440" w:hanging="1440"/>
        <w:jc w:val="both"/>
        <w:rPr>
          <w:rFonts w:ascii="Arial" w:hAnsi="Arial"/>
        </w:rPr>
      </w:pPr>
      <w:r>
        <w:rPr>
          <w:rFonts w:ascii="Arial" w:hAnsi="Arial"/>
        </w:rPr>
        <w:t>2009 SMS211 Introduction to Aquaculture</w:t>
      </w:r>
    </w:p>
    <w:p w:rsidR="008457C2" w:rsidRDefault="008457C2">
      <w:pPr>
        <w:tabs>
          <w:tab w:val="left" w:pos="720"/>
          <w:tab w:val="left" w:pos="1440"/>
        </w:tabs>
        <w:ind w:left="1440" w:hanging="1440"/>
        <w:jc w:val="both"/>
        <w:rPr>
          <w:rFonts w:ascii="Arial" w:hAnsi="Arial"/>
        </w:rPr>
      </w:pPr>
      <w:r>
        <w:rPr>
          <w:rFonts w:ascii="Arial" w:hAnsi="Arial"/>
        </w:rPr>
        <w:t>2010 SMS401 Critical Issues in Aquaculture Infectious Diseases of Fish and Shellfish</w:t>
      </w:r>
    </w:p>
    <w:p w:rsidR="008457C2" w:rsidRDefault="008457C2">
      <w:pPr>
        <w:tabs>
          <w:tab w:val="left" w:pos="720"/>
          <w:tab w:val="left" w:pos="1440"/>
        </w:tabs>
        <w:ind w:left="1440" w:hanging="1440"/>
        <w:jc w:val="both"/>
        <w:rPr>
          <w:rFonts w:ascii="Arial" w:hAnsi="Arial"/>
        </w:rPr>
      </w:pPr>
      <w:r>
        <w:rPr>
          <w:rFonts w:ascii="Arial" w:hAnsi="Arial"/>
        </w:rPr>
        <w:t>2010 SMS211 Introduction to Aquaculture</w:t>
      </w:r>
    </w:p>
    <w:p w:rsidR="008457C2" w:rsidRDefault="008457C2">
      <w:pPr>
        <w:tabs>
          <w:tab w:val="left" w:pos="720"/>
          <w:tab w:val="left" w:pos="1440"/>
        </w:tabs>
        <w:ind w:left="1440" w:hanging="1440"/>
        <w:jc w:val="both"/>
        <w:rPr>
          <w:rFonts w:ascii="Arial" w:hAnsi="Arial"/>
        </w:rPr>
      </w:pPr>
      <w:r>
        <w:rPr>
          <w:rFonts w:ascii="Arial" w:hAnsi="Arial"/>
        </w:rPr>
        <w:t>2010 SMS401 Critical Issues in Aquaculture Vaccinology</w:t>
      </w:r>
    </w:p>
    <w:p w:rsidR="008457C2" w:rsidRDefault="008457C2" w:rsidP="00D37145">
      <w:pPr>
        <w:tabs>
          <w:tab w:val="left" w:pos="720"/>
          <w:tab w:val="left" w:pos="1530"/>
        </w:tabs>
        <w:ind w:left="1440" w:hanging="1440"/>
        <w:jc w:val="both"/>
        <w:rPr>
          <w:rFonts w:ascii="Arial" w:hAnsi="Arial"/>
        </w:rPr>
      </w:pPr>
      <w:r>
        <w:rPr>
          <w:rFonts w:ascii="Arial" w:hAnsi="Arial"/>
        </w:rPr>
        <w:t xml:space="preserve">2011 SMS421 Fish Aquaculture II 6 lectures and 3 labs Fish Immunology, biosecurity and Fish </w:t>
      </w:r>
      <w:r w:rsidR="00D37145">
        <w:rPr>
          <w:rFonts w:ascii="Arial" w:hAnsi="Arial"/>
        </w:rPr>
        <w:t xml:space="preserve">   </w:t>
      </w:r>
      <w:r>
        <w:rPr>
          <w:rFonts w:ascii="Arial" w:hAnsi="Arial"/>
        </w:rPr>
        <w:t>vaccinology</w:t>
      </w:r>
    </w:p>
    <w:p w:rsidR="008457C2" w:rsidRDefault="008457C2">
      <w:pPr>
        <w:tabs>
          <w:tab w:val="left" w:pos="720"/>
          <w:tab w:val="left" w:pos="1440"/>
        </w:tabs>
        <w:ind w:left="1440" w:hanging="1440"/>
        <w:jc w:val="both"/>
        <w:rPr>
          <w:rFonts w:ascii="Arial" w:hAnsi="Arial"/>
        </w:rPr>
      </w:pPr>
      <w:r>
        <w:rPr>
          <w:rFonts w:ascii="Arial" w:hAnsi="Arial"/>
        </w:rPr>
        <w:t>2011 SMS422 Fish Biology this course was completely revised for 2011 and will become a 4 credit course with a new lab in 2013.</w:t>
      </w:r>
    </w:p>
    <w:p w:rsidR="00207610" w:rsidRDefault="00207610" w:rsidP="00207610">
      <w:pPr>
        <w:tabs>
          <w:tab w:val="left" w:pos="720"/>
          <w:tab w:val="left" w:pos="1440"/>
        </w:tabs>
        <w:ind w:left="1440" w:hanging="1440"/>
        <w:jc w:val="both"/>
        <w:rPr>
          <w:rFonts w:ascii="Arial" w:hAnsi="Arial"/>
          <w:lang w:val="en-US"/>
        </w:rPr>
      </w:pPr>
      <w:r>
        <w:rPr>
          <w:rFonts w:ascii="Arial" w:hAnsi="Arial"/>
          <w:lang w:val="en-US"/>
        </w:rPr>
        <w:t>2012 SMS401 Critical Issues in Aquaculture introduction to fish parasites</w:t>
      </w:r>
    </w:p>
    <w:p w:rsidR="001B45AD" w:rsidRDefault="001B45AD" w:rsidP="00207610">
      <w:pPr>
        <w:tabs>
          <w:tab w:val="left" w:pos="720"/>
          <w:tab w:val="left" w:pos="1440"/>
        </w:tabs>
        <w:ind w:left="1440" w:hanging="1440"/>
        <w:jc w:val="both"/>
        <w:rPr>
          <w:rFonts w:ascii="Arial" w:hAnsi="Arial"/>
        </w:rPr>
      </w:pPr>
      <w:r>
        <w:rPr>
          <w:rFonts w:ascii="Arial" w:hAnsi="Arial"/>
        </w:rPr>
        <w:t>2012 SMS422 Fish Biology</w:t>
      </w:r>
    </w:p>
    <w:p w:rsidR="007D7A75" w:rsidRDefault="007D7A75" w:rsidP="007D7A75">
      <w:pPr>
        <w:tabs>
          <w:tab w:val="left" w:pos="720"/>
          <w:tab w:val="left" w:pos="1440"/>
        </w:tabs>
        <w:ind w:left="1440" w:hanging="1440"/>
        <w:jc w:val="both"/>
        <w:rPr>
          <w:rFonts w:ascii="Arial" w:hAnsi="Arial"/>
        </w:rPr>
      </w:pPr>
      <w:r>
        <w:rPr>
          <w:rFonts w:ascii="Arial" w:hAnsi="Arial"/>
        </w:rPr>
        <w:lastRenderedPageBreak/>
        <w:t>2013 SMS422 Fish Biology with Laboratory Module</w:t>
      </w:r>
    </w:p>
    <w:p w:rsidR="007D7A75" w:rsidRDefault="007D7A75" w:rsidP="007D7A75">
      <w:pPr>
        <w:tabs>
          <w:tab w:val="left" w:pos="720"/>
          <w:tab w:val="left" w:pos="1440"/>
        </w:tabs>
        <w:ind w:left="1440" w:hanging="1440"/>
        <w:jc w:val="both"/>
        <w:rPr>
          <w:rFonts w:ascii="Arial" w:hAnsi="Arial"/>
        </w:rPr>
      </w:pPr>
      <w:r>
        <w:rPr>
          <w:rFonts w:ascii="Arial" w:hAnsi="Arial"/>
        </w:rPr>
        <w:t>2014 SMS422 Fish Biology with Laboratory Module</w:t>
      </w:r>
    </w:p>
    <w:p w:rsidR="008457C2" w:rsidRDefault="008457C2">
      <w:pPr>
        <w:tabs>
          <w:tab w:val="left" w:pos="720"/>
          <w:tab w:val="left" w:pos="1440"/>
        </w:tabs>
        <w:ind w:left="1440" w:hanging="1440"/>
        <w:jc w:val="both"/>
        <w:rPr>
          <w:rFonts w:ascii="Arial" w:hAnsi="Arial"/>
        </w:rPr>
      </w:pPr>
      <w:r>
        <w:rPr>
          <w:rFonts w:ascii="Arial" w:hAnsi="Arial"/>
          <w:lang w:val="en-US"/>
        </w:rPr>
        <w:t>2014 SMS401 Critical Issues in Aquaculture introduction to fish parasites</w:t>
      </w:r>
    </w:p>
    <w:p w:rsidR="008457C2" w:rsidRDefault="008457C2">
      <w:pPr>
        <w:tabs>
          <w:tab w:val="left" w:pos="720"/>
          <w:tab w:val="left" w:pos="1440"/>
        </w:tabs>
        <w:ind w:left="1440" w:hanging="1440"/>
        <w:jc w:val="both"/>
        <w:rPr>
          <w:rFonts w:ascii="Arial" w:hAnsi="Arial"/>
        </w:rPr>
      </w:pPr>
      <w:r>
        <w:rPr>
          <w:rFonts w:ascii="Arial" w:hAnsi="Arial"/>
        </w:rPr>
        <w:t>2015 SMS491 The Biology of Sharks</w:t>
      </w:r>
    </w:p>
    <w:p w:rsidR="008457C2" w:rsidRDefault="008457C2">
      <w:pPr>
        <w:tabs>
          <w:tab w:val="left" w:pos="720"/>
          <w:tab w:val="left" w:pos="1440"/>
        </w:tabs>
        <w:ind w:left="1440" w:hanging="1440"/>
        <w:jc w:val="both"/>
        <w:rPr>
          <w:rFonts w:ascii="Arial" w:hAnsi="Arial"/>
          <w:b/>
        </w:rPr>
      </w:pPr>
    </w:p>
    <w:p w:rsidR="008457C2" w:rsidRDefault="006A6914">
      <w:pPr>
        <w:tabs>
          <w:tab w:val="left" w:pos="0"/>
          <w:tab w:val="left" w:pos="720"/>
        </w:tabs>
        <w:jc w:val="both"/>
        <w:rPr>
          <w:rFonts w:ascii="Arial" w:hAnsi="Arial"/>
          <w:b/>
        </w:rPr>
      </w:pPr>
      <w:r>
        <w:rPr>
          <w:rFonts w:ascii="Arial" w:hAnsi="Arial"/>
          <w:b/>
        </w:rPr>
        <w:t>Courses taught in the UK</w:t>
      </w:r>
    </w:p>
    <w:p w:rsidR="008457C2" w:rsidRDefault="008457C2">
      <w:pPr>
        <w:tabs>
          <w:tab w:val="left" w:pos="0"/>
          <w:tab w:val="left" w:pos="720"/>
        </w:tabs>
        <w:jc w:val="both"/>
        <w:rPr>
          <w:rFonts w:ascii="Arial" w:hAnsi="Arial"/>
        </w:rPr>
      </w:pPr>
      <w:r>
        <w:rPr>
          <w:rFonts w:ascii="Arial" w:hAnsi="Arial"/>
          <w:b/>
        </w:rPr>
        <w:t>2006 to 2007</w:t>
      </w:r>
      <w:r>
        <w:rPr>
          <w:rFonts w:ascii="Arial" w:hAnsi="Arial"/>
        </w:rPr>
        <w:t xml:space="preserve"> “Bioethics: The ethical use of animal experimentation” (as part of the final year course for the BSc Zoology &amp; Biology). University of Aberdeen.</w:t>
      </w:r>
    </w:p>
    <w:p w:rsidR="008457C2" w:rsidRDefault="008457C2" w:rsidP="007D7A75">
      <w:pPr>
        <w:tabs>
          <w:tab w:val="left" w:pos="0"/>
          <w:tab w:val="left" w:pos="720"/>
        </w:tabs>
        <w:jc w:val="both"/>
        <w:rPr>
          <w:rFonts w:ascii="Arial" w:hAnsi="Arial"/>
        </w:rPr>
      </w:pPr>
      <w:r>
        <w:rPr>
          <w:rFonts w:ascii="Arial" w:hAnsi="Arial"/>
          <w:b/>
        </w:rPr>
        <w:t>1998 to 2007</w:t>
      </w:r>
      <w:r>
        <w:rPr>
          <w:rFonts w:ascii="Arial" w:hAnsi="Arial"/>
        </w:rPr>
        <w:t xml:space="preserve"> “History of Aquaculture”, “Aquaculture systems” and “Diseases of Emerging Aquaculture Species” modules: on the MSc “Marine and Fisheries Science: Sustainable management of living marine resources” at the University of Aberdeen. </w:t>
      </w:r>
    </w:p>
    <w:p w:rsidR="008457C2" w:rsidRDefault="008457C2" w:rsidP="007D7A75">
      <w:pPr>
        <w:tabs>
          <w:tab w:val="left" w:pos="0"/>
          <w:tab w:val="left" w:pos="720"/>
        </w:tabs>
        <w:jc w:val="both"/>
        <w:rPr>
          <w:rFonts w:ascii="Arial" w:hAnsi="Arial"/>
        </w:rPr>
      </w:pPr>
      <w:r>
        <w:rPr>
          <w:rFonts w:ascii="Arial" w:hAnsi="Arial"/>
          <w:b/>
        </w:rPr>
        <w:t>1999 to date</w:t>
      </w:r>
      <w:r>
        <w:rPr>
          <w:rFonts w:ascii="Arial" w:hAnsi="Arial"/>
        </w:rPr>
        <w:t xml:space="preserve"> “Vaccines Against Fish Parasites” Module 4: Bi-annual Fish Immunology Course, Université de Wageningen, Wageningen, Netherlands.</w:t>
      </w:r>
    </w:p>
    <w:p w:rsidR="008457C2" w:rsidRDefault="008457C2">
      <w:pPr>
        <w:tabs>
          <w:tab w:val="left" w:pos="0"/>
          <w:tab w:val="left" w:pos="720"/>
        </w:tabs>
        <w:jc w:val="both"/>
        <w:rPr>
          <w:rFonts w:ascii="Arial" w:hAnsi="Arial"/>
        </w:rPr>
      </w:pPr>
      <w:r>
        <w:rPr>
          <w:rFonts w:ascii="Arial" w:hAnsi="Arial"/>
          <w:b/>
        </w:rPr>
        <w:t>1994 to date</w:t>
      </w:r>
      <w:r>
        <w:rPr>
          <w:rFonts w:ascii="Arial" w:hAnsi="Arial"/>
        </w:rPr>
        <w:t xml:space="preserve"> “Practical Applications of Lower Vertebrate Immunology”: (as part of the Developmental Immunology course): Taught to BSc Immunology, Medicine, and Veterinary Sciences students, University of Glasgow.</w:t>
      </w:r>
    </w:p>
    <w:p w:rsidR="008457C2" w:rsidRDefault="008457C2">
      <w:pPr>
        <w:tabs>
          <w:tab w:val="left" w:pos="0"/>
          <w:tab w:val="left" w:pos="720"/>
        </w:tabs>
        <w:jc w:val="both"/>
        <w:rPr>
          <w:rFonts w:ascii="Arial" w:hAnsi="Arial"/>
        </w:rPr>
      </w:pPr>
      <w:r>
        <w:rPr>
          <w:rFonts w:ascii="Arial" w:hAnsi="Arial"/>
          <w:b/>
        </w:rPr>
        <w:t>1990 to 2001</w:t>
      </w:r>
      <w:r>
        <w:rPr>
          <w:rFonts w:ascii="Arial" w:hAnsi="Arial"/>
        </w:rPr>
        <w:t xml:space="preserve"> “Fish Immunology” and “Immunological detection of fish diseases” B.Tech Aquaculture Scottish Agricultural College Aberdeen </w:t>
      </w:r>
    </w:p>
    <w:p w:rsidR="008457C2" w:rsidRDefault="008457C2">
      <w:pPr>
        <w:jc w:val="both"/>
        <w:rPr>
          <w:rFonts w:ascii="Arial" w:hAnsi="Arial"/>
        </w:rPr>
      </w:pPr>
    </w:p>
    <w:p w:rsidR="008457C2" w:rsidRDefault="008457C2">
      <w:pPr>
        <w:jc w:val="both"/>
        <w:rPr>
          <w:rFonts w:ascii="Arial" w:hAnsi="Arial"/>
        </w:rPr>
      </w:pPr>
      <w:r>
        <w:rPr>
          <w:rFonts w:ascii="Arial" w:hAnsi="Arial"/>
          <w:b/>
        </w:rPr>
        <w:t>Membership of Professional and Academic Bodies.</w:t>
      </w:r>
    </w:p>
    <w:p w:rsidR="008457C2" w:rsidRDefault="008457C2">
      <w:pPr>
        <w:jc w:val="both"/>
        <w:rPr>
          <w:rFonts w:ascii="Arial" w:hAnsi="Arial"/>
        </w:rPr>
      </w:pPr>
    </w:p>
    <w:p w:rsidR="008457C2" w:rsidRDefault="008457C2">
      <w:pPr>
        <w:jc w:val="both"/>
        <w:rPr>
          <w:rFonts w:ascii="Arial" w:hAnsi="Arial"/>
        </w:rPr>
      </w:pPr>
      <w:r>
        <w:rPr>
          <w:rFonts w:ascii="Arial" w:hAnsi="Arial"/>
        </w:rPr>
        <w:t>Fellow of the Royal Entomological Society (</w:t>
      </w:r>
      <w:r>
        <w:rPr>
          <w:rFonts w:ascii="Arial" w:hAnsi="Arial"/>
          <w:i/>
        </w:rPr>
        <w:t>by invitation</w:t>
      </w:r>
      <w:r>
        <w:rPr>
          <w:rFonts w:ascii="Arial" w:hAnsi="Arial"/>
        </w:rPr>
        <w:t xml:space="preserve">). </w:t>
      </w:r>
    </w:p>
    <w:p w:rsidR="008457C2" w:rsidRDefault="008457C2">
      <w:pPr>
        <w:jc w:val="both"/>
        <w:rPr>
          <w:rFonts w:ascii="Arial" w:hAnsi="Arial"/>
        </w:rPr>
      </w:pPr>
      <w:r>
        <w:rPr>
          <w:rFonts w:ascii="Arial" w:hAnsi="Arial"/>
        </w:rPr>
        <w:t>Associate of the Institute of Medical Laboratory Sciences (</w:t>
      </w:r>
      <w:r>
        <w:rPr>
          <w:rFonts w:ascii="Arial" w:hAnsi="Arial"/>
          <w:i/>
        </w:rPr>
        <w:t>by examination</w:t>
      </w:r>
      <w:r>
        <w:rPr>
          <w:rFonts w:ascii="Arial" w:hAnsi="Arial"/>
        </w:rPr>
        <w:t>)</w:t>
      </w:r>
    </w:p>
    <w:p w:rsidR="00885758" w:rsidRDefault="008457C2">
      <w:pPr>
        <w:jc w:val="both"/>
        <w:rPr>
          <w:rFonts w:ascii="Arial" w:hAnsi="Arial"/>
        </w:rPr>
      </w:pPr>
      <w:r>
        <w:rPr>
          <w:rFonts w:ascii="Arial" w:hAnsi="Arial"/>
        </w:rPr>
        <w:t>Member of the European Association of Fish Pathologists.</w:t>
      </w:r>
    </w:p>
    <w:p w:rsidR="008457C2" w:rsidRDefault="00885758">
      <w:pPr>
        <w:jc w:val="both"/>
        <w:rPr>
          <w:rFonts w:ascii="Arial" w:hAnsi="Arial"/>
        </w:rPr>
      </w:pPr>
      <w:r>
        <w:rPr>
          <w:rFonts w:ascii="Arial" w:hAnsi="Arial"/>
        </w:rPr>
        <w:t>Member American Fisheries Society</w:t>
      </w:r>
      <w:r w:rsidR="008457C2">
        <w:rPr>
          <w:rFonts w:ascii="Arial" w:hAnsi="Arial"/>
        </w:rPr>
        <w:t xml:space="preserve"> </w:t>
      </w:r>
    </w:p>
    <w:p w:rsidR="008457C2" w:rsidRDefault="008457C2">
      <w:pPr>
        <w:jc w:val="both"/>
        <w:rPr>
          <w:rFonts w:ascii="Arial" w:hAnsi="Arial"/>
        </w:rPr>
      </w:pPr>
      <w:r>
        <w:rPr>
          <w:rFonts w:ascii="Arial" w:hAnsi="Arial"/>
        </w:rPr>
        <w:t>Member o</w:t>
      </w:r>
      <w:r w:rsidR="006A6914">
        <w:rPr>
          <w:rFonts w:ascii="Arial" w:hAnsi="Arial"/>
        </w:rPr>
        <w:t>f the Palaeontology Association</w:t>
      </w:r>
    </w:p>
    <w:p w:rsidR="006A6914" w:rsidRDefault="006A6914">
      <w:pPr>
        <w:jc w:val="both"/>
        <w:rPr>
          <w:rFonts w:ascii="Arial" w:hAnsi="Arial"/>
        </w:rPr>
      </w:pPr>
      <w:r>
        <w:rPr>
          <w:rFonts w:ascii="Arial" w:hAnsi="Arial"/>
        </w:rPr>
        <w:t>American Fisheries Society</w:t>
      </w:r>
    </w:p>
    <w:p w:rsidR="006A6914" w:rsidRDefault="006A6914">
      <w:pPr>
        <w:jc w:val="both"/>
        <w:rPr>
          <w:rFonts w:ascii="Arial" w:hAnsi="Arial"/>
        </w:rPr>
      </w:pPr>
      <w:r>
        <w:rPr>
          <w:rFonts w:ascii="Arial" w:hAnsi="Arial"/>
        </w:rPr>
        <w:t xml:space="preserve">World Association Copepodologists </w:t>
      </w:r>
    </w:p>
    <w:p w:rsidR="008457C2" w:rsidRDefault="008457C2">
      <w:pPr>
        <w:jc w:val="both"/>
        <w:rPr>
          <w:rFonts w:ascii="Arial" w:hAnsi="Arial"/>
        </w:rPr>
      </w:pPr>
    </w:p>
    <w:p w:rsidR="008457C2" w:rsidRDefault="008457C2">
      <w:pPr>
        <w:jc w:val="both"/>
        <w:rPr>
          <w:rFonts w:ascii="Arial" w:hAnsi="Arial"/>
        </w:rPr>
      </w:pPr>
      <w:r>
        <w:rPr>
          <w:rFonts w:ascii="Arial" w:hAnsi="Arial"/>
          <w:b/>
        </w:rPr>
        <w:t>Membership of Committees &amp; Outside Organisations</w:t>
      </w:r>
      <w:r>
        <w:rPr>
          <w:rFonts w:ascii="Arial" w:hAnsi="Arial"/>
        </w:rPr>
        <w:t>.</w:t>
      </w:r>
    </w:p>
    <w:p w:rsidR="008457C2" w:rsidRDefault="008457C2">
      <w:pPr>
        <w:jc w:val="both"/>
        <w:rPr>
          <w:rFonts w:ascii="Arial" w:hAnsi="Arial" w:cs="Arial"/>
        </w:rPr>
      </w:pPr>
    </w:p>
    <w:p w:rsidR="006A6914" w:rsidRDefault="008457C2" w:rsidP="006A6914">
      <w:pPr>
        <w:tabs>
          <w:tab w:val="left" w:pos="720"/>
          <w:tab w:val="left" w:pos="1440"/>
        </w:tabs>
        <w:ind w:left="1440" w:hanging="1440"/>
        <w:jc w:val="both"/>
        <w:rPr>
          <w:rFonts w:ascii="Arial" w:hAnsi="Arial"/>
          <w:b/>
        </w:rPr>
      </w:pPr>
      <w:r>
        <w:rPr>
          <w:rFonts w:ascii="Arial" w:hAnsi="Arial" w:cs="Arial"/>
          <w:b/>
        </w:rPr>
        <w:t>External Service and Professional Bodies</w:t>
      </w:r>
      <w:r w:rsidR="006A6914">
        <w:rPr>
          <w:rFonts w:ascii="Arial" w:hAnsi="Arial" w:cs="Arial"/>
          <w:b/>
        </w:rPr>
        <w:t xml:space="preserve"> </w:t>
      </w:r>
      <w:r w:rsidR="006A6914">
        <w:rPr>
          <w:rFonts w:ascii="Arial" w:hAnsi="Arial"/>
          <w:b/>
        </w:rPr>
        <w:t>Prior to 2015-19 Post Tenure Review</w:t>
      </w:r>
    </w:p>
    <w:p w:rsidR="008457C2" w:rsidRDefault="008457C2">
      <w:pPr>
        <w:jc w:val="both"/>
        <w:rPr>
          <w:rFonts w:ascii="Arial" w:hAnsi="Arial" w:cs="Arial"/>
          <w:b/>
        </w:rPr>
      </w:pPr>
    </w:p>
    <w:p w:rsidR="00663C7B" w:rsidRDefault="00663C7B">
      <w:pPr>
        <w:jc w:val="both"/>
        <w:rPr>
          <w:rFonts w:ascii="Arial" w:hAnsi="Arial" w:cs="Arial"/>
        </w:rPr>
      </w:pPr>
      <w:r>
        <w:rPr>
          <w:rFonts w:ascii="Arial" w:hAnsi="Arial" w:cs="Arial"/>
        </w:rPr>
        <w:t xml:space="preserve">Associate Editor </w:t>
      </w:r>
      <w:r w:rsidR="00F87E1F">
        <w:rPr>
          <w:rFonts w:ascii="Arial" w:hAnsi="Arial" w:cs="Arial"/>
        </w:rPr>
        <w:t xml:space="preserve">for Aquaculture, Journal of Applied Ichthyology 2014-To Date, </w:t>
      </w:r>
      <w:r w:rsidR="008457C2">
        <w:rPr>
          <w:rFonts w:ascii="Arial" w:hAnsi="Arial" w:cs="Arial"/>
        </w:rPr>
        <w:t>ICES</w:t>
      </w:r>
      <w:r>
        <w:rPr>
          <w:rFonts w:ascii="Arial" w:hAnsi="Arial" w:cs="Arial"/>
        </w:rPr>
        <w:t>.</w:t>
      </w:r>
    </w:p>
    <w:p w:rsidR="008457C2" w:rsidRDefault="00663C7B">
      <w:pPr>
        <w:jc w:val="both"/>
        <w:rPr>
          <w:rFonts w:ascii="Arial" w:hAnsi="Arial"/>
          <w:b/>
        </w:rPr>
      </w:pPr>
      <w:r>
        <w:rPr>
          <w:rFonts w:ascii="Arial" w:hAnsi="Arial" w:cs="Arial"/>
        </w:rPr>
        <w:t>Chair of the Sea lice 2014 Executive and organising committee,</w:t>
      </w:r>
      <w:r w:rsidR="008457C2">
        <w:rPr>
          <w:rFonts w:ascii="Arial" w:hAnsi="Arial" w:cs="Arial"/>
        </w:rPr>
        <w:t xml:space="preserve"> Mariculture Science Committee 2007 to date, Chair Scientific Committee 7</w:t>
      </w:r>
      <w:r w:rsidR="008457C2">
        <w:rPr>
          <w:rFonts w:ascii="Arial" w:hAnsi="Arial" w:cs="Arial"/>
          <w:vertAlign w:val="superscript"/>
        </w:rPr>
        <w:t>th</w:t>
      </w:r>
      <w:r w:rsidR="008457C2">
        <w:rPr>
          <w:rFonts w:ascii="Arial" w:hAnsi="Arial" w:cs="Arial"/>
        </w:rPr>
        <w:t xml:space="preserve"> NOFFI Fish Immunology Conference, Stirling University, June 2007, Paisley University, Biological Sciences Subject Health Review Committee Member 2006, AHJWG committee 1999-2007, Chair AHJWG working group on interactions between aquaculture species 2003-2005, Member of the ICES Marine Fish Culture Working group 1999-2003</w:t>
      </w:r>
      <w:r w:rsidR="008457C2">
        <w:rPr>
          <w:rFonts w:ascii="Arial" w:hAnsi="Arial"/>
        </w:rPr>
        <w:t xml:space="preserve"> SEERAD representative on the following:- CSG halibut scientific steering committee, CSG scallop scientific steering committee, CHABOS Lectin working group 1996-97, SSGA furunculosis working group 1992-1997, Technology Foresight halibut cultivation committee 1991-1998, cod farming demonstration consortium 1997-2000.</w:t>
      </w:r>
    </w:p>
    <w:p w:rsidR="008457C2" w:rsidRDefault="008457C2">
      <w:pPr>
        <w:jc w:val="both"/>
        <w:rPr>
          <w:rFonts w:ascii="Arial" w:hAnsi="Arial"/>
          <w:b/>
          <w:sz w:val="28"/>
        </w:rPr>
      </w:pPr>
    </w:p>
    <w:p w:rsidR="008457C2" w:rsidRDefault="008457C2">
      <w:pPr>
        <w:jc w:val="both"/>
        <w:rPr>
          <w:rFonts w:ascii="Arial" w:hAnsi="Arial"/>
          <w:b/>
          <w:sz w:val="28"/>
        </w:rPr>
      </w:pPr>
      <w:r>
        <w:rPr>
          <w:rFonts w:ascii="Arial" w:hAnsi="Arial"/>
          <w:b/>
          <w:sz w:val="28"/>
        </w:rPr>
        <w:t xml:space="preserve">Publications </w:t>
      </w:r>
    </w:p>
    <w:p w:rsidR="00AF4627" w:rsidRDefault="008457C2">
      <w:pPr>
        <w:jc w:val="both"/>
        <w:rPr>
          <w:rFonts w:ascii="Arial" w:hAnsi="Arial"/>
          <w:b/>
        </w:rPr>
      </w:pPr>
      <w:r>
        <w:rPr>
          <w:rFonts w:ascii="Arial" w:hAnsi="Arial"/>
          <w:b/>
        </w:rPr>
        <w:t xml:space="preserve">(Not including symposiums, proceedings </w:t>
      </w:r>
      <w:r>
        <w:rPr>
          <w:rFonts w:ascii="Arial" w:hAnsi="Arial"/>
          <w:b/>
          <w:i/>
        </w:rPr>
        <w:t>etc.</w:t>
      </w:r>
      <w:r>
        <w:rPr>
          <w:rFonts w:ascii="Arial" w:hAnsi="Arial"/>
          <w:b/>
        </w:rPr>
        <w:t>)</w:t>
      </w:r>
    </w:p>
    <w:p w:rsidR="00FF0B56" w:rsidRDefault="00FF0B56">
      <w:pPr>
        <w:jc w:val="both"/>
        <w:rPr>
          <w:rFonts w:ascii="Arial" w:hAnsi="Arial"/>
        </w:rPr>
      </w:pPr>
    </w:p>
    <w:tbl>
      <w:tblPr>
        <w:tblW w:w="0" w:type="auto"/>
        <w:tblInd w:w="-108" w:type="dxa"/>
        <w:tblBorders>
          <w:top w:val="nil"/>
          <w:left w:val="nil"/>
          <w:bottom w:val="none" w:sz="4" w:space="0" w:color="auto"/>
          <w:right w:val="nil"/>
          <w:insideH w:val="none" w:sz="4" w:space="0" w:color="auto"/>
          <w:insideV w:val="none" w:sz="4" w:space="0" w:color="auto"/>
        </w:tblBorders>
        <w:tblCellMar>
          <w:left w:w="0" w:type="dxa"/>
          <w:right w:w="0" w:type="dxa"/>
        </w:tblCellMar>
        <w:tblLook w:val="0000" w:firstRow="0" w:lastRow="0" w:firstColumn="0" w:lastColumn="0" w:noHBand="0" w:noVBand="0"/>
      </w:tblPr>
      <w:tblGrid>
        <w:gridCol w:w="10311"/>
      </w:tblGrid>
      <w:tr w:rsidR="008457C2">
        <w:tc>
          <w:tcPr>
            <w:tcW w:w="30560" w:type="dxa"/>
            <w:shd w:val="clear" w:color="auto" w:fill="auto"/>
          </w:tcPr>
          <w:p w:rsidR="00AF4627" w:rsidRPr="00AF4627" w:rsidRDefault="00AF4627" w:rsidP="00AF4627">
            <w:pPr>
              <w:spacing w:beforeAutospacing="1" w:after="100" w:afterAutospacing="1"/>
              <w:rPr>
                <w:rFonts w:ascii="Arial" w:hAnsi="Arial" w:cs="Arial"/>
                <w:szCs w:val="24"/>
              </w:rPr>
            </w:pPr>
            <w:r w:rsidRPr="00AF4627">
              <w:rPr>
                <w:rFonts w:ascii="Arial" w:hAnsi="Arial" w:cs="Arial"/>
                <w:szCs w:val="24"/>
              </w:rPr>
              <w:t>Michael Pietrak</w:t>
            </w:r>
            <w:r w:rsidRPr="00AF4627">
              <w:rPr>
                <w:rFonts w:ascii="Arial" w:hAnsi="Arial" w:cs="Arial"/>
                <w:szCs w:val="24"/>
                <w:vertAlign w:val="superscript"/>
              </w:rPr>
              <w:t>†</w:t>
            </w:r>
            <w:r w:rsidRPr="00AF4627">
              <w:rPr>
                <w:rFonts w:ascii="Arial" w:hAnsi="Arial" w:cs="Arial"/>
                <w:szCs w:val="24"/>
              </w:rPr>
              <w:t>, Alexander Jensen</w:t>
            </w:r>
            <w:r w:rsidRPr="00AF4627">
              <w:rPr>
                <w:rFonts w:ascii="Arial" w:hAnsi="Arial" w:cs="Arial"/>
                <w:szCs w:val="24"/>
                <w:vertAlign w:val="superscript"/>
              </w:rPr>
              <w:t>¥</w:t>
            </w:r>
            <w:r w:rsidRPr="00AF4627">
              <w:rPr>
                <w:rFonts w:ascii="Arial" w:hAnsi="Arial" w:cs="Arial"/>
                <w:szCs w:val="24"/>
              </w:rPr>
              <w:t xml:space="preserve">, Gayle Barbin Zydlewski &amp; </w:t>
            </w:r>
            <w:r w:rsidRPr="00AF4627">
              <w:rPr>
                <w:rFonts w:ascii="Arial" w:hAnsi="Arial" w:cs="Arial"/>
                <w:b/>
                <w:szCs w:val="24"/>
              </w:rPr>
              <w:t>Ian Bricknell.</w:t>
            </w:r>
            <w:r w:rsidRPr="00AF4627">
              <w:rPr>
                <w:rFonts w:ascii="Arial" w:hAnsi="Arial" w:cs="Arial"/>
                <w:szCs w:val="24"/>
                <w:vertAlign w:val="superscript"/>
              </w:rPr>
              <w:t xml:space="preserve"> </w:t>
            </w:r>
            <w:r w:rsidRPr="00AF4627">
              <w:rPr>
                <w:rFonts w:ascii="Arial" w:hAnsi="Arial" w:cs="Arial"/>
                <w:szCs w:val="24"/>
              </w:rPr>
              <w:t xml:space="preserve">The Three-Spined Stickleback; </w:t>
            </w:r>
            <w:r w:rsidRPr="00AF4627">
              <w:rPr>
                <w:rFonts w:ascii="Arial" w:hAnsi="Arial" w:cs="Arial"/>
                <w:i/>
                <w:szCs w:val="24"/>
              </w:rPr>
              <w:t>Gasterosteus aculeatus</w:t>
            </w:r>
            <w:r w:rsidRPr="00AF4627">
              <w:rPr>
                <w:rFonts w:ascii="Arial" w:hAnsi="Arial" w:cs="Arial"/>
                <w:szCs w:val="24"/>
              </w:rPr>
              <w:t xml:space="preserve"> Linnaeus 1758,</w:t>
            </w:r>
            <w:r w:rsidRPr="00AF4627" w:rsidDel="00324C8A">
              <w:rPr>
                <w:rFonts w:ascii="Arial" w:hAnsi="Arial" w:cs="Arial"/>
                <w:szCs w:val="24"/>
              </w:rPr>
              <w:t xml:space="preserve"> </w:t>
            </w:r>
            <w:r w:rsidRPr="00AF4627">
              <w:rPr>
                <w:rFonts w:ascii="Arial" w:hAnsi="Arial" w:cs="Arial"/>
                <w:szCs w:val="24"/>
              </w:rPr>
              <w:t xml:space="preserve">Plays a Minor Role as Host of </w:t>
            </w:r>
            <w:r w:rsidRPr="00AF4627">
              <w:rPr>
                <w:rFonts w:ascii="Arial" w:hAnsi="Arial" w:cs="Arial"/>
                <w:i/>
                <w:szCs w:val="24"/>
              </w:rPr>
              <w:t>Lepeophtheirus salmonis</w:t>
            </w:r>
            <w:r w:rsidRPr="00AF4627">
              <w:rPr>
                <w:rFonts w:ascii="Arial" w:hAnsi="Arial" w:cs="Arial"/>
                <w:szCs w:val="24"/>
              </w:rPr>
              <w:t xml:space="preserve">; (Krᴓyer 1837) in the Gulf of Maine. </w:t>
            </w:r>
            <w:r w:rsidRPr="00AF4627">
              <w:rPr>
                <w:rFonts w:ascii="Arial" w:hAnsi="Arial" w:cs="Arial"/>
                <w:i/>
                <w:szCs w:val="24"/>
              </w:rPr>
              <w:t xml:space="preserve">Journal of Fish Diseases </w:t>
            </w:r>
            <w:r w:rsidRPr="00AF4627">
              <w:rPr>
                <w:rFonts w:ascii="Arial" w:hAnsi="Arial" w:cs="Arial"/>
                <w:szCs w:val="24"/>
              </w:rPr>
              <w:t>Awaiting DOI</w:t>
            </w:r>
          </w:p>
          <w:p w:rsidR="006A6914" w:rsidRPr="006A6914" w:rsidRDefault="006A6914" w:rsidP="006A6914">
            <w:pPr>
              <w:spacing w:beforeAutospacing="1" w:after="100" w:afterAutospacing="1"/>
              <w:rPr>
                <w:rFonts w:ascii="Arial" w:hAnsi="Arial" w:cs="Arial"/>
                <w:szCs w:val="24"/>
              </w:rPr>
            </w:pPr>
            <w:r w:rsidRPr="006A6914">
              <w:rPr>
                <w:rFonts w:ascii="Arial" w:hAnsi="Arial" w:cs="Arial"/>
                <w:szCs w:val="24"/>
              </w:rPr>
              <w:lastRenderedPageBreak/>
              <w:t>Barker, S.E</w:t>
            </w:r>
            <w:r w:rsidRPr="006A6914">
              <w:rPr>
                <w:rFonts w:ascii="Arial" w:hAnsi="Arial" w:cs="Arial"/>
                <w:szCs w:val="24"/>
                <w:vertAlign w:val="superscript"/>
              </w:rPr>
              <w:t>†</w:t>
            </w:r>
            <w:r w:rsidRPr="006A6914">
              <w:rPr>
                <w:rFonts w:ascii="Arial" w:hAnsi="Arial" w:cs="Arial"/>
                <w:szCs w:val="24"/>
              </w:rPr>
              <w:t xml:space="preserve">., </w:t>
            </w:r>
            <w:r w:rsidRPr="006A6914">
              <w:rPr>
                <w:rFonts w:ascii="Arial" w:hAnsi="Arial" w:cs="Arial"/>
                <w:b/>
                <w:szCs w:val="24"/>
              </w:rPr>
              <w:t>Bricknell, I.R</w:t>
            </w:r>
            <w:r w:rsidRPr="006A6914">
              <w:rPr>
                <w:rFonts w:ascii="Arial" w:hAnsi="Arial" w:cs="Arial"/>
                <w:szCs w:val="24"/>
              </w:rPr>
              <w:t xml:space="preserve">., Covello, J., Purcell, S., Fast, M.D., Wolters, W. &amp; Bouchard, D.A. (2019) Sea lice, </w:t>
            </w:r>
            <w:r w:rsidRPr="006A6914">
              <w:rPr>
                <w:rFonts w:ascii="Arial" w:hAnsi="Arial" w:cs="Arial"/>
                <w:i/>
                <w:szCs w:val="24"/>
              </w:rPr>
              <w:t>Lepeophtheirus salmonis</w:t>
            </w:r>
            <w:r w:rsidRPr="006A6914">
              <w:rPr>
                <w:rFonts w:ascii="Arial" w:hAnsi="Arial" w:cs="Arial"/>
                <w:szCs w:val="24"/>
              </w:rPr>
              <w:t xml:space="preserve"> (Kroyer 1837), infected Atlantic salmon (</w:t>
            </w:r>
            <w:r w:rsidRPr="006A6914">
              <w:rPr>
                <w:rFonts w:ascii="Arial" w:hAnsi="Arial" w:cs="Arial"/>
                <w:i/>
                <w:szCs w:val="24"/>
              </w:rPr>
              <w:t>Salmo salar</w:t>
            </w:r>
            <w:r w:rsidRPr="006A6914">
              <w:rPr>
                <w:rFonts w:ascii="Arial" w:hAnsi="Arial" w:cs="Arial"/>
                <w:szCs w:val="24"/>
              </w:rPr>
              <w:t xml:space="preserve"> L.) are more susceptible to infectious salmon anemia virus. </w:t>
            </w:r>
            <w:r w:rsidRPr="006A6914">
              <w:rPr>
                <w:rFonts w:ascii="Arial" w:hAnsi="Arial" w:cs="Arial"/>
                <w:i/>
                <w:szCs w:val="24"/>
              </w:rPr>
              <w:t>PLOS ONE,</w:t>
            </w:r>
            <w:r w:rsidRPr="006A6914">
              <w:rPr>
                <w:rFonts w:ascii="Arial" w:hAnsi="Arial" w:cs="Arial"/>
                <w:szCs w:val="24"/>
              </w:rPr>
              <w:t xml:space="preserve"> </w:t>
            </w:r>
            <w:r w:rsidRPr="006A6914">
              <w:rPr>
                <w:rFonts w:ascii="Arial" w:hAnsi="Arial" w:cs="Arial"/>
                <w:b/>
                <w:szCs w:val="24"/>
              </w:rPr>
              <w:t>14</w:t>
            </w:r>
            <w:r w:rsidRPr="006A6914">
              <w:rPr>
                <w:rFonts w:ascii="Arial" w:hAnsi="Arial" w:cs="Arial"/>
                <w:szCs w:val="24"/>
              </w:rPr>
              <w:t>.</w:t>
            </w:r>
          </w:p>
          <w:p w:rsidR="006A6914" w:rsidRPr="006A6914" w:rsidRDefault="006A6914" w:rsidP="006A6914">
            <w:pPr>
              <w:spacing w:beforeAutospacing="1" w:after="100" w:afterAutospacing="1"/>
              <w:rPr>
                <w:rFonts w:ascii="Arial" w:hAnsi="Arial" w:cs="Arial"/>
                <w:szCs w:val="24"/>
              </w:rPr>
            </w:pPr>
            <w:r w:rsidRPr="006A6914">
              <w:rPr>
                <w:rFonts w:ascii="Arial" w:hAnsi="Arial" w:cs="Arial"/>
                <w:szCs w:val="24"/>
              </w:rPr>
              <w:t xml:space="preserve">Magnadottir, B., Bragason, B.T., </w:t>
            </w:r>
            <w:r w:rsidRPr="006A6914">
              <w:rPr>
                <w:rFonts w:ascii="Arial" w:hAnsi="Arial" w:cs="Arial"/>
                <w:b/>
                <w:szCs w:val="24"/>
              </w:rPr>
              <w:t>Bricknell, I.R</w:t>
            </w:r>
            <w:r w:rsidRPr="006A6914">
              <w:rPr>
                <w:rFonts w:ascii="Arial" w:hAnsi="Arial" w:cs="Arial"/>
                <w:szCs w:val="24"/>
              </w:rPr>
              <w:t>., Bowden, T., Nicholas, A.P., Hristova, M., Gudmundsdottir, S., Dodds, A.W. &amp; Lange, S. (2019) Peptidylarginine deiminase and deiminated proteins are detected throughout early halibut ontogeny - Complement components C3 and C4 are post-translationally deiminated in halibut (</w:t>
            </w:r>
            <w:r w:rsidRPr="006A6914">
              <w:rPr>
                <w:rFonts w:ascii="Arial" w:hAnsi="Arial" w:cs="Arial"/>
                <w:i/>
                <w:szCs w:val="24"/>
              </w:rPr>
              <w:t>Hippoglossus hippoglossus</w:t>
            </w:r>
            <w:r w:rsidRPr="006A6914">
              <w:rPr>
                <w:rFonts w:ascii="Arial" w:hAnsi="Arial" w:cs="Arial"/>
                <w:szCs w:val="24"/>
              </w:rPr>
              <w:t xml:space="preserve"> L.). </w:t>
            </w:r>
            <w:r w:rsidRPr="006A6914">
              <w:rPr>
                <w:rFonts w:ascii="Arial" w:hAnsi="Arial" w:cs="Arial"/>
                <w:i/>
                <w:szCs w:val="24"/>
              </w:rPr>
              <w:t>Developmental and Comparative Immunology,</w:t>
            </w:r>
            <w:r w:rsidRPr="006A6914">
              <w:rPr>
                <w:rFonts w:ascii="Arial" w:hAnsi="Arial" w:cs="Arial"/>
                <w:szCs w:val="24"/>
              </w:rPr>
              <w:t xml:space="preserve"> </w:t>
            </w:r>
            <w:r w:rsidRPr="006A6914">
              <w:rPr>
                <w:rFonts w:ascii="Arial" w:hAnsi="Arial" w:cs="Arial"/>
                <w:b/>
                <w:szCs w:val="24"/>
              </w:rPr>
              <w:t>92,</w:t>
            </w:r>
            <w:r w:rsidRPr="006A6914">
              <w:rPr>
                <w:rFonts w:ascii="Arial" w:hAnsi="Arial" w:cs="Arial"/>
                <w:szCs w:val="24"/>
              </w:rPr>
              <w:t xml:space="preserve"> 1-19.</w:t>
            </w:r>
          </w:p>
          <w:p w:rsidR="006A6914" w:rsidRDefault="006A6914" w:rsidP="006A6914">
            <w:pPr>
              <w:spacing w:beforeAutospacing="1" w:after="100" w:afterAutospacing="1"/>
              <w:rPr>
                <w:rFonts w:ascii="Arial" w:hAnsi="Arial" w:cs="Arial"/>
                <w:szCs w:val="24"/>
              </w:rPr>
            </w:pPr>
            <w:r w:rsidRPr="006A6914">
              <w:rPr>
                <w:rFonts w:ascii="Arial" w:hAnsi="Arial" w:cs="Arial"/>
                <w:szCs w:val="24"/>
              </w:rPr>
              <w:t xml:space="preserve">Bowden, T.J., </w:t>
            </w:r>
            <w:r w:rsidRPr="006A6914">
              <w:rPr>
                <w:rFonts w:ascii="Arial" w:hAnsi="Arial" w:cs="Arial"/>
                <w:b/>
                <w:szCs w:val="24"/>
              </w:rPr>
              <w:t>Bricknell, I.R</w:t>
            </w:r>
            <w:r w:rsidRPr="006A6914">
              <w:rPr>
                <w:rFonts w:ascii="Arial" w:hAnsi="Arial" w:cs="Arial"/>
                <w:szCs w:val="24"/>
              </w:rPr>
              <w:t>. &amp; Preziosi, B.M</w:t>
            </w:r>
            <w:r w:rsidRPr="006A6914">
              <w:rPr>
                <w:rFonts w:ascii="Arial" w:hAnsi="Arial" w:cs="Arial"/>
                <w:szCs w:val="24"/>
                <w:vertAlign w:val="superscript"/>
              </w:rPr>
              <w:t>§</w:t>
            </w:r>
            <w:r w:rsidRPr="006A6914">
              <w:rPr>
                <w:rFonts w:ascii="Arial" w:hAnsi="Arial" w:cs="Arial"/>
                <w:szCs w:val="24"/>
              </w:rPr>
              <w:t xml:space="preserve">. (2018) Comparative pathogenicity of Vibrio spp., </w:t>
            </w:r>
            <w:r w:rsidRPr="006A6914">
              <w:rPr>
                <w:rFonts w:ascii="Arial" w:hAnsi="Arial" w:cs="Arial"/>
                <w:i/>
                <w:szCs w:val="24"/>
              </w:rPr>
              <w:t>Photobacterium damselae ssp damselae</w:t>
            </w:r>
            <w:r w:rsidRPr="006A6914">
              <w:rPr>
                <w:rFonts w:ascii="Arial" w:hAnsi="Arial" w:cs="Arial"/>
                <w:szCs w:val="24"/>
              </w:rPr>
              <w:t xml:space="preserve"> and five isolates of </w:t>
            </w:r>
            <w:r w:rsidRPr="006A6914">
              <w:rPr>
                <w:rFonts w:ascii="Arial" w:hAnsi="Arial" w:cs="Arial"/>
                <w:i/>
                <w:szCs w:val="24"/>
              </w:rPr>
              <w:t>Aeromonas salmonicida</w:t>
            </w:r>
            <w:r w:rsidRPr="006A6914">
              <w:rPr>
                <w:rFonts w:ascii="Arial" w:hAnsi="Arial" w:cs="Arial"/>
                <w:szCs w:val="24"/>
              </w:rPr>
              <w:t xml:space="preserve"> Var </w:t>
            </w:r>
            <w:r w:rsidRPr="006A6914">
              <w:rPr>
                <w:rFonts w:ascii="Arial" w:hAnsi="Arial" w:cs="Arial"/>
                <w:i/>
                <w:szCs w:val="24"/>
              </w:rPr>
              <w:t>achromogenies</w:t>
            </w:r>
            <w:r w:rsidRPr="006A6914">
              <w:rPr>
                <w:rFonts w:ascii="Arial" w:hAnsi="Arial" w:cs="Arial"/>
                <w:szCs w:val="24"/>
              </w:rPr>
              <w:t xml:space="preserve"> in juvenile Atlantic halibut (</w:t>
            </w:r>
            <w:r w:rsidRPr="006A6914">
              <w:rPr>
                <w:rFonts w:ascii="Arial" w:hAnsi="Arial" w:cs="Arial"/>
                <w:i/>
                <w:szCs w:val="24"/>
              </w:rPr>
              <w:t>Hippoglossus hippoglossus</w:t>
            </w:r>
            <w:r w:rsidRPr="006A6914">
              <w:rPr>
                <w:rFonts w:ascii="Arial" w:hAnsi="Arial" w:cs="Arial"/>
                <w:szCs w:val="24"/>
              </w:rPr>
              <w:t xml:space="preserve">). </w:t>
            </w:r>
            <w:r w:rsidRPr="006A6914">
              <w:rPr>
                <w:rFonts w:ascii="Arial" w:hAnsi="Arial" w:cs="Arial"/>
                <w:i/>
                <w:szCs w:val="24"/>
              </w:rPr>
              <w:t>Journal of Fish Diseases,</w:t>
            </w:r>
            <w:r w:rsidRPr="006A6914">
              <w:rPr>
                <w:rFonts w:ascii="Arial" w:hAnsi="Arial" w:cs="Arial"/>
                <w:szCs w:val="24"/>
              </w:rPr>
              <w:t xml:space="preserve"> </w:t>
            </w:r>
            <w:r w:rsidRPr="006A6914">
              <w:rPr>
                <w:rFonts w:ascii="Arial" w:hAnsi="Arial" w:cs="Arial"/>
                <w:b/>
                <w:szCs w:val="24"/>
              </w:rPr>
              <w:t>41,</w:t>
            </w:r>
            <w:r w:rsidRPr="006A6914">
              <w:rPr>
                <w:rFonts w:ascii="Arial" w:hAnsi="Arial" w:cs="Arial"/>
                <w:szCs w:val="24"/>
              </w:rPr>
              <w:t xml:space="preserve"> 79-86.</w:t>
            </w:r>
          </w:p>
          <w:p w:rsidR="006A6914" w:rsidRPr="00AF4627" w:rsidRDefault="006A6914" w:rsidP="00AF4627">
            <w:pPr>
              <w:pStyle w:val="EndNoteBibliography"/>
              <w:rPr>
                <w:rFonts w:ascii="Arial" w:hAnsi="Arial" w:cs="Arial"/>
                <w:noProof/>
                <w:szCs w:val="24"/>
              </w:rPr>
            </w:pPr>
            <w:r w:rsidRPr="00AF4627">
              <w:rPr>
                <w:rFonts w:ascii="Arial" w:hAnsi="Arial" w:cs="Arial"/>
                <w:b/>
                <w:noProof/>
                <w:szCs w:val="24"/>
              </w:rPr>
              <w:t>Bricknell, I.</w:t>
            </w:r>
            <w:r w:rsidRPr="00AF4627">
              <w:rPr>
                <w:rFonts w:ascii="Arial" w:hAnsi="Arial" w:cs="Arial"/>
                <w:noProof/>
                <w:szCs w:val="24"/>
              </w:rPr>
              <w:t xml:space="preserve"> (2017) Types of Pathogens in Fish, Waterbourne Diseases. (Chapter 3), In: </w:t>
            </w:r>
            <w:r w:rsidRPr="00AF4627">
              <w:rPr>
                <w:rFonts w:ascii="Arial" w:hAnsi="Arial" w:cs="Arial"/>
                <w:i/>
                <w:noProof/>
                <w:szCs w:val="24"/>
              </w:rPr>
              <w:t>Fish Diseases Prevention and control strategies</w:t>
            </w:r>
            <w:r w:rsidRPr="00AF4627">
              <w:rPr>
                <w:rFonts w:ascii="Arial" w:hAnsi="Arial" w:cs="Arial"/>
                <w:noProof/>
                <w:szCs w:val="24"/>
              </w:rPr>
              <w:t xml:space="preserve"> (ed. by J. Jeney), pp. 53-74. Wiley, London.</w:t>
            </w:r>
          </w:p>
          <w:p w:rsidR="006A6914" w:rsidRPr="006A6914" w:rsidRDefault="006A6914" w:rsidP="006A6914">
            <w:pPr>
              <w:spacing w:beforeAutospacing="1" w:after="100" w:afterAutospacing="1"/>
              <w:rPr>
                <w:rFonts w:ascii="Arial" w:hAnsi="Arial" w:cs="Arial"/>
                <w:szCs w:val="24"/>
              </w:rPr>
            </w:pPr>
            <w:r w:rsidRPr="006A6914">
              <w:rPr>
                <w:rFonts w:ascii="Arial" w:hAnsi="Arial" w:cs="Arial"/>
                <w:szCs w:val="24"/>
              </w:rPr>
              <w:t>Frederick, C</w:t>
            </w:r>
            <w:r w:rsidRPr="006A6914">
              <w:rPr>
                <w:rFonts w:ascii="Arial" w:hAnsi="Arial" w:cs="Arial"/>
                <w:szCs w:val="24"/>
                <w:vertAlign w:val="superscript"/>
              </w:rPr>
              <w:t>§</w:t>
            </w:r>
            <w:r w:rsidRPr="006A6914">
              <w:rPr>
                <w:rFonts w:ascii="Arial" w:hAnsi="Arial" w:cs="Arial"/>
                <w:szCs w:val="24"/>
              </w:rPr>
              <w:t xml:space="preserve">., Brady, D.C. &amp; </w:t>
            </w:r>
            <w:r w:rsidRPr="006A6914">
              <w:rPr>
                <w:rFonts w:ascii="Arial" w:hAnsi="Arial" w:cs="Arial"/>
                <w:b/>
                <w:szCs w:val="24"/>
              </w:rPr>
              <w:t>Bricknell, I.</w:t>
            </w:r>
            <w:r w:rsidRPr="006A6914">
              <w:rPr>
                <w:rFonts w:ascii="Arial" w:hAnsi="Arial" w:cs="Arial"/>
                <w:szCs w:val="24"/>
              </w:rPr>
              <w:t xml:space="preserve"> (2017) Landing strips: Model development for estimating body surface area of farmed Atlantic salmon (</w:t>
            </w:r>
            <w:r w:rsidRPr="006A6914">
              <w:rPr>
                <w:rFonts w:ascii="Arial" w:hAnsi="Arial" w:cs="Arial"/>
                <w:i/>
                <w:szCs w:val="24"/>
              </w:rPr>
              <w:t>Salmo salar</w:t>
            </w:r>
            <w:r w:rsidRPr="006A6914">
              <w:rPr>
                <w:rFonts w:ascii="Arial" w:hAnsi="Arial" w:cs="Arial"/>
                <w:szCs w:val="24"/>
              </w:rPr>
              <w:t xml:space="preserve">). </w:t>
            </w:r>
            <w:r w:rsidRPr="006A6914">
              <w:rPr>
                <w:rFonts w:ascii="Arial" w:hAnsi="Arial" w:cs="Arial"/>
                <w:i/>
                <w:szCs w:val="24"/>
              </w:rPr>
              <w:t>Aquaculture,</w:t>
            </w:r>
            <w:r w:rsidRPr="006A6914">
              <w:rPr>
                <w:rFonts w:ascii="Arial" w:hAnsi="Arial" w:cs="Arial"/>
                <w:szCs w:val="24"/>
              </w:rPr>
              <w:t xml:space="preserve"> </w:t>
            </w:r>
            <w:r w:rsidRPr="006A6914">
              <w:rPr>
                <w:rFonts w:ascii="Arial" w:hAnsi="Arial" w:cs="Arial"/>
                <w:b/>
                <w:szCs w:val="24"/>
              </w:rPr>
              <w:t>473,</w:t>
            </w:r>
            <w:r w:rsidRPr="006A6914">
              <w:rPr>
                <w:rFonts w:ascii="Arial" w:hAnsi="Arial" w:cs="Arial"/>
                <w:szCs w:val="24"/>
              </w:rPr>
              <w:t xml:space="preserve"> 299-302.</w:t>
            </w:r>
          </w:p>
          <w:p w:rsidR="006A6914" w:rsidRPr="006A6914" w:rsidRDefault="006A6914" w:rsidP="006A6914">
            <w:pPr>
              <w:spacing w:beforeAutospacing="1" w:after="100" w:afterAutospacing="1"/>
              <w:rPr>
                <w:rFonts w:ascii="Arial" w:hAnsi="Arial" w:cs="Arial"/>
                <w:szCs w:val="24"/>
              </w:rPr>
            </w:pPr>
            <w:r w:rsidRPr="006A6914">
              <w:rPr>
                <w:rFonts w:ascii="Arial" w:hAnsi="Arial" w:cs="Arial"/>
                <w:szCs w:val="24"/>
              </w:rPr>
              <w:t>Piesz, J.</w:t>
            </w:r>
            <w:r w:rsidRPr="006A6914">
              <w:rPr>
                <w:rFonts w:ascii="Arial" w:hAnsi="Arial" w:cs="Arial"/>
                <w:szCs w:val="24"/>
                <w:vertAlign w:val="superscript"/>
              </w:rPr>
              <w:t>§</w:t>
            </w:r>
            <w:r w:rsidRPr="006A6914">
              <w:rPr>
                <w:rFonts w:ascii="Arial" w:hAnsi="Arial" w:cs="Arial"/>
                <w:szCs w:val="24"/>
              </w:rPr>
              <w:t>, Barker, S</w:t>
            </w:r>
            <w:r w:rsidRPr="006A6914">
              <w:rPr>
                <w:rFonts w:ascii="Arial" w:hAnsi="Arial" w:cs="Arial"/>
                <w:szCs w:val="24"/>
                <w:vertAlign w:val="superscript"/>
              </w:rPr>
              <w:t>†</w:t>
            </w:r>
            <w:r w:rsidRPr="006A6914">
              <w:rPr>
                <w:rFonts w:ascii="Arial" w:hAnsi="Arial" w:cs="Arial"/>
                <w:szCs w:val="24"/>
              </w:rPr>
              <w:t xml:space="preserve">. &amp; </w:t>
            </w:r>
            <w:r w:rsidRPr="006A6914">
              <w:rPr>
                <w:rFonts w:ascii="Arial" w:hAnsi="Arial" w:cs="Arial"/>
                <w:b/>
                <w:szCs w:val="24"/>
              </w:rPr>
              <w:t>Bricknell, I.</w:t>
            </w:r>
            <w:r w:rsidRPr="006A6914">
              <w:rPr>
                <w:rFonts w:ascii="Arial" w:hAnsi="Arial" w:cs="Arial"/>
                <w:szCs w:val="24"/>
              </w:rPr>
              <w:t xml:space="preserve"> (2016) Effects of the secretory/excretory products of </w:t>
            </w:r>
            <w:r w:rsidRPr="006A6914">
              <w:rPr>
                <w:rFonts w:ascii="Arial" w:hAnsi="Arial" w:cs="Arial"/>
                <w:i/>
                <w:szCs w:val="24"/>
              </w:rPr>
              <w:t>Lepeophtheirus salmonis</w:t>
            </w:r>
            <w:r w:rsidRPr="006A6914">
              <w:rPr>
                <w:rFonts w:ascii="Arial" w:hAnsi="Arial" w:cs="Arial"/>
                <w:szCs w:val="24"/>
              </w:rPr>
              <w:t xml:space="preserve"> on Atlantic salmon leukocyte migration. </w:t>
            </w:r>
            <w:r w:rsidRPr="006A6914">
              <w:rPr>
                <w:rFonts w:ascii="Arial" w:hAnsi="Arial" w:cs="Arial"/>
                <w:i/>
                <w:szCs w:val="24"/>
              </w:rPr>
              <w:t>Fish &amp; Shellfish Immunology,</w:t>
            </w:r>
            <w:r w:rsidRPr="006A6914">
              <w:rPr>
                <w:rFonts w:ascii="Arial" w:hAnsi="Arial" w:cs="Arial"/>
                <w:szCs w:val="24"/>
              </w:rPr>
              <w:t xml:space="preserve"> </w:t>
            </w:r>
            <w:r w:rsidRPr="006A6914">
              <w:rPr>
                <w:rFonts w:ascii="Arial" w:hAnsi="Arial" w:cs="Arial"/>
                <w:b/>
                <w:szCs w:val="24"/>
              </w:rPr>
              <w:t>53,</w:t>
            </w:r>
            <w:r w:rsidRPr="006A6914">
              <w:rPr>
                <w:rFonts w:ascii="Arial" w:hAnsi="Arial" w:cs="Arial"/>
                <w:szCs w:val="24"/>
              </w:rPr>
              <w:t xml:space="preserve"> 84.</w:t>
            </w:r>
          </w:p>
          <w:p w:rsidR="006A6914" w:rsidRPr="006A6914" w:rsidRDefault="006A6914" w:rsidP="006A6914">
            <w:pPr>
              <w:spacing w:beforeAutospacing="1" w:after="100" w:afterAutospacing="1"/>
              <w:rPr>
                <w:rFonts w:ascii="Arial" w:hAnsi="Arial" w:cs="Arial"/>
                <w:szCs w:val="24"/>
              </w:rPr>
            </w:pPr>
            <w:r w:rsidRPr="006A6914">
              <w:rPr>
                <w:rFonts w:ascii="Arial" w:hAnsi="Arial" w:cs="Arial"/>
                <w:szCs w:val="24"/>
              </w:rPr>
              <w:t>Borsky, A.J.</w:t>
            </w:r>
            <w:r w:rsidRPr="006A6914">
              <w:rPr>
                <w:rFonts w:ascii="Arial" w:hAnsi="Arial" w:cs="Arial"/>
                <w:szCs w:val="24"/>
                <w:vertAlign w:val="superscript"/>
              </w:rPr>
              <w:t xml:space="preserve"> ¥</w:t>
            </w:r>
            <w:r w:rsidRPr="006A6914">
              <w:rPr>
                <w:rFonts w:ascii="Arial" w:hAnsi="Arial" w:cs="Arial"/>
                <w:szCs w:val="24"/>
              </w:rPr>
              <w:t xml:space="preserve"> &amp; </w:t>
            </w:r>
            <w:r w:rsidRPr="006A6914">
              <w:rPr>
                <w:rFonts w:ascii="Arial" w:hAnsi="Arial" w:cs="Arial"/>
                <w:b/>
                <w:szCs w:val="24"/>
              </w:rPr>
              <w:t>Bricknell, I.R.</w:t>
            </w:r>
            <w:r w:rsidRPr="006A6914">
              <w:rPr>
                <w:rFonts w:ascii="Arial" w:hAnsi="Arial" w:cs="Arial"/>
                <w:szCs w:val="24"/>
              </w:rPr>
              <w:t xml:space="preserve"> (2016) The ontogeny of neurosensory structures in larval Atlantic halibut, </w:t>
            </w:r>
            <w:r w:rsidRPr="006A6914">
              <w:rPr>
                <w:rFonts w:ascii="Arial" w:hAnsi="Arial" w:cs="Arial"/>
                <w:i/>
                <w:szCs w:val="24"/>
              </w:rPr>
              <w:t>Hippoglossus hippoglossus</w:t>
            </w:r>
            <w:r w:rsidRPr="006A6914">
              <w:rPr>
                <w:rFonts w:ascii="Arial" w:hAnsi="Arial" w:cs="Arial"/>
                <w:szCs w:val="24"/>
              </w:rPr>
              <w:t xml:space="preserve"> (Linnaeus, 1758). </w:t>
            </w:r>
            <w:r w:rsidRPr="006A6914">
              <w:rPr>
                <w:rFonts w:ascii="Arial" w:hAnsi="Arial" w:cs="Arial"/>
                <w:i/>
                <w:szCs w:val="24"/>
              </w:rPr>
              <w:t>Journal of Applied Ichthyology,</w:t>
            </w:r>
            <w:r w:rsidRPr="006A6914">
              <w:rPr>
                <w:rFonts w:ascii="Arial" w:hAnsi="Arial" w:cs="Arial"/>
                <w:szCs w:val="24"/>
              </w:rPr>
              <w:t xml:space="preserve"> </w:t>
            </w:r>
            <w:r w:rsidRPr="006A6914">
              <w:rPr>
                <w:rFonts w:ascii="Arial" w:hAnsi="Arial" w:cs="Arial"/>
                <w:b/>
                <w:szCs w:val="24"/>
              </w:rPr>
              <w:t>32,</w:t>
            </w:r>
            <w:r w:rsidRPr="006A6914">
              <w:rPr>
                <w:rFonts w:ascii="Arial" w:hAnsi="Arial" w:cs="Arial"/>
                <w:szCs w:val="24"/>
              </w:rPr>
              <w:t xml:space="preserve"> 669-674</w:t>
            </w:r>
          </w:p>
          <w:p w:rsidR="000D74D9" w:rsidRPr="000D74D9" w:rsidRDefault="000D74D9" w:rsidP="000D74D9">
            <w:pPr>
              <w:tabs>
                <w:tab w:val="left" w:pos="6120"/>
                <w:tab w:val="left" w:pos="10080"/>
              </w:tabs>
              <w:jc w:val="both"/>
              <w:rPr>
                <w:rFonts w:ascii="Arial" w:hAnsi="Arial"/>
              </w:rPr>
            </w:pPr>
            <w:r w:rsidRPr="000D74D9">
              <w:rPr>
                <w:rFonts w:ascii="Arial" w:hAnsi="Arial"/>
              </w:rPr>
              <w:t xml:space="preserve">Pert, C.C., Fryer, R.J., Cook, P., Kilburn, R., McBeath, S., McBeath, A., Matejusova, I., Urquhart, K., Weir, S.J., McCarthy, U., Collins, C., Amundrud, T., </w:t>
            </w:r>
            <w:r w:rsidRPr="000D74D9">
              <w:rPr>
                <w:rFonts w:ascii="Arial" w:hAnsi="Arial"/>
                <w:b/>
              </w:rPr>
              <w:t>Bricknell, I.R.,</w:t>
            </w:r>
            <w:r w:rsidRPr="000D74D9">
              <w:rPr>
                <w:rFonts w:ascii="Arial" w:hAnsi="Arial"/>
              </w:rPr>
              <w:t xml:space="preserve"> 2014. Using sentinel cages to estimate infestation pressure on salmonids from sea lice in Loch Shieldaig, Scotland. Aquac. Environ. Interact. 5, 49-59.</w:t>
            </w:r>
          </w:p>
          <w:p w:rsidR="000D74D9" w:rsidRPr="000D74D9" w:rsidRDefault="000D74D9" w:rsidP="000D74D9">
            <w:pPr>
              <w:tabs>
                <w:tab w:val="left" w:pos="6120"/>
                <w:tab w:val="left" w:pos="10080"/>
              </w:tabs>
              <w:jc w:val="both"/>
              <w:rPr>
                <w:rFonts w:ascii="Arial" w:hAnsi="Arial"/>
              </w:rPr>
            </w:pPr>
          </w:p>
          <w:p w:rsidR="000D74D9" w:rsidRPr="000D74D9" w:rsidRDefault="000D74D9" w:rsidP="000D74D9">
            <w:pPr>
              <w:tabs>
                <w:tab w:val="left" w:pos="6120"/>
                <w:tab w:val="left" w:pos="10080"/>
              </w:tabs>
              <w:jc w:val="both"/>
              <w:rPr>
                <w:rFonts w:ascii="Arial" w:hAnsi="Arial"/>
              </w:rPr>
            </w:pPr>
            <w:r w:rsidRPr="000D74D9">
              <w:rPr>
                <w:rFonts w:ascii="Arial" w:hAnsi="Arial"/>
              </w:rPr>
              <w:t xml:space="preserve">Molloy, S.D., Pietrak, M.R., Bouchard, D.A., </w:t>
            </w:r>
            <w:r w:rsidRPr="000D74D9">
              <w:rPr>
                <w:rFonts w:ascii="Arial" w:hAnsi="Arial"/>
                <w:b/>
              </w:rPr>
              <w:t>Bricknell, I.,</w:t>
            </w:r>
            <w:r w:rsidRPr="000D74D9">
              <w:rPr>
                <w:rFonts w:ascii="Arial" w:hAnsi="Arial"/>
              </w:rPr>
              <w:t xml:space="preserve"> 2014. The interaction of infectious salmon anaemia virus (ISAV) with the blue mussel, Mytilus edulis. Aquac. Res. 45, 509-518.</w:t>
            </w:r>
          </w:p>
          <w:p w:rsidR="000D74D9" w:rsidRPr="000D74D9" w:rsidRDefault="000D74D9" w:rsidP="000D74D9">
            <w:pPr>
              <w:tabs>
                <w:tab w:val="left" w:pos="6120"/>
                <w:tab w:val="left" w:pos="10080"/>
              </w:tabs>
              <w:jc w:val="both"/>
              <w:rPr>
                <w:rFonts w:ascii="Arial" w:hAnsi="Arial"/>
                <w:b/>
              </w:rPr>
            </w:pPr>
          </w:p>
          <w:p w:rsidR="000D74D9" w:rsidRPr="000D74D9" w:rsidRDefault="000D74D9" w:rsidP="000D74D9">
            <w:pPr>
              <w:tabs>
                <w:tab w:val="left" w:pos="6120"/>
                <w:tab w:val="left" w:pos="10080"/>
              </w:tabs>
              <w:jc w:val="both"/>
              <w:rPr>
                <w:rFonts w:ascii="Arial" w:hAnsi="Arial"/>
              </w:rPr>
            </w:pPr>
            <w:r w:rsidRPr="000D74D9">
              <w:rPr>
                <w:rFonts w:ascii="Arial" w:hAnsi="Arial"/>
                <w:b/>
              </w:rPr>
              <w:t>Bricknell I,</w:t>
            </w:r>
            <w:r w:rsidRPr="000D74D9">
              <w:rPr>
                <w:rFonts w:ascii="Arial" w:hAnsi="Arial"/>
              </w:rPr>
              <w:t xml:space="preserve"> Langston A (2013) Aquaculture: It’s not all about Atlantic Salmon. </w:t>
            </w:r>
          </w:p>
          <w:p w:rsidR="000D74D9" w:rsidRDefault="000D74D9" w:rsidP="000D74D9">
            <w:pPr>
              <w:tabs>
                <w:tab w:val="left" w:pos="6120"/>
                <w:tab w:val="left" w:pos="10080"/>
              </w:tabs>
              <w:jc w:val="both"/>
              <w:rPr>
                <w:rFonts w:ascii="Arial" w:hAnsi="Arial"/>
              </w:rPr>
            </w:pPr>
            <w:r w:rsidRPr="000D74D9">
              <w:rPr>
                <w:rFonts w:ascii="Arial" w:hAnsi="Arial"/>
              </w:rPr>
              <w:t>J Fisheries Livest Prod 1:e103. doi: 10.4172/2332-2608.1000e103</w:t>
            </w:r>
          </w:p>
          <w:p w:rsidR="000D74D9" w:rsidRDefault="000D74D9" w:rsidP="000D74D9">
            <w:pPr>
              <w:tabs>
                <w:tab w:val="left" w:pos="6120"/>
                <w:tab w:val="left" w:pos="10080"/>
              </w:tabs>
              <w:jc w:val="both"/>
              <w:rPr>
                <w:rFonts w:ascii="Arial" w:hAnsi="Arial"/>
              </w:rPr>
            </w:pPr>
          </w:p>
          <w:p w:rsidR="000D74D9" w:rsidRDefault="000D74D9" w:rsidP="000D74D9">
            <w:pPr>
              <w:tabs>
                <w:tab w:val="left" w:pos="6120"/>
                <w:tab w:val="left" w:pos="10080"/>
              </w:tabs>
              <w:jc w:val="both"/>
              <w:rPr>
                <w:rFonts w:ascii="Arial" w:hAnsi="Arial"/>
                <w:lang w:val="en-US"/>
              </w:rPr>
            </w:pPr>
            <w:r>
              <w:rPr>
                <w:rFonts w:ascii="Arial" w:hAnsi="Arial"/>
                <w:lang w:val="en-US"/>
              </w:rPr>
              <w:t xml:space="preserve">The settlement and reproductive success of </w:t>
            </w:r>
            <w:r w:rsidRPr="009A4591">
              <w:rPr>
                <w:rFonts w:ascii="Arial" w:hAnsi="Arial"/>
                <w:i/>
                <w:lang w:val="en-US"/>
              </w:rPr>
              <w:t>Lepeophtheirus salmonis</w:t>
            </w:r>
            <w:r>
              <w:rPr>
                <w:rFonts w:ascii="Arial" w:hAnsi="Arial"/>
                <w:lang w:val="en-US"/>
              </w:rPr>
              <w:t xml:space="preserve"> (Kroyer 1837; Copepoda: Caligidae) on atypical hosts (2012)</w:t>
            </w:r>
          </w:p>
          <w:p w:rsidR="000D74D9" w:rsidRDefault="000D74D9" w:rsidP="000D74D9">
            <w:pPr>
              <w:tabs>
                <w:tab w:val="left" w:pos="6120"/>
                <w:tab w:val="left" w:pos="10080"/>
              </w:tabs>
              <w:jc w:val="both"/>
              <w:rPr>
                <w:rFonts w:ascii="Arial" w:hAnsi="Arial"/>
                <w:lang w:val="en-US"/>
              </w:rPr>
            </w:pPr>
            <w:r>
              <w:rPr>
                <w:rFonts w:ascii="Arial" w:hAnsi="Arial"/>
                <w:lang w:val="en-US"/>
              </w:rPr>
              <w:t xml:space="preserve">Pert Campbell C.; Mordue (Luntz) A. Jennifer; O'Shea Brid; &amp; </w:t>
            </w:r>
            <w:r>
              <w:rPr>
                <w:rFonts w:ascii="Arial" w:hAnsi="Arial"/>
                <w:b/>
                <w:lang w:val="en-US"/>
              </w:rPr>
              <w:t>Bricknell Ian R.</w:t>
            </w:r>
          </w:p>
          <w:p w:rsidR="000D74D9" w:rsidRDefault="00AF4627" w:rsidP="000D74D9">
            <w:pPr>
              <w:tabs>
                <w:tab w:val="left" w:pos="6120"/>
                <w:tab w:val="left" w:pos="10080"/>
              </w:tabs>
              <w:jc w:val="both"/>
              <w:rPr>
                <w:rFonts w:ascii="Arial" w:hAnsi="Arial"/>
                <w:lang w:val="en-US"/>
              </w:rPr>
            </w:pPr>
            <w:r>
              <w:rPr>
                <w:rFonts w:ascii="Arial" w:hAnsi="Arial"/>
                <w:lang w:val="en-US"/>
              </w:rPr>
              <w:t xml:space="preserve">Aquaculture Research </w:t>
            </w:r>
            <w:r w:rsidR="000D74D9">
              <w:rPr>
                <w:rFonts w:ascii="Arial" w:hAnsi="Arial"/>
                <w:lang w:val="en-US"/>
              </w:rPr>
              <w:t>Volume: 43   Issue: 6   Pages: 799-805   DOI: 10.1111/j.1365-2109.2011.02891</w:t>
            </w:r>
          </w:p>
          <w:p w:rsidR="000D74D9" w:rsidRPr="000D74D9" w:rsidRDefault="000D74D9" w:rsidP="000D74D9">
            <w:pPr>
              <w:tabs>
                <w:tab w:val="left" w:pos="6120"/>
                <w:tab w:val="left" w:pos="10080"/>
              </w:tabs>
              <w:jc w:val="both"/>
              <w:rPr>
                <w:rFonts w:ascii="Arial" w:hAnsi="Arial"/>
              </w:rPr>
            </w:pPr>
          </w:p>
          <w:p w:rsidR="000D74D9" w:rsidRPr="000D74D9" w:rsidRDefault="000D74D9" w:rsidP="000D74D9">
            <w:pPr>
              <w:tabs>
                <w:tab w:val="left" w:pos="6120"/>
                <w:tab w:val="left" w:pos="10080"/>
              </w:tabs>
              <w:jc w:val="both"/>
              <w:rPr>
                <w:rFonts w:ascii="Arial" w:hAnsi="Arial"/>
              </w:rPr>
            </w:pPr>
            <w:r w:rsidRPr="000D74D9">
              <w:rPr>
                <w:rFonts w:ascii="Arial" w:hAnsi="Arial"/>
              </w:rPr>
              <w:t xml:space="preserve">Bowden, T.J., </w:t>
            </w:r>
            <w:r w:rsidRPr="000D74D9">
              <w:rPr>
                <w:rFonts w:ascii="Arial" w:hAnsi="Arial"/>
                <w:b/>
              </w:rPr>
              <w:t>Bricknell, I.R.,</w:t>
            </w:r>
            <w:r w:rsidRPr="000D74D9">
              <w:rPr>
                <w:rFonts w:ascii="Arial" w:hAnsi="Arial"/>
              </w:rPr>
              <w:t xml:space="preserve"> 2013. Management of finfish and shellfish larval health in aquaculture hatcheries. Woodhead Publ. Food Sci. Technol. Nutr., 223-245.</w:t>
            </w:r>
          </w:p>
          <w:p w:rsidR="000D74D9" w:rsidRPr="000D74D9" w:rsidRDefault="000D74D9" w:rsidP="000D74D9">
            <w:pPr>
              <w:tabs>
                <w:tab w:val="left" w:pos="6120"/>
                <w:tab w:val="left" w:pos="10080"/>
              </w:tabs>
              <w:jc w:val="both"/>
              <w:rPr>
                <w:rFonts w:ascii="Arial" w:hAnsi="Arial"/>
              </w:rPr>
            </w:pPr>
          </w:p>
          <w:p w:rsidR="000D74D9" w:rsidRPr="000D74D9" w:rsidRDefault="000D74D9" w:rsidP="000D74D9">
            <w:pPr>
              <w:tabs>
                <w:tab w:val="left" w:pos="6120"/>
                <w:tab w:val="left" w:pos="10080"/>
              </w:tabs>
              <w:jc w:val="both"/>
              <w:rPr>
                <w:rFonts w:ascii="Arial" w:hAnsi="Arial"/>
              </w:rPr>
            </w:pPr>
            <w:r w:rsidRPr="000D74D9">
              <w:rPr>
                <w:rFonts w:ascii="Arial" w:hAnsi="Arial"/>
              </w:rPr>
              <w:t xml:space="preserve">Barker, S., Covello, J.M., Bouchard, D., Wolters, W., Fast, M., </w:t>
            </w:r>
            <w:r w:rsidRPr="000D74D9">
              <w:rPr>
                <w:rFonts w:ascii="Arial" w:hAnsi="Arial"/>
                <w:b/>
              </w:rPr>
              <w:t>Bricknell, I.,</w:t>
            </w:r>
            <w:r w:rsidRPr="000D74D9">
              <w:rPr>
                <w:rFonts w:ascii="Arial" w:hAnsi="Arial"/>
              </w:rPr>
              <w:t xml:space="preserve"> 2013. Lice and ISAV: Are 'lousy' salmon more susceptible? Fish Shellfish Immunol. 34, 1637-1638.</w:t>
            </w:r>
          </w:p>
          <w:p w:rsidR="008457C2" w:rsidRDefault="008457C2">
            <w:pPr>
              <w:tabs>
                <w:tab w:val="left" w:pos="6120"/>
                <w:tab w:val="left" w:pos="10080"/>
              </w:tabs>
              <w:jc w:val="both"/>
              <w:rPr>
                <w:rFonts w:ascii="Arial" w:hAnsi="Arial"/>
                <w:lang w:val="en-US"/>
              </w:rPr>
            </w:pPr>
          </w:p>
          <w:p w:rsidR="008457C2" w:rsidRDefault="008457C2">
            <w:pPr>
              <w:tabs>
                <w:tab w:val="left" w:pos="6120"/>
                <w:tab w:val="left" w:pos="10080"/>
              </w:tabs>
              <w:jc w:val="both"/>
              <w:rPr>
                <w:rFonts w:ascii="Arial" w:hAnsi="Arial"/>
                <w:lang w:val="en-US"/>
              </w:rPr>
            </w:pPr>
            <w:r>
              <w:rPr>
                <w:rFonts w:ascii="Arial" w:hAnsi="Arial"/>
                <w:lang w:val="en-US"/>
              </w:rPr>
              <w:lastRenderedPageBreak/>
              <w:t xml:space="preserve">Potential role of </w:t>
            </w:r>
            <w:r w:rsidRPr="009A4591">
              <w:rPr>
                <w:rFonts w:ascii="Arial" w:hAnsi="Arial"/>
                <w:i/>
                <w:lang w:val="en-US"/>
              </w:rPr>
              <w:t>Mytilus edulis</w:t>
            </w:r>
            <w:r>
              <w:rPr>
                <w:rFonts w:ascii="Arial" w:hAnsi="Arial"/>
                <w:lang w:val="en-US"/>
              </w:rPr>
              <w:t xml:space="preserve"> in modulating the infectious pressure of </w:t>
            </w:r>
            <w:r w:rsidRPr="009A4591">
              <w:rPr>
                <w:rFonts w:ascii="Arial" w:hAnsi="Arial"/>
                <w:i/>
                <w:lang w:val="en-US"/>
              </w:rPr>
              <w:t>Vibrio anguillarum</w:t>
            </w:r>
            <w:r>
              <w:rPr>
                <w:rFonts w:ascii="Arial" w:hAnsi="Arial"/>
                <w:lang w:val="en-US"/>
              </w:rPr>
              <w:t xml:space="preserve"> 02 beta on an integrated multi-trophic aquaculture farm (2012)</w:t>
            </w:r>
          </w:p>
          <w:p w:rsidR="008457C2" w:rsidRDefault="008457C2">
            <w:pPr>
              <w:tabs>
                <w:tab w:val="left" w:pos="6120"/>
                <w:tab w:val="left" w:pos="10080"/>
              </w:tabs>
              <w:jc w:val="both"/>
              <w:rPr>
                <w:rFonts w:ascii="Arial" w:hAnsi="Arial"/>
                <w:lang w:val="en-US"/>
              </w:rPr>
            </w:pPr>
            <w:r>
              <w:rPr>
                <w:rFonts w:ascii="Arial" w:hAnsi="Arial"/>
                <w:lang w:val="en-US"/>
              </w:rPr>
              <w:t xml:space="preserve">Pietrak Michael R.; Molloy Sally D.; Bouchard Deborah A. &amp; </w:t>
            </w:r>
            <w:r>
              <w:rPr>
                <w:rFonts w:ascii="Arial" w:hAnsi="Arial"/>
                <w:b/>
                <w:lang w:val="en-US"/>
              </w:rPr>
              <w:t>Bricknell Ian R</w:t>
            </w:r>
            <w:r>
              <w:rPr>
                <w:rFonts w:ascii="Arial" w:hAnsi="Arial"/>
                <w:lang w:val="en-US"/>
              </w:rPr>
              <w:t>.</w:t>
            </w:r>
          </w:p>
          <w:p w:rsidR="008457C2" w:rsidRDefault="008457C2">
            <w:pPr>
              <w:tabs>
                <w:tab w:val="left" w:pos="6120"/>
                <w:tab w:val="left" w:pos="10080"/>
              </w:tabs>
              <w:jc w:val="both"/>
              <w:rPr>
                <w:rFonts w:ascii="Arial" w:hAnsi="Arial"/>
                <w:lang w:val="en-US"/>
              </w:rPr>
            </w:pPr>
            <w:r>
              <w:rPr>
                <w:rFonts w:ascii="Arial" w:hAnsi="Arial"/>
                <w:lang w:val="en-US"/>
              </w:rPr>
              <w:t>Aquaculture  Volume: 326   Pages: 36-39   DOI: 10.1016/j.aquaculture.2011.11.024</w:t>
            </w:r>
          </w:p>
          <w:p w:rsidR="008457C2" w:rsidRDefault="008457C2">
            <w:pPr>
              <w:jc w:val="both"/>
              <w:rPr>
                <w:rFonts w:ascii="Arial" w:hAnsi="Arial"/>
                <w:lang w:val="en-US"/>
              </w:rPr>
            </w:pPr>
          </w:p>
          <w:p w:rsidR="008457C2" w:rsidRDefault="008457C2">
            <w:pPr>
              <w:jc w:val="both"/>
              <w:rPr>
                <w:rFonts w:ascii="Arial" w:hAnsi="Arial"/>
                <w:lang w:val="en-US"/>
              </w:rPr>
            </w:pPr>
            <w:r>
              <w:rPr>
                <w:rFonts w:ascii="Arial" w:hAnsi="Arial"/>
                <w:lang w:val="en-US"/>
              </w:rPr>
              <w:t xml:space="preserve">Molloy SD, Pietrak MR, Bouchard DA &amp; </w:t>
            </w:r>
            <w:r>
              <w:rPr>
                <w:rFonts w:ascii="Arial" w:hAnsi="Arial"/>
                <w:b/>
                <w:lang w:val="en-US"/>
              </w:rPr>
              <w:t>Bricknell IR</w:t>
            </w:r>
            <w:r>
              <w:rPr>
                <w:rFonts w:ascii="Arial" w:hAnsi="Arial"/>
                <w:lang w:val="en-US"/>
              </w:rPr>
              <w:t xml:space="preserve"> (2011)</w:t>
            </w:r>
          </w:p>
          <w:p w:rsidR="008457C2" w:rsidRDefault="008457C2">
            <w:pPr>
              <w:jc w:val="both"/>
              <w:rPr>
                <w:rFonts w:ascii="Arial" w:hAnsi="Arial"/>
                <w:lang w:val="en-US"/>
              </w:rPr>
            </w:pPr>
            <w:r>
              <w:rPr>
                <w:rFonts w:ascii="Arial" w:hAnsi="Arial"/>
                <w:lang w:val="en-US"/>
              </w:rPr>
              <w:t xml:space="preserve">Ingestion of </w:t>
            </w:r>
            <w:r>
              <w:rPr>
                <w:rFonts w:ascii="Arial" w:hAnsi="Arial"/>
                <w:i/>
                <w:lang w:val="en-US"/>
              </w:rPr>
              <w:t>Lepeophtheirus salmonis</w:t>
            </w:r>
            <w:r>
              <w:rPr>
                <w:rFonts w:ascii="Arial" w:hAnsi="Arial"/>
                <w:lang w:val="en-US"/>
              </w:rPr>
              <w:t xml:space="preserve"> by the blue mussel </w:t>
            </w:r>
            <w:r>
              <w:rPr>
                <w:rFonts w:ascii="Arial" w:hAnsi="Arial"/>
                <w:i/>
                <w:lang w:val="en-US"/>
              </w:rPr>
              <w:t>Mytilus edulis</w:t>
            </w:r>
            <w:r>
              <w:rPr>
                <w:rFonts w:ascii="Arial" w:hAnsi="Arial"/>
                <w:lang w:val="en-US"/>
              </w:rPr>
              <w:t xml:space="preserve"> </w:t>
            </w:r>
          </w:p>
          <w:p w:rsidR="008457C2" w:rsidRDefault="008457C2">
            <w:pPr>
              <w:jc w:val="both"/>
              <w:rPr>
                <w:rFonts w:ascii="Arial" w:hAnsi="Arial"/>
                <w:lang w:val="en-US"/>
              </w:rPr>
            </w:pPr>
            <w:r>
              <w:rPr>
                <w:rFonts w:ascii="Arial" w:hAnsi="Arial"/>
                <w:lang w:val="en-US"/>
              </w:rPr>
              <w:t xml:space="preserve">Aquaculture   Volume: 311   Issue: 1-4   Pages: 61-64 </w:t>
            </w:r>
          </w:p>
          <w:p w:rsidR="008457C2" w:rsidRDefault="008457C2">
            <w:pPr>
              <w:jc w:val="both"/>
              <w:rPr>
                <w:rFonts w:ascii="Arial" w:hAnsi="Arial"/>
                <w:lang w:val="en-US"/>
              </w:rPr>
            </w:pPr>
          </w:p>
          <w:p w:rsidR="008457C2" w:rsidRDefault="008457C2">
            <w:pPr>
              <w:jc w:val="both"/>
              <w:rPr>
                <w:rFonts w:ascii="Arial" w:hAnsi="Arial"/>
                <w:lang w:val="en-US"/>
              </w:rPr>
            </w:pPr>
            <w:r>
              <w:rPr>
                <w:rFonts w:ascii="Arial" w:hAnsi="Arial"/>
                <w:lang w:val="en-US"/>
              </w:rPr>
              <w:t xml:space="preserve">D. A. Bouchard, D. Basti, and </w:t>
            </w:r>
            <w:r>
              <w:rPr>
                <w:rFonts w:ascii="Arial" w:hAnsi="Arial"/>
                <w:b/>
                <w:lang w:val="en-US"/>
              </w:rPr>
              <w:t>I. Bricknell</w:t>
            </w:r>
            <w:r>
              <w:rPr>
                <w:rFonts w:ascii="Arial" w:hAnsi="Arial"/>
                <w:lang w:val="en-US"/>
              </w:rPr>
              <w:t xml:space="preserve"> (2010)</w:t>
            </w:r>
          </w:p>
          <w:p w:rsidR="008457C2" w:rsidRDefault="008457C2">
            <w:pPr>
              <w:jc w:val="both"/>
              <w:rPr>
                <w:rFonts w:ascii="Arial" w:hAnsi="Arial"/>
                <w:lang w:val="en-US"/>
              </w:rPr>
            </w:pPr>
            <w:r>
              <w:rPr>
                <w:rFonts w:ascii="Arial" w:hAnsi="Arial"/>
                <w:lang w:val="en-US"/>
              </w:rPr>
              <w:t xml:space="preserve">Where Has All The Gaffkemia Gone? </w:t>
            </w:r>
          </w:p>
          <w:p w:rsidR="008457C2" w:rsidRDefault="008457C2">
            <w:pPr>
              <w:jc w:val="both"/>
              <w:rPr>
                <w:rFonts w:ascii="Arial" w:hAnsi="Arial"/>
                <w:lang w:val="en-US"/>
              </w:rPr>
            </w:pPr>
            <w:r>
              <w:rPr>
                <w:rFonts w:ascii="Arial" w:hAnsi="Arial"/>
                <w:lang w:val="en-US"/>
              </w:rPr>
              <w:t xml:space="preserve">Pages 99-106 </w:t>
            </w:r>
            <w:r>
              <w:rPr>
                <w:rFonts w:ascii="Arial" w:hAnsi="Arial"/>
                <w:i/>
                <w:lang w:val="en-US"/>
              </w:rPr>
              <w:t>In</w:t>
            </w:r>
            <w:r>
              <w:rPr>
                <w:rFonts w:ascii="Arial" w:hAnsi="Arial"/>
                <w:lang w:val="en-US"/>
              </w:rPr>
              <w:t xml:space="preserve"> Cipriano, R. C., Bruckner, A., and Shchelkunov, I. S., editors. Aquatic Animal</w:t>
            </w:r>
          </w:p>
          <w:p w:rsidR="008457C2" w:rsidRDefault="008457C2">
            <w:pPr>
              <w:jc w:val="both"/>
              <w:rPr>
                <w:rFonts w:ascii="Arial" w:hAnsi="Arial"/>
                <w:lang w:val="en-US"/>
              </w:rPr>
            </w:pPr>
            <w:r>
              <w:rPr>
                <w:rFonts w:ascii="Arial" w:hAnsi="Arial"/>
                <w:lang w:val="en-US"/>
              </w:rPr>
              <w:t>Health: A Continuing Dialogue Between Russia And The United States. Proceedings</w:t>
            </w:r>
          </w:p>
          <w:p w:rsidR="008457C2" w:rsidRDefault="008457C2">
            <w:pPr>
              <w:jc w:val="both"/>
              <w:rPr>
                <w:rFonts w:ascii="Arial" w:hAnsi="Arial"/>
                <w:lang w:val="en-US"/>
              </w:rPr>
            </w:pPr>
            <w:r>
              <w:rPr>
                <w:rFonts w:ascii="Arial" w:hAnsi="Arial"/>
                <w:lang w:val="en-US"/>
              </w:rPr>
              <w:t>of the Third Bilateral Conference Between the United States and Russia: Aquatic</w:t>
            </w:r>
          </w:p>
          <w:p w:rsidR="008457C2" w:rsidRDefault="008457C2">
            <w:pPr>
              <w:jc w:val="both"/>
              <w:rPr>
                <w:rFonts w:ascii="Arial" w:hAnsi="Arial"/>
                <w:lang w:val="en-US"/>
              </w:rPr>
            </w:pPr>
            <w:r>
              <w:rPr>
                <w:rFonts w:ascii="Arial" w:hAnsi="Arial"/>
                <w:lang w:val="en-US"/>
              </w:rPr>
              <w:t>Animal Health 2009. 12-20 July 2009. Shepherdstown, West Virginia. Michigan</w:t>
            </w:r>
          </w:p>
          <w:p w:rsidR="008457C2" w:rsidRDefault="008457C2">
            <w:pPr>
              <w:jc w:val="both"/>
              <w:rPr>
                <w:rFonts w:ascii="Arial" w:hAnsi="Arial"/>
                <w:lang w:val="en-US"/>
              </w:rPr>
            </w:pPr>
            <w:r>
              <w:rPr>
                <w:rFonts w:ascii="Arial" w:hAnsi="Arial"/>
                <w:lang w:val="en-US"/>
              </w:rPr>
              <w:t xml:space="preserve">State University, East Lansing, Michigan. </w:t>
            </w:r>
          </w:p>
          <w:p w:rsidR="008457C2" w:rsidRDefault="008457C2">
            <w:pPr>
              <w:jc w:val="both"/>
              <w:rPr>
                <w:rFonts w:ascii="Arial" w:hAnsi="Arial"/>
                <w:lang w:val="en-US"/>
              </w:rPr>
            </w:pPr>
          </w:p>
          <w:p w:rsidR="008457C2" w:rsidRDefault="008457C2">
            <w:pPr>
              <w:jc w:val="both"/>
              <w:rPr>
                <w:rFonts w:ascii="Arial" w:hAnsi="Arial"/>
                <w:lang w:val="en-US"/>
              </w:rPr>
            </w:pPr>
            <w:r>
              <w:rPr>
                <w:rFonts w:ascii="Arial" w:hAnsi="Arial"/>
                <w:lang w:val="en-US"/>
              </w:rPr>
              <w:t xml:space="preserve">Basti D, </w:t>
            </w:r>
            <w:r>
              <w:rPr>
                <w:rFonts w:ascii="Arial" w:hAnsi="Arial"/>
                <w:b/>
                <w:lang w:val="en-US"/>
              </w:rPr>
              <w:t>Bricknell I</w:t>
            </w:r>
            <w:r>
              <w:rPr>
                <w:rFonts w:ascii="Arial" w:hAnsi="Arial"/>
                <w:lang w:val="en-US"/>
              </w:rPr>
              <w:t>, Chang ES &amp; Bouchard D.A. (2010)</w:t>
            </w:r>
          </w:p>
          <w:p w:rsidR="008457C2" w:rsidRDefault="008457C2">
            <w:pPr>
              <w:jc w:val="both"/>
              <w:rPr>
                <w:rFonts w:ascii="Arial" w:hAnsi="Arial"/>
                <w:lang w:val="en-US"/>
              </w:rPr>
            </w:pPr>
            <w:r>
              <w:rPr>
                <w:rFonts w:ascii="Arial" w:hAnsi="Arial"/>
                <w:lang w:val="en-US"/>
              </w:rPr>
              <w:t xml:space="preserve">Biochemical Reference Intervals For The Resting State In The Adult Lobster </w:t>
            </w:r>
            <w:r>
              <w:rPr>
                <w:rFonts w:ascii="Arial" w:hAnsi="Arial"/>
                <w:i/>
                <w:lang w:val="en-US"/>
              </w:rPr>
              <w:t>Homarus Americanus</w:t>
            </w:r>
            <w:r>
              <w:rPr>
                <w:rFonts w:ascii="Arial" w:hAnsi="Arial"/>
                <w:lang w:val="en-US"/>
              </w:rPr>
              <w:t xml:space="preserve"> </w:t>
            </w:r>
          </w:p>
          <w:p w:rsidR="008457C2" w:rsidRDefault="008457C2">
            <w:pPr>
              <w:jc w:val="both"/>
              <w:rPr>
                <w:rFonts w:ascii="Arial" w:hAnsi="Arial"/>
                <w:lang w:val="en-US"/>
              </w:rPr>
            </w:pPr>
            <w:r>
              <w:rPr>
                <w:rFonts w:ascii="Arial" w:hAnsi="Arial"/>
                <w:lang w:val="en-US"/>
              </w:rPr>
              <w:t xml:space="preserve">Journal of Shellfish Research   Volume: 29   Issue: 4   Pages: 1013-1019 </w:t>
            </w:r>
          </w:p>
          <w:p w:rsidR="008457C2" w:rsidRDefault="008457C2">
            <w:pPr>
              <w:jc w:val="both"/>
              <w:rPr>
                <w:rFonts w:ascii="Arial" w:hAnsi="Arial"/>
                <w:lang w:val="en-US"/>
              </w:rPr>
            </w:pPr>
          </w:p>
          <w:p w:rsidR="008457C2" w:rsidRDefault="008457C2">
            <w:pPr>
              <w:jc w:val="both"/>
              <w:rPr>
                <w:rFonts w:ascii="Arial" w:hAnsi="Arial"/>
                <w:lang w:val="en-US"/>
              </w:rPr>
            </w:pPr>
            <w:r>
              <w:rPr>
                <w:rFonts w:ascii="Arial" w:hAnsi="Arial"/>
                <w:lang w:val="en-US"/>
              </w:rPr>
              <w:t xml:space="preserve">Cook PF, McBeath SJ, </w:t>
            </w:r>
            <w:r>
              <w:rPr>
                <w:rFonts w:ascii="Arial" w:hAnsi="Arial"/>
                <w:b/>
                <w:lang w:val="en-US"/>
              </w:rPr>
              <w:t>Bricknell IR</w:t>
            </w:r>
            <w:r>
              <w:rPr>
                <w:rFonts w:ascii="Arial" w:hAnsi="Arial"/>
                <w:lang w:val="en-US"/>
              </w:rPr>
              <w:t>, &amp; Bron JE (2010)</w:t>
            </w:r>
          </w:p>
          <w:p w:rsidR="008457C2" w:rsidRDefault="008457C2">
            <w:pPr>
              <w:jc w:val="both"/>
              <w:rPr>
                <w:rFonts w:ascii="Arial" w:hAnsi="Arial"/>
                <w:lang w:val="en-US"/>
              </w:rPr>
            </w:pPr>
            <w:r>
              <w:rPr>
                <w:rFonts w:ascii="Arial" w:hAnsi="Arial"/>
                <w:lang w:val="en-US"/>
              </w:rPr>
              <w:t xml:space="preserve">Determining the age of individual </w:t>
            </w:r>
            <w:r>
              <w:rPr>
                <w:rFonts w:ascii="Arial" w:hAnsi="Arial"/>
                <w:i/>
                <w:lang w:val="en-US"/>
              </w:rPr>
              <w:t>Lepeophtheirus salmonis</w:t>
            </w:r>
            <w:r>
              <w:rPr>
                <w:rFonts w:ascii="Arial" w:hAnsi="Arial"/>
                <w:lang w:val="en-US"/>
              </w:rPr>
              <w:t xml:space="preserve"> (Kroyer, 1837) copepodids by </w:t>
            </w:r>
          </w:p>
          <w:p w:rsidR="008457C2" w:rsidRDefault="008457C2">
            <w:pPr>
              <w:jc w:val="both"/>
              <w:rPr>
                <w:rFonts w:ascii="Arial" w:hAnsi="Arial"/>
                <w:lang w:val="en-US"/>
              </w:rPr>
            </w:pPr>
            <w:r>
              <w:rPr>
                <w:rFonts w:ascii="Arial" w:hAnsi="Arial"/>
                <w:lang w:val="en-US"/>
              </w:rPr>
              <w:t xml:space="preserve">measuring stored lipid volume; proof of principle </w:t>
            </w:r>
          </w:p>
          <w:p w:rsidR="008457C2" w:rsidRDefault="008457C2">
            <w:pPr>
              <w:jc w:val="both"/>
              <w:rPr>
                <w:rFonts w:ascii="Arial" w:hAnsi="Arial"/>
                <w:lang w:val="en-US"/>
              </w:rPr>
            </w:pPr>
            <w:r>
              <w:rPr>
                <w:rFonts w:ascii="Arial" w:hAnsi="Arial"/>
                <w:lang w:val="en-US"/>
              </w:rPr>
              <w:t xml:space="preserve">Journal Of Microscopy Volume: 240   Issue: 1   Pages: 83-86 </w:t>
            </w:r>
          </w:p>
          <w:p w:rsidR="008457C2" w:rsidRDefault="008457C2">
            <w:pPr>
              <w:jc w:val="both"/>
              <w:rPr>
                <w:rFonts w:ascii="Arial" w:hAnsi="Arial"/>
                <w:lang w:val="en-US"/>
              </w:rPr>
            </w:pPr>
          </w:p>
          <w:p w:rsidR="008457C2" w:rsidRDefault="008457C2">
            <w:pPr>
              <w:jc w:val="both"/>
              <w:rPr>
                <w:rFonts w:ascii="Arial" w:hAnsi="Arial"/>
                <w:lang w:val="en-US"/>
              </w:rPr>
            </w:pPr>
            <w:r>
              <w:rPr>
                <w:rFonts w:ascii="Arial" w:hAnsi="Arial"/>
                <w:lang w:val="en-US"/>
              </w:rPr>
              <w:t xml:space="preserve">Basti D, </w:t>
            </w:r>
            <w:r>
              <w:rPr>
                <w:rFonts w:ascii="Arial" w:hAnsi="Arial"/>
                <w:b/>
                <w:lang w:val="en-US"/>
              </w:rPr>
              <w:t>Bricknell IR</w:t>
            </w:r>
            <w:r>
              <w:rPr>
                <w:rFonts w:ascii="Arial" w:hAnsi="Arial"/>
                <w:lang w:val="en-US"/>
              </w:rPr>
              <w:t>, Hoyt K &amp; Bouchard DA (2010).</w:t>
            </w:r>
          </w:p>
          <w:p w:rsidR="008457C2" w:rsidRDefault="008457C2">
            <w:pPr>
              <w:jc w:val="both"/>
              <w:rPr>
                <w:rFonts w:ascii="Arial" w:hAnsi="Arial"/>
                <w:lang w:val="en-US"/>
              </w:rPr>
            </w:pPr>
            <w:r>
              <w:rPr>
                <w:rFonts w:ascii="Arial" w:hAnsi="Arial"/>
                <w:lang w:val="en-US"/>
              </w:rPr>
              <w:t xml:space="preserve">Factors affecting post-capture survivability of lobster </w:t>
            </w:r>
            <w:r>
              <w:rPr>
                <w:rFonts w:ascii="Arial" w:hAnsi="Arial"/>
                <w:i/>
                <w:lang w:val="en-US"/>
              </w:rPr>
              <w:t>Homarus americanus</w:t>
            </w:r>
            <w:r>
              <w:rPr>
                <w:rFonts w:ascii="Arial" w:hAnsi="Arial"/>
                <w:lang w:val="en-US"/>
              </w:rPr>
              <w:t xml:space="preserve"> </w:t>
            </w:r>
          </w:p>
          <w:p w:rsidR="008457C2" w:rsidRDefault="008457C2">
            <w:pPr>
              <w:jc w:val="both"/>
              <w:rPr>
                <w:rFonts w:ascii="Arial" w:hAnsi="Arial"/>
                <w:lang w:val="en-US"/>
              </w:rPr>
            </w:pPr>
            <w:r>
              <w:rPr>
                <w:rFonts w:ascii="Arial" w:hAnsi="Arial"/>
                <w:lang w:val="en-US"/>
              </w:rPr>
              <w:t xml:space="preserve">Diseases Of Aquatic Organisms   Volume: 90   Issue: 2   Pages: 153-166   </w:t>
            </w:r>
          </w:p>
          <w:p w:rsidR="008457C2" w:rsidRDefault="008457C2">
            <w:pPr>
              <w:jc w:val="both"/>
              <w:rPr>
                <w:rFonts w:ascii="Arial" w:hAnsi="Arial"/>
                <w:lang w:val="en-US"/>
              </w:rPr>
            </w:pPr>
          </w:p>
          <w:p w:rsidR="008457C2" w:rsidRDefault="008457C2">
            <w:pPr>
              <w:jc w:val="both"/>
              <w:rPr>
                <w:rFonts w:ascii="Arial" w:hAnsi="Arial"/>
                <w:lang w:val="en-US"/>
              </w:rPr>
            </w:pPr>
            <w:r>
              <w:rPr>
                <w:rFonts w:ascii="Arial" w:hAnsi="Arial"/>
                <w:lang w:val="en-US"/>
              </w:rPr>
              <w:t xml:space="preserve">Kilburn R, </w:t>
            </w:r>
            <w:r>
              <w:rPr>
                <w:rFonts w:ascii="Arial" w:hAnsi="Arial"/>
                <w:b/>
                <w:lang w:val="en-US"/>
              </w:rPr>
              <w:t>Bricknell IR</w:t>
            </w:r>
            <w:r>
              <w:rPr>
                <w:rFonts w:ascii="Arial" w:hAnsi="Arial"/>
                <w:lang w:val="en-US"/>
              </w:rPr>
              <w:t>, Cook P, et al (2010).</w:t>
            </w:r>
            <w:r>
              <w:rPr>
                <w:rFonts w:ascii="Arial" w:hAnsi="Arial"/>
                <w:lang w:val="en-US"/>
              </w:rPr>
              <w:tab/>
            </w:r>
          </w:p>
          <w:p w:rsidR="008457C2" w:rsidRDefault="008457C2">
            <w:pPr>
              <w:jc w:val="both"/>
              <w:rPr>
                <w:rFonts w:ascii="Arial" w:hAnsi="Arial"/>
                <w:lang w:val="en-US"/>
              </w:rPr>
            </w:pPr>
            <w:r>
              <w:rPr>
                <w:rFonts w:ascii="Arial" w:hAnsi="Arial"/>
                <w:lang w:val="en-US"/>
              </w:rPr>
              <w:t xml:space="preserve">Design and application of a portable, automated plankton sampler for the capture of the </w:t>
            </w:r>
          </w:p>
          <w:p w:rsidR="008457C2" w:rsidRDefault="008457C2">
            <w:pPr>
              <w:jc w:val="both"/>
              <w:rPr>
                <w:rFonts w:ascii="Arial" w:hAnsi="Arial"/>
                <w:lang w:val="en-US"/>
              </w:rPr>
            </w:pPr>
            <w:r>
              <w:rPr>
                <w:rFonts w:ascii="Arial" w:hAnsi="Arial"/>
                <w:lang w:val="en-US"/>
              </w:rPr>
              <w:t xml:space="preserve">parasitic copepods </w:t>
            </w:r>
            <w:r>
              <w:rPr>
                <w:rFonts w:ascii="Arial" w:hAnsi="Arial"/>
                <w:i/>
                <w:lang w:val="en-US"/>
              </w:rPr>
              <w:t>Lepeophtheirus salmonis</w:t>
            </w:r>
            <w:r>
              <w:rPr>
                <w:rFonts w:ascii="Arial" w:hAnsi="Arial"/>
                <w:lang w:val="en-US"/>
              </w:rPr>
              <w:t xml:space="preserve"> (Kroyer 1837) and </w:t>
            </w:r>
            <w:r>
              <w:rPr>
                <w:rFonts w:ascii="Arial" w:hAnsi="Arial"/>
                <w:i/>
                <w:lang w:val="en-US"/>
              </w:rPr>
              <w:t>Caligus elongatus</w:t>
            </w:r>
            <w:r>
              <w:rPr>
                <w:rFonts w:ascii="Arial" w:hAnsi="Arial"/>
                <w:lang w:val="en-US"/>
              </w:rPr>
              <w:t xml:space="preserve"> </w:t>
            </w:r>
          </w:p>
          <w:p w:rsidR="008457C2" w:rsidRDefault="008457C2">
            <w:pPr>
              <w:jc w:val="both"/>
              <w:rPr>
                <w:rFonts w:ascii="Arial" w:hAnsi="Arial"/>
                <w:lang w:val="en-US"/>
              </w:rPr>
            </w:pPr>
            <w:r>
              <w:rPr>
                <w:rFonts w:ascii="Arial" w:hAnsi="Arial"/>
                <w:lang w:val="en-US"/>
              </w:rPr>
              <w:t xml:space="preserve">(Von Nordmann 1832) </w:t>
            </w:r>
          </w:p>
          <w:p w:rsidR="008457C2" w:rsidRDefault="008457C2">
            <w:pPr>
              <w:jc w:val="both"/>
              <w:rPr>
                <w:rFonts w:ascii="Arial" w:hAnsi="Arial"/>
                <w:lang w:val="en-US"/>
              </w:rPr>
            </w:pPr>
            <w:r>
              <w:rPr>
                <w:rFonts w:ascii="Arial" w:hAnsi="Arial"/>
                <w:lang w:val="en-US"/>
              </w:rPr>
              <w:t xml:space="preserve">Journal of Plankton Research   Volume: 32   Issue: 6   Pages: 967-970   </w:t>
            </w:r>
          </w:p>
          <w:p w:rsidR="008457C2" w:rsidRDefault="008457C2">
            <w:pPr>
              <w:jc w:val="both"/>
              <w:rPr>
                <w:rFonts w:ascii="Arial" w:hAnsi="Arial"/>
                <w:lang w:val="en-US"/>
              </w:rPr>
            </w:pPr>
          </w:p>
          <w:p w:rsidR="008457C2" w:rsidRDefault="008457C2">
            <w:pPr>
              <w:jc w:val="both"/>
              <w:rPr>
                <w:rFonts w:ascii="Arial" w:hAnsi="Arial"/>
                <w:lang w:val="en-US"/>
              </w:rPr>
            </w:pPr>
            <w:r>
              <w:rPr>
                <w:rFonts w:ascii="Arial" w:hAnsi="Arial"/>
                <w:lang w:val="en-US"/>
              </w:rPr>
              <w:t xml:space="preserve">Urquhart K, Pert CC, Fryer RJ, &amp; </w:t>
            </w:r>
            <w:r>
              <w:rPr>
                <w:rFonts w:ascii="Arial" w:hAnsi="Arial"/>
                <w:b/>
                <w:lang w:val="en-US"/>
              </w:rPr>
              <w:t xml:space="preserve">Bricknell IR </w:t>
            </w:r>
            <w:r>
              <w:rPr>
                <w:rFonts w:ascii="Arial" w:hAnsi="Arial"/>
                <w:lang w:val="en-US"/>
              </w:rPr>
              <w:t>(2010)</w:t>
            </w:r>
          </w:p>
          <w:p w:rsidR="008457C2" w:rsidRDefault="008457C2">
            <w:pPr>
              <w:jc w:val="both"/>
              <w:rPr>
                <w:rFonts w:ascii="Arial" w:hAnsi="Arial"/>
                <w:lang w:val="en-US"/>
              </w:rPr>
            </w:pPr>
            <w:r>
              <w:rPr>
                <w:rFonts w:ascii="Arial" w:hAnsi="Arial"/>
                <w:lang w:val="en-US"/>
              </w:rPr>
              <w:t>A survey of pathogens and metazoan parasites on wild sea trout (</w:t>
            </w:r>
            <w:r>
              <w:rPr>
                <w:rFonts w:ascii="Arial" w:hAnsi="Arial"/>
                <w:i/>
                <w:lang w:val="en-US"/>
              </w:rPr>
              <w:t>Salmo trutta</w:t>
            </w:r>
            <w:r>
              <w:rPr>
                <w:rFonts w:ascii="Arial" w:hAnsi="Arial"/>
                <w:lang w:val="en-US"/>
              </w:rPr>
              <w:t xml:space="preserve">) </w:t>
            </w:r>
          </w:p>
          <w:p w:rsidR="008457C2" w:rsidRDefault="008457C2">
            <w:pPr>
              <w:jc w:val="both"/>
              <w:rPr>
                <w:rFonts w:ascii="Arial" w:hAnsi="Arial"/>
                <w:lang w:val="en-US"/>
              </w:rPr>
            </w:pPr>
            <w:r>
              <w:rPr>
                <w:rFonts w:ascii="Arial" w:hAnsi="Arial"/>
                <w:lang w:val="en-US"/>
              </w:rPr>
              <w:t xml:space="preserve">in Scottish waters </w:t>
            </w:r>
          </w:p>
          <w:p w:rsidR="008457C2" w:rsidRDefault="008457C2">
            <w:pPr>
              <w:jc w:val="both"/>
              <w:rPr>
                <w:rFonts w:ascii="Arial" w:hAnsi="Arial"/>
                <w:lang w:val="en-US"/>
              </w:rPr>
            </w:pPr>
            <w:r>
              <w:rPr>
                <w:rFonts w:ascii="Arial" w:hAnsi="Arial"/>
                <w:lang w:val="en-US"/>
              </w:rPr>
              <w:t xml:space="preserve">ICES Journal of Marine Science   Volume: 67   Issue: 3   Pages: 444-453 </w:t>
            </w:r>
          </w:p>
        </w:tc>
      </w:tr>
    </w:tbl>
    <w:p w:rsidR="008457C2" w:rsidRDefault="008457C2">
      <w:pPr>
        <w:jc w:val="both"/>
        <w:rPr>
          <w:rFonts w:ascii="Arial" w:hAnsi="Arial"/>
        </w:rPr>
      </w:pPr>
    </w:p>
    <w:p w:rsidR="008457C2" w:rsidRDefault="008457C2">
      <w:pPr>
        <w:jc w:val="both"/>
        <w:rPr>
          <w:rFonts w:ascii="Arial" w:hAnsi="Arial"/>
        </w:rPr>
      </w:pPr>
      <w:r>
        <w:rPr>
          <w:rFonts w:ascii="Arial" w:hAnsi="Arial"/>
        </w:rPr>
        <w:t xml:space="preserve">Patricia Noguera, Catherine Collins, David Bruno, Campbell Pert, Anna Turnbull, Alison McIntosh, Katherine Lester, </w:t>
      </w:r>
      <w:r>
        <w:rPr>
          <w:rFonts w:ascii="Arial" w:hAnsi="Arial"/>
          <w:b/>
        </w:rPr>
        <w:t>Ian Bricknell</w:t>
      </w:r>
      <w:r>
        <w:rPr>
          <w:rFonts w:ascii="Arial" w:hAnsi="Arial"/>
        </w:rPr>
        <w:t xml:space="preserve">, Stuart Wallace, &amp; Paul Cook (2009) </w:t>
      </w:r>
    </w:p>
    <w:p w:rsidR="008457C2" w:rsidRDefault="008457C2">
      <w:pPr>
        <w:jc w:val="both"/>
        <w:rPr>
          <w:rFonts w:ascii="Arial" w:hAnsi="Arial"/>
        </w:rPr>
      </w:pPr>
      <w:r>
        <w:rPr>
          <w:rFonts w:ascii="Arial" w:hAnsi="Arial"/>
        </w:rPr>
        <w:t xml:space="preserve">Red vent syndrome in wild Atlantic salmon </w:t>
      </w:r>
      <w:r>
        <w:rPr>
          <w:rFonts w:ascii="Arial" w:hAnsi="Arial"/>
          <w:i/>
        </w:rPr>
        <w:t>Salmo salar</w:t>
      </w:r>
      <w:r>
        <w:rPr>
          <w:rFonts w:ascii="Arial" w:hAnsi="Arial"/>
        </w:rPr>
        <w:t xml:space="preserve"> in Scotland is associated with </w:t>
      </w:r>
      <w:r>
        <w:rPr>
          <w:rFonts w:ascii="Arial" w:hAnsi="Arial"/>
          <w:i/>
        </w:rPr>
        <w:t>Anisakis simplex sensu stricto</w:t>
      </w:r>
      <w:r>
        <w:rPr>
          <w:rFonts w:ascii="Arial" w:hAnsi="Arial"/>
        </w:rPr>
        <w:t xml:space="preserve"> (Nematoda: Anisakidae)</w:t>
      </w:r>
    </w:p>
    <w:p w:rsidR="008457C2" w:rsidRDefault="008457C2">
      <w:pPr>
        <w:jc w:val="both"/>
        <w:rPr>
          <w:rFonts w:ascii="Arial" w:hAnsi="Arial"/>
        </w:rPr>
      </w:pPr>
      <w:r>
        <w:rPr>
          <w:rFonts w:ascii="Arial" w:hAnsi="Arial"/>
        </w:rPr>
        <w:t>Diseases of Aquatic Orgnaisms Vol. 87 (3) 199–215</w:t>
      </w:r>
    </w:p>
    <w:p w:rsidR="008457C2" w:rsidRDefault="008457C2">
      <w:pPr>
        <w:jc w:val="both"/>
        <w:rPr>
          <w:rFonts w:ascii="Arial" w:hAnsi="Arial"/>
        </w:rPr>
      </w:pPr>
    </w:p>
    <w:p w:rsidR="008457C2" w:rsidRDefault="008457C2">
      <w:pPr>
        <w:jc w:val="both"/>
        <w:rPr>
          <w:rFonts w:ascii="Arial" w:hAnsi="Arial"/>
          <w:b/>
        </w:rPr>
      </w:pPr>
      <w:r>
        <w:rPr>
          <w:rFonts w:ascii="Arial" w:hAnsi="Arial"/>
        </w:rPr>
        <w:t xml:space="preserve">Pert CC, Raffell J, Urquhart K &amp; </w:t>
      </w:r>
      <w:r>
        <w:rPr>
          <w:rFonts w:ascii="Arial" w:hAnsi="Arial"/>
          <w:b/>
        </w:rPr>
        <w:t xml:space="preserve">Bricknell IR </w:t>
      </w:r>
      <w:r>
        <w:rPr>
          <w:rFonts w:ascii="Arial" w:hAnsi="Arial"/>
        </w:rPr>
        <w:t>(2009)</w:t>
      </w:r>
    </w:p>
    <w:p w:rsidR="008457C2" w:rsidRDefault="008457C2">
      <w:pPr>
        <w:jc w:val="both"/>
        <w:rPr>
          <w:rFonts w:ascii="Arial" w:hAnsi="Arial"/>
        </w:rPr>
      </w:pPr>
      <w:r>
        <w:rPr>
          <w:rFonts w:ascii="Arial" w:hAnsi="Arial"/>
        </w:rPr>
        <w:t>The pathogen burden of early returning sea trout (</w:t>
      </w:r>
      <w:r>
        <w:rPr>
          <w:rFonts w:ascii="Arial" w:hAnsi="Arial"/>
          <w:i/>
        </w:rPr>
        <w:t>Salmo trutta</w:t>
      </w:r>
      <w:r>
        <w:rPr>
          <w:rFonts w:ascii="Arial" w:hAnsi="Arial"/>
        </w:rPr>
        <w:t xml:space="preserve"> L.) infected with </w:t>
      </w:r>
      <w:r>
        <w:rPr>
          <w:rFonts w:ascii="Arial" w:hAnsi="Arial"/>
          <w:i/>
        </w:rPr>
        <w:t>Lepeophtheirus salmonis</w:t>
      </w:r>
      <w:r>
        <w:rPr>
          <w:rFonts w:ascii="Arial" w:hAnsi="Arial"/>
        </w:rPr>
        <w:t xml:space="preserve"> (Kroyer, 1837), in the River Shieldaig, Scotland </w:t>
      </w:r>
    </w:p>
    <w:p w:rsidR="008457C2" w:rsidRDefault="008457C2">
      <w:pPr>
        <w:jc w:val="both"/>
        <w:rPr>
          <w:rFonts w:ascii="Arial" w:hAnsi="Arial"/>
        </w:rPr>
      </w:pPr>
      <w:r>
        <w:rPr>
          <w:rFonts w:ascii="Arial" w:hAnsi="Arial"/>
        </w:rPr>
        <w:t xml:space="preserve">Bulletin of the European Association of Fish Pathologists   Volume: 29   Issue: 6   Pages: 210-216 </w:t>
      </w:r>
    </w:p>
    <w:p w:rsidR="008457C2" w:rsidRDefault="008457C2">
      <w:pPr>
        <w:jc w:val="both"/>
        <w:rPr>
          <w:rFonts w:ascii="Arial" w:hAnsi="Arial"/>
        </w:rPr>
      </w:pPr>
    </w:p>
    <w:p w:rsidR="008457C2" w:rsidRDefault="008457C2">
      <w:pPr>
        <w:jc w:val="both"/>
        <w:rPr>
          <w:rFonts w:ascii="Arial" w:hAnsi="Arial"/>
        </w:rPr>
      </w:pPr>
      <w:r>
        <w:rPr>
          <w:rFonts w:ascii="Arial" w:hAnsi="Arial"/>
        </w:rPr>
        <w:lastRenderedPageBreak/>
        <w:t xml:space="preserve">Gratacap, R.M.L., Thompson, K.D., </w:t>
      </w:r>
      <w:r>
        <w:rPr>
          <w:rFonts w:ascii="Arial" w:hAnsi="Arial"/>
          <w:b/>
        </w:rPr>
        <w:t>Bricknell, I.R.</w:t>
      </w:r>
      <w:r>
        <w:rPr>
          <w:rFonts w:ascii="Arial" w:hAnsi="Arial"/>
        </w:rPr>
        <w:t xml:space="preserve"> &amp; Adams, A. (2009) </w:t>
      </w:r>
    </w:p>
    <w:p w:rsidR="008457C2" w:rsidRDefault="008457C2">
      <w:pPr>
        <w:jc w:val="both"/>
        <w:rPr>
          <w:rFonts w:ascii="Arial" w:hAnsi="Arial"/>
        </w:rPr>
      </w:pPr>
      <w:r>
        <w:rPr>
          <w:rFonts w:ascii="Arial" w:hAnsi="Arial"/>
        </w:rPr>
        <w:t xml:space="preserve">Lipopolysaccharide extraction: a phenol alternative. </w:t>
      </w:r>
    </w:p>
    <w:p w:rsidR="008457C2" w:rsidRDefault="008457C2">
      <w:pPr>
        <w:jc w:val="both"/>
        <w:rPr>
          <w:rFonts w:ascii="Arial" w:hAnsi="Arial"/>
        </w:rPr>
      </w:pPr>
      <w:r>
        <w:rPr>
          <w:rFonts w:ascii="Arial" w:hAnsi="Arial"/>
        </w:rPr>
        <w:t>Journal of Fish Diseases, 32, 811-814.</w:t>
      </w:r>
    </w:p>
    <w:p w:rsidR="008457C2" w:rsidRDefault="008457C2">
      <w:pPr>
        <w:jc w:val="both"/>
        <w:rPr>
          <w:rFonts w:ascii="Arial" w:hAnsi="Arial"/>
        </w:rPr>
      </w:pPr>
    </w:p>
    <w:p w:rsidR="008457C2" w:rsidRDefault="008457C2">
      <w:pPr>
        <w:jc w:val="both"/>
        <w:rPr>
          <w:rFonts w:ascii="Arial" w:hAnsi="Arial"/>
        </w:rPr>
      </w:pPr>
      <w:r>
        <w:rPr>
          <w:rFonts w:ascii="Arial" w:hAnsi="Arial"/>
        </w:rPr>
        <w:t xml:space="preserve">Basti, D., </w:t>
      </w:r>
      <w:r>
        <w:rPr>
          <w:rFonts w:ascii="Arial" w:hAnsi="Arial"/>
          <w:b/>
        </w:rPr>
        <w:t>Bricknell, I</w:t>
      </w:r>
      <w:r>
        <w:rPr>
          <w:rFonts w:ascii="Arial" w:hAnsi="Arial"/>
        </w:rPr>
        <w:t xml:space="preserve">., Beane, D. &amp; Bouchard, D. (2009) </w:t>
      </w:r>
    </w:p>
    <w:p w:rsidR="008457C2" w:rsidRDefault="008457C2">
      <w:pPr>
        <w:jc w:val="both"/>
        <w:rPr>
          <w:rFonts w:ascii="Arial" w:hAnsi="Arial"/>
        </w:rPr>
      </w:pPr>
      <w:r>
        <w:rPr>
          <w:rFonts w:ascii="Arial" w:hAnsi="Arial"/>
        </w:rPr>
        <w:t xml:space="preserve">Recovery from a near-lethal exposure to ultraviolet-C radiation in a scleractinian coral. </w:t>
      </w:r>
    </w:p>
    <w:p w:rsidR="008457C2" w:rsidRDefault="008457C2">
      <w:pPr>
        <w:jc w:val="both"/>
        <w:rPr>
          <w:rFonts w:ascii="Arial" w:hAnsi="Arial"/>
        </w:rPr>
      </w:pPr>
      <w:r>
        <w:rPr>
          <w:rFonts w:ascii="Arial" w:hAnsi="Arial"/>
        </w:rPr>
        <w:t>Journal of Invertebrate Pathology, 101, 43-48.</w:t>
      </w:r>
    </w:p>
    <w:p w:rsidR="008457C2" w:rsidRDefault="008457C2">
      <w:pPr>
        <w:jc w:val="both"/>
        <w:rPr>
          <w:rFonts w:ascii="Arial" w:hAnsi="Arial"/>
        </w:rPr>
      </w:pPr>
    </w:p>
    <w:p w:rsidR="008457C2" w:rsidRDefault="008457C2">
      <w:pPr>
        <w:jc w:val="both"/>
        <w:rPr>
          <w:rFonts w:ascii="Arial" w:hAnsi="Arial"/>
        </w:rPr>
      </w:pPr>
      <w:r>
        <w:rPr>
          <w:rFonts w:ascii="Arial" w:hAnsi="Arial"/>
        </w:rPr>
        <w:t xml:space="preserve">Campbell C. Pert, A. Jennifer Mordue (Luntz), Robert J. Fryer, Bríd O'Shea, </w:t>
      </w:r>
      <w:r>
        <w:rPr>
          <w:rFonts w:ascii="Arial" w:hAnsi="Arial"/>
          <w:b/>
        </w:rPr>
        <w:t>Ian R. Bricknell</w:t>
      </w:r>
      <w:r>
        <w:rPr>
          <w:rFonts w:ascii="Arial" w:hAnsi="Arial"/>
        </w:rPr>
        <w:t xml:space="preserve"> (2009)</w:t>
      </w:r>
    </w:p>
    <w:p w:rsidR="008457C2" w:rsidRDefault="008457C2">
      <w:pPr>
        <w:jc w:val="both"/>
        <w:rPr>
          <w:rFonts w:ascii="Arial" w:hAnsi="Arial"/>
        </w:rPr>
      </w:pPr>
      <w:r>
        <w:rPr>
          <w:rFonts w:ascii="Arial" w:hAnsi="Arial"/>
        </w:rPr>
        <w:t xml:space="preserve">The settlement and survival of the salmon louse, </w:t>
      </w:r>
      <w:r>
        <w:rPr>
          <w:rFonts w:ascii="Arial" w:hAnsi="Arial"/>
          <w:i/>
        </w:rPr>
        <w:t>Lepeophtheirus salmonis</w:t>
      </w:r>
      <w:r>
        <w:rPr>
          <w:rFonts w:ascii="Arial" w:hAnsi="Arial"/>
        </w:rPr>
        <w:t xml:space="preserve"> (Krøyer, 1837), on atypical hosts</w:t>
      </w:r>
    </w:p>
    <w:p w:rsidR="008457C2" w:rsidRDefault="008457C2">
      <w:pPr>
        <w:jc w:val="both"/>
        <w:rPr>
          <w:rFonts w:ascii="Arial" w:hAnsi="Arial"/>
        </w:rPr>
      </w:pPr>
      <w:r>
        <w:rPr>
          <w:rFonts w:ascii="Arial" w:hAnsi="Arial"/>
        </w:rPr>
        <w:t>Aquaculture 288 321–324</w:t>
      </w:r>
    </w:p>
    <w:p w:rsidR="008457C2" w:rsidRDefault="008457C2">
      <w:pPr>
        <w:jc w:val="both"/>
        <w:rPr>
          <w:rFonts w:ascii="Arial" w:hAnsi="Arial"/>
        </w:rPr>
      </w:pPr>
    </w:p>
    <w:p w:rsidR="008457C2" w:rsidRDefault="008457C2">
      <w:pPr>
        <w:jc w:val="both"/>
        <w:rPr>
          <w:rFonts w:ascii="Arial" w:hAnsi="Arial"/>
        </w:rPr>
      </w:pPr>
      <w:r>
        <w:rPr>
          <w:rFonts w:ascii="Arial" w:hAnsi="Arial"/>
        </w:rPr>
        <w:t xml:space="preserve">McCarthy, U.M., Bron, J.E., Brown, L., Pourahmad, F., </w:t>
      </w:r>
      <w:r>
        <w:rPr>
          <w:rFonts w:ascii="Arial" w:hAnsi="Arial"/>
          <w:b/>
        </w:rPr>
        <w:t>Bricknell, I.R.,</w:t>
      </w:r>
      <w:r>
        <w:rPr>
          <w:rFonts w:ascii="Arial" w:hAnsi="Arial"/>
        </w:rPr>
        <w:t xml:space="preserve"> Thompson, K.D., Adams, A., Ellis, A.E. (2008) </w:t>
      </w:r>
    </w:p>
    <w:p w:rsidR="008457C2" w:rsidRDefault="008457C2">
      <w:pPr>
        <w:jc w:val="both"/>
        <w:rPr>
          <w:rFonts w:ascii="Arial" w:hAnsi="Arial"/>
        </w:rPr>
      </w:pPr>
      <w:r>
        <w:rPr>
          <w:rFonts w:ascii="Arial" w:hAnsi="Arial"/>
        </w:rPr>
        <w:t xml:space="preserve">Survival and replication of </w:t>
      </w:r>
      <w:r>
        <w:rPr>
          <w:rFonts w:ascii="Arial" w:hAnsi="Arial"/>
          <w:i/>
        </w:rPr>
        <w:t>Piscirickettsia salmonis</w:t>
      </w:r>
      <w:r>
        <w:rPr>
          <w:rFonts w:ascii="Arial" w:hAnsi="Arial"/>
        </w:rPr>
        <w:t xml:space="preserve"> in rainbow trout head kidney macrophages. </w:t>
      </w:r>
    </w:p>
    <w:p w:rsidR="008457C2" w:rsidRDefault="008457C2">
      <w:pPr>
        <w:jc w:val="both"/>
        <w:rPr>
          <w:rFonts w:ascii="Arial" w:hAnsi="Arial"/>
        </w:rPr>
      </w:pPr>
      <w:r>
        <w:rPr>
          <w:rFonts w:ascii="Arial" w:hAnsi="Arial"/>
        </w:rPr>
        <w:t>Fish &amp; Shellfish Immunology 25, 477-484.</w:t>
      </w:r>
    </w:p>
    <w:p w:rsidR="008457C2" w:rsidRDefault="008457C2">
      <w:pPr>
        <w:jc w:val="both"/>
        <w:rPr>
          <w:rFonts w:ascii="Arial" w:hAnsi="Arial"/>
        </w:rPr>
      </w:pPr>
    </w:p>
    <w:p w:rsidR="008457C2" w:rsidRDefault="008457C2">
      <w:pPr>
        <w:jc w:val="both"/>
        <w:rPr>
          <w:rFonts w:ascii="Arial" w:hAnsi="Arial"/>
        </w:rPr>
      </w:pPr>
      <w:r>
        <w:rPr>
          <w:rFonts w:ascii="Arial" w:hAnsi="Arial"/>
        </w:rPr>
        <w:t xml:space="preserve">McCarthy UM, Urquhart KL, </w:t>
      </w:r>
      <w:r>
        <w:rPr>
          <w:rFonts w:ascii="Arial" w:hAnsi="Arial"/>
          <w:b/>
        </w:rPr>
        <w:t>Bricknell IR</w:t>
      </w:r>
      <w:r>
        <w:rPr>
          <w:rFonts w:ascii="Arial" w:hAnsi="Arial"/>
        </w:rPr>
        <w:t xml:space="preserve"> (2008) </w:t>
      </w:r>
    </w:p>
    <w:p w:rsidR="008457C2" w:rsidRDefault="008457C2">
      <w:pPr>
        <w:jc w:val="both"/>
        <w:rPr>
          <w:rFonts w:ascii="Arial" w:hAnsi="Arial"/>
        </w:rPr>
      </w:pPr>
      <w:r>
        <w:rPr>
          <w:rFonts w:ascii="Arial" w:hAnsi="Arial"/>
        </w:rPr>
        <w:t xml:space="preserve">An improved in situ hybridization method for the detection of fish pathogens </w:t>
      </w:r>
    </w:p>
    <w:p w:rsidR="008457C2" w:rsidRDefault="008457C2">
      <w:pPr>
        <w:jc w:val="both"/>
        <w:rPr>
          <w:rFonts w:ascii="Arial" w:hAnsi="Arial"/>
        </w:rPr>
      </w:pPr>
      <w:r>
        <w:rPr>
          <w:rFonts w:ascii="Arial" w:hAnsi="Arial"/>
        </w:rPr>
        <w:t>Journal of Fish Diseases 31(9) 669-677</w:t>
      </w:r>
    </w:p>
    <w:p w:rsidR="008457C2" w:rsidRDefault="008457C2">
      <w:pPr>
        <w:jc w:val="both"/>
        <w:rPr>
          <w:rFonts w:ascii="Arial" w:hAnsi="Arial"/>
        </w:rPr>
      </w:pPr>
    </w:p>
    <w:p w:rsidR="008457C2" w:rsidRDefault="008457C2">
      <w:pPr>
        <w:jc w:val="both"/>
        <w:rPr>
          <w:rFonts w:ascii="Arial" w:hAnsi="Arial"/>
        </w:rPr>
      </w:pPr>
      <w:r>
        <w:rPr>
          <w:rFonts w:ascii="Arial" w:hAnsi="Arial"/>
        </w:rPr>
        <w:t xml:space="preserve">K. Urquhart, C. C. Pert, R. Kilburn, R. J. Fryer, and </w:t>
      </w:r>
      <w:r>
        <w:rPr>
          <w:rFonts w:ascii="Arial" w:hAnsi="Arial"/>
          <w:b/>
        </w:rPr>
        <w:t>I. R. Bricknell (</w:t>
      </w:r>
      <w:r>
        <w:rPr>
          <w:rFonts w:ascii="Arial" w:hAnsi="Arial"/>
        </w:rPr>
        <w:t>2008)</w:t>
      </w:r>
    </w:p>
    <w:p w:rsidR="008457C2" w:rsidRDefault="008457C2">
      <w:pPr>
        <w:jc w:val="both"/>
        <w:rPr>
          <w:rFonts w:ascii="Arial" w:hAnsi="Arial"/>
        </w:rPr>
      </w:pPr>
      <w:r>
        <w:rPr>
          <w:rFonts w:ascii="Arial" w:hAnsi="Arial"/>
        </w:rPr>
        <w:t xml:space="preserve">Prevalence, abundance, and distribution of </w:t>
      </w:r>
      <w:r>
        <w:rPr>
          <w:rFonts w:ascii="Arial" w:hAnsi="Arial"/>
          <w:i/>
        </w:rPr>
        <w:t>Lepeophtheirus salmonis</w:t>
      </w:r>
      <w:r>
        <w:rPr>
          <w:rFonts w:ascii="Arial" w:hAnsi="Arial"/>
        </w:rPr>
        <w:t xml:space="preserve"> (Krøyer, 1837) and </w:t>
      </w:r>
      <w:r>
        <w:rPr>
          <w:rFonts w:ascii="Arial" w:hAnsi="Arial"/>
          <w:i/>
        </w:rPr>
        <w:t>Caligus elongatus</w:t>
      </w:r>
      <w:r>
        <w:rPr>
          <w:rFonts w:ascii="Arial" w:hAnsi="Arial"/>
        </w:rPr>
        <w:t xml:space="preserve"> (Nordmann, 1832) on wild sea trout </w:t>
      </w:r>
      <w:r>
        <w:rPr>
          <w:rFonts w:ascii="Arial" w:hAnsi="Arial"/>
          <w:i/>
        </w:rPr>
        <w:t>Salmo trutta</w:t>
      </w:r>
      <w:r>
        <w:rPr>
          <w:rFonts w:ascii="Arial" w:hAnsi="Arial"/>
        </w:rPr>
        <w:t xml:space="preserve"> L.</w:t>
      </w:r>
    </w:p>
    <w:p w:rsidR="008457C2" w:rsidRDefault="008457C2">
      <w:pPr>
        <w:jc w:val="both"/>
        <w:rPr>
          <w:rFonts w:ascii="Arial" w:hAnsi="Arial"/>
        </w:rPr>
      </w:pPr>
      <w:r>
        <w:rPr>
          <w:rFonts w:ascii="Arial" w:hAnsi="Arial"/>
        </w:rPr>
        <w:t>ICES Journal of Marine Science, 65, 171-173.</w:t>
      </w:r>
    </w:p>
    <w:p w:rsidR="008457C2" w:rsidRDefault="008457C2">
      <w:pPr>
        <w:jc w:val="both"/>
        <w:rPr>
          <w:rFonts w:ascii="Arial" w:hAnsi="Arial"/>
          <w:b/>
        </w:rPr>
      </w:pPr>
    </w:p>
    <w:p w:rsidR="008457C2" w:rsidRDefault="008457C2">
      <w:pPr>
        <w:jc w:val="both"/>
        <w:rPr>
          <w:rFonts w:ascii="Arial" w:hAnsi="Arial"/>
        </w:rPr>
      </w:pPr>
      <w:r>
        <w:rPr>
          <w:rFonts w:ascii="Arial" w:hAnsi="Arial"/>
        </w:rPr>
        <w:t xml:space="preserve">B. O’Shea, A.J., Mordue (Luntz), R.J Fryer, &amp; </w:t>
      </w:r>
      <w:r>
        <w:rPr>
          <w:rFonts w:ascii="Arial" w:hAnsi="Arial"/>
          <w:b/>
        </w:rPr>
        <w:t xml:space="preserve">I.R. Bricknell </w:t>
      </w:r>
      <w:r>
        <w:rPr>
          <w:rFonts w:ascii="Arial" w:hAnsi="Arial"/>
        </w:rPr>
        <w:t>2006</w:t>
      </w:r>
    </w:p>
    <w:p w:rsidR="008457C2" w:rsidRDefault="008457C2">
      <w:pPr>
        <w:jc w:val="both"/>
        <w:rPr>
          <w:rFonts w:ascii="Arial" w:hAnsi="Arial"/>
        </w:rPr>
      </w:pPr>
      <w:r>
        <w:rPr>
          <w:rFonts w:ascii="Arial" w:hAnsi="Arial"/>
        </w:rPr>
        <w:t>Determination of the Surface Area of a Fish</w:t>
      </w:r>
    </w:p>
    <w:p w:rsidR="008457C2" w:rsidRDefault="008457C2">
      <w:pPr>
        <w:jc w:val="both"/>
        <w:rPr>
          <w:rFonts w:ascii="Arial" w:hAnsi="Arial"/>
          <w:i/>
        </w:rPr>
      </w:pPr>
      <w:r>
        <w:rPr>
          <w:rFonts w:ascii="Arial" w:hAnsi="Arial"/>
        </w:rPr>
        <w:t>J Fish Dis 29(7):437-40</w:t>
      </w:r>
    </w:p>
    <w:p w:rsidR="008457C2" w:rsidRDefault="008457C2">
      <w:pPr>
        <w:jc w:val="both"/>
        <w:rPr>
          <w:rFonts w:ascii="Arial" w:hAnsi="Arial"/>
          <w:i/>
        </w:rPr>
      </w:pPr>
    </w:p>
    <w:p w:rsidR="008457C2" w:rsidRDefault="008457C2">
      <w:pPr>
        <w:jc w:val="both"/>
        <w:rPr>
          <w:rFonts w:ascii="Arial" w:hAnsi="Arial"/>
        </w:rPr>
      </w:pPr>
      <w:r>
        <w:rPr>
          <w:rFonts w:ascii="Arial" w:hAnsi="Arial"/>
          <w:b/>
        </w:rPr>
        <w:t xml:space="preserve">I.R. Bricknell, </w:t>
      </w:r>
      <w:r>
        <w:rPr>
          <w:rFonts w:ascii="Arial" w:hAnsi="Arial"/>
        </w:rPr>
        <w:t>S. Dalesman, B. O’Shea, C.C. Pert, &amp; J. Mordue 2006</w:t>
      </w:r>
    </w:p>
    <w:p w:rsidR="008457C2" w:rsidRDefault="008457C2">
      <w:pPr>
        <w:jc w:val="both"/>
        <w:rPr>
          <w:rFonts w:ascii="Arial" w:hAnsi="Arial"/>
        </w:rPr>
      </w:pPr>
      <w:r>
        <w:rPr>
          <w:rFonts w:ascii="Arial" w:hAnsi="Arial"/>
        </w:rPr>
        <w:t>The Effect of Environmental Salinity on Sea lice (</w:t>
      </w:r>
      <w:r>
        <w:rPr>
          <w:rFonts w:ascii="Arial" w:hAnsi="Arial"/>
          <w:i/>
        </w:rPr>
        <w:t>Lepeophtheirus salmonis</w:t>
      </w:r>
      <w:r>
        <w:rPr>
          <w:rFonts w:ascii="Arial" w:hAnsi="Arial"/>
        </w:rPr>
        <w:t>) Settlement Success</w:t>
      </w:r>
    </w:p>
    <w:p w:rsidR="008457C2" w:rsidRDefault="008457C2">
      <w:pPr>
        <w:jc w:val="both"/>
        <w:rPr>
          <w:rFonts w:ascii="Arial" w:hAnsi="Arial"/>
        </w:rPr>
      </w:pPr>
      <w:r>
        <w:rPr>
          <w:rFonts w:ascii="Arial" w:hAnsi="Arial"/>
        </w:rPr>
        <w:t xml:space="preserve">Dis Aquat Org. </w:t>
      </w:r>
      <w:r>
        <w:rPr>
          <w:rFonts w:ascii="Arial" w:hAnsi="Arial"/>
          <w:color w:val="000000"/>
        </w:rPr>
        <w:t>71(3):201-12</w:t>
      </w:r>
    </w:p>
    <w:p w:rsidR="008457C2" w:rsidRDefault="008457C2">
      <w:pPr>
        <w:jc w:val="both"/>
        <w:rPr>
          <w:rFonts w:ascii="Arial" w:hAnsi="Arial"/>
        </w:rPr>
      </w:pPr>
    </w:p>
    <w:p w:rsidR="008457C2" w:rsidRDefault="008457C2">
      <w:pPr>
        <w:jc w:val="both"/>
        <w:rPr>
          <w:rFonts w:ascii="Arial" w:hAnsi="Arial"/>
        </w:rPr>
      </w:pPr>
      <w:r>
        <w:rPr>
          <w:rFonts w:ascii="Arial" w:hAnsi="Arial"/>
        </w:rPr>
        <w:t xml:space="preserve">McBeath, S. J., Ellis, L. M., Cook, P. F., Wilson, L., Urquhart, K. L. and </w:t>
      </w:r>
      <w:r>
        <w:rPr>
          <w:rFonts w:ascii="Arial" w:hAnsi="Arial"/>
          <w:b/>
        </w:rPr>
        <w:t xml:space="preserve">Bricknell, I. R.  </w:t>
      </w:r>
    </w:p>
    <w:p w:rsidR="008457C2" w:rsidRDefault="008457C2">
      <w:pPr>
        <w:jc w:val="both"/>
        <w:rPr>
          <w:rFonts w:ascii="Arial" w:hAnsi="Arial"/>
        </w:rPr>
      </w:pPr>
      <w:r>
        <w:rPr>
          <w:rFonts w:ascii="Arial" w:hAnsi="Arial"/>
        </w:rPr>
        <w:t xml:space="preserve">Rapid development of polyclonal antisera against infectious salmon anaemia virus and its optimisation and application as a diagnostic tool. </w:t>
      </w:r>
    </w:p>
    <w:p w:rsidR="008457C2" w:rsidRDefault="008457C2">
      <w:pPr>
        <w:jc w:val="both"/>
        <w:rPr>
          <w:rFonts w:ascii="Arial" w:hAnsi="Arial"/>
          <w:i/>
        </w:rPr>
      </w:pPr>
      <w:r>
        <w:rPr>
          <w:rFonts w:ascii="Arial" w:hAnsi="Arial"/>
        </w:rPr>
        <w:t>J Fish Dis 29 (5), 293–300.</w:t>
      </w:r>
    </w:p>
    <w:p w:rsidR="008457C2" w:rsidRDefault="008457C2">
      <w:pPr>
        <w:jc w:val="both"/>
        <w:rPr>
          <w:rFonts w:ascii="Arial" w:hAnsi="Arial"/>
        </w:rPr>
      </w:pPr>
    </w:p>
    <w:p w:rsidR="008457C2" w:rsidRDefault="008457C2">
      <w:pPr>
        <w:jc w:val="both"/>
        <w:rPr>
          <w:rFonts w:ascii="Arial" w:hAnsi="Arial"/>
        </w:rPr>
      </w:pPr>
      <w:r>
        <w:rPr>
          <w:rFonts w:ascii="Arial" w:hAnsi="Arial"/>
        </w:rPr>
        <w:t>The Sea Bass (</w:t>
      </w:r>
      <w:r>
        <w:rPr>
          <w:rFonts w:ascii="Arial" w:hAnsi="Arial"/>
          <w:i/>
        </w:rPr>
        <w:t>Dicentrarchus labrax</w:t>
      </w:r>
      <w:r>
        <w:rPr>
          <w:rFonts w:ascii="Arial" w:hAnsi="Arial"/>
        </w:rPr>
        <w:t xml:space="preserve"> L.): A Peripatetic Host of </w:t>
      </w:r>
      <w:r>
        <w:rPr>
          <w:rFonts w:ascii="Arial" w:hAnsi="Arial"/>
          <w:i/>
        </w:rPr>
        <w:t>Lepeophtheirus salmonis</w:t>
      </w:r>
      <w:r>
        <w:rPr>
          <w:rFonts w:ascii="Arial" w:hAnsi="Arial"/>
        </w:rPr>
        <w:t>? 2006</w:t>
      </w:r>
    </w:p>
    <w:p w:rsidR="008457C2" w:rsidRDefault="008457C2">
      <w:pPr>
        <w:jc w:val="both"/>
        <w:rPr>
          <w:rFonts w:ascii="Arial" w:hAnsi="Arial"/>
          <w:b/>
        </w:rPr>
      </w:pPr>
      <w:r>
        <w:rPr>
          <w:rFonts w:ascii="Arial" w:hAnsi="Arial"/>
        </w:rPr>
        <w:t xml:space="preserve">C.C. Pert, K. Urquhart and </w:t>
      </w:r>
      <w:r>
        <w:rPr>
          <w:rFonts w:ascii="Arial" w:hAnsi="Arial"/>
          <w:b/>
        </w:rPr>
        <w:t>I.R. Bricknell</w:t>
      </w:r>
    </w:p>
    <w:p w:rsidR="008457C2" w:rsidRDefault="008457C2">
      <w:pPr>
        <w:jc w:val="both"/>
        <w:rPr>
          <w:rFonts w:ascii="Arial" w:hAnsi="Arial"/>
        </w:rPr>
      </w:pPr>
      <w:r>
        <w:rPr>
          <w:rFonts w:ascii="Arial" w:hAnsi="Arial"/>
        </w:rPr>
        <w:t>Bull EAFP 26(4) 163-165</w:t>
      </w:r>
    </w:p>
    <w:p w:rsidR="008457C2" w:rsidRDefault="008457C2">
      <w:pPr>
        <w:jc w:val="both"/>
        <w:rPr>
          <w:rFonts w:ascii="Arial" w:hAnsi="Arial"/>
        </w:rPr>
      </w:pPr>
    </w:p>
    <w:p w:rsidR="008457C2" w:rsidRDefault="008457C2">
      <w:pPr>
        <w:jc w:val="both"/>
        <w:rPr>
          <w:rFonts w:ascii="Arial" w:hAnsi="Arial"/>
        </w:rPr>
      </w:pPr>
      <w:r>
        <w:rPr>
          <w:rFonts w:ascii="Arial" w:hAnsi="Arial"/>
        </w:rPr>
        <w:t xml:space="preserve">Bergljót Magnadottir, Bjarnheiðu K. Guðmundsdóttir, Sigrún Lange, Slavko Bambir, Agnar Steinarsson, Matthias Oddgeirsson, Tim Bowden, </w:t>
      </w:r>
      <w:r>
        <w:rPr>
          <w:rFonts w:ascii="Arial" w:hAnsi="Arial"/>
          <w:b/>
        </w:rPr>
        <w:t>Ian Bricknell</w:t>
      </w:r>
      <w:r>
        <w:rPr>
          <w:rFonts w:ascii="Arial" w:hAnsi="Arial"/>
        </w:rPr>
        <w:t>, Roy Dalmo &amp; Sigríður Guðmundsdóttir 2006</w:t>
      </w:r>
    </w:p>
    <w:p w:rsidR="008457C2" w:rsidRDefault="008457C2">
      <w:pPr>
        <w:jc w:val="both"/>
        <w:rPr>
          <w:rFonts w:ascii="Arial" w:hAnsi="Arial"/>
        </w:rPr>
      </w:pPr>
      <w:r>
        <w:rPr>
          <w:rFonts w:ascii="Arial" w:hAnsi="Arial"/>
        </w:rPr>
        <w:t>Immunostimulation of cod (</w:t>
      </w:r>
      <w:r>
        <w:rPr>
          <w:rFonts w:ascii="Arial" w:hAnsi="Arial"/>
          <w:i/>
        </w:rPr>
        <w:t>Gadus morhua</w:t>
      </w:r>
      <w:r>
        <w:rPr>
          <w:rFonts w:ascii="Arial" w:hAnsi="Arial"/>
        </w:rPr>
        <w:t xml:space="preserve"> L.) larvae and juveniles</w:t>
      </w:r>
    </w:p>
    <w:p w:rsidR="008457C2" w:rsidRDefault="008457C2">
      <w:pPr>
        <w:jc w:val="both"/>
        <w:rPr>
          <w:rFonts w:ascii="Arial" w:hAnsi="Arial"/>
        </w:rPr>
      </w:pPr>
      <w:r>
        <w:rPr>
          <w:rFonts w:ascii="Arial" w:hAnsi="Arial"/>
        </w:rPr>
        <w:t>J Fish Dis 29 147-155</w:t>
      </w:r>
    </w:p>
    <w:p w:rsidR="008457C2" w:rsidRDefault="008457C2">
      <w:pPr>
        <w:jc w:val="both"/>
        <w:rPr>
          <w:rFonts w:ascii="Arial" w:hAnsi="Arial"/>
          <w:i/>
        </w:rPr>
      </w:pPr>
    </w:p>
    <w:p w:rsidR="008457C2" w:rsidRDefault="008457C2">
      <w:pPr>
        <w:jc w:val="both"/>
        <w:rPr>
          <w:rFonts w:ascii="Arial" w:hAnsi="Arial"/>
        </w:rPr>
      </w:pPr>
      <w:r>
        <w:rPr>
          <w:rFonts w:ascii="Arial" w:hAnsi="Arial"/>
        </w:rPr>
        <w:t xml:space="preserve">James Bron, Campbell Pert, Christina Sommerville, Hege Helleberg &amp; </w:t>
      </w:r>
      <w:r>
        <w:rPr>
          <w:rFonts w:ascii="Arial" w:hAnsi="Arial"/>
          <w:b/>
        </w:rPr>
        <w:t>Ian Bricknell</w:t>
      </w:r>
      <w:r>
        <w:rPr>
          <w:rFonts w:ascii="Arial" w:hAnsi="Arial"/>
        </w:rPr>
        <w:t xml:space="preserve"> 2006</w:t>
      </w:r>
    </w:p>
    <w:p w:rsidR="008457C2" w:rsidRDefault="008457C2">
      <w:pPr>
        <w:rPr>
          <w:rFonts w:ascii="Arial" w:hAnsi="Arial"/>
        </w:rPr>
      </w:pPr>
      <w:r>
        <w:rPr>
          <w:rFonts w:ascii="Arial" w:hAnsi="Arial"/>
        </w:rPr>
        <w:t xml:space="preserve">Diseases of gadoid fish (an update) </w:t>
      </w:r>
    </w:p>
    <w:p w:rsidR="008457C2" w:rsidRDefault="008457C2">
      <w:pPr>
        <w:rPr>
          <w:rFonts w:ascii="Arial" w:hAnsi="Arial"/>
        </w:rPr>
      </w:pPr>
      <w:r>
        <w:rPr>
          <w:rFonts w:ascii="Arial" w:hAnsi="Arial"/>
        </w:rPr>
        <w:lastRenderedPageBreak/>
        <w:t>Bulletin of the European Association of Fish Pathologists 26(1) 43-46</w:t>
      </w:r>
    </w:p>
    <w:p w:rsidR="008457C2" w:rsidRDefault="008457C2">
      <w:pPr>
        <w:jc w:val="both"/>
        <w:rPr>
          <w:rFonts w:ascii="Arial" w:hAnsi="Arial"/>
        </w:rPr>
      </w:pPr>
    </w:p>
    <w:p w:rsidR="008457C2" w:rsidRDefault="008457C2">
      <w:pPr>
        <w:jc w:val="both"/>
        <w:rPr>
          <w:rFonts w:ascii="Arial" w:hAnsi="Arial"/>
          <w:b/>
        </w:rPr>
      </w:pPr>
      <w:r>
        <w:rPr>
          <w:rFonts w:ascii="Arial" w:hAnsi="Arial"/>
          <w:b/>
        </w:rPr>
        <w:t>I.R. Bricknell,</w:t>
      </w:r>
      <w:r>
        <w:rPr>
          <w:rFonts w:ascii="Arial" w:hAnsi="Arial"/>
        </w:rPr>
        <w:t xml:space="preserve"> J.E. Bron &amp; T.J. Bowden 2005</w:t>
      </w:r>
    </w:p>
    <w:p w:rsidR="008457C2" w:rsidRDefault="008457C2">
      <w:pPr>
        <w:jc w:val="both"/>
        <w:rPr>
          <w:rFonts w:ascii="Arial" w:hAnsi="Arial"/>
        </w:rPr>
      </w:pPr>
      <w:r>
        <w:rPr>
          <w:rFonts w:ascii="Arial" w:hAnsi="Arial"/>
        </w:rPr>
        <w:t>Diseases of Gadoid Fish in Cultivation: A Review</w:t>
      </w:r>
    </w:p>
    <w:p w:rsidR="008457C2" w:rsidRDefault="008457C2">
      <w:pPr>
        <w:rPr>
          <w:rFonts w:ascii="Arial" w:hAnsi="Arial"/>
          <w:i/>
        </w:rPr>
      </w:pPr>
      <w:r>
        <w:rPr>
          <w:rFonts w:ascii="Arial" w:hAnsi="Arial"/>
        </w:rPr>
        <w:t>ICES Journal of Marine Science</w:t>
      </w:r>
      <w:r>
        <w:rPr>
          <w:rFonts w:ascii="Arial" w:hAnsi="Arial"/>
          <w:b/>
        </w:rPr>
        <w:t xml:space="preserve"> </w:t>
      </w:r>
      <w:r>
        <w:rPr>
          <w:rFonts w:ascii="Arial" w:hAnsi="Arial"/>
        </w:rPr>
        <w:t>63 253-266</w:t>
      </w:r>
    </w:p>
    <w:p w:rsidR="008457C2" w:rsidRDefault="008457C2">
      <w:pPr>
        <w:jc w:val="both"/>
        <w:rPr>
          <w:rFonts w:ascii="Arial" w:hAnsi="Arial"/>
        </w:rPr>
      </w:pPr>
    </w:p>
    <w:p w:rsidR="008457C2" w:rsidRDefault="008457C2">
      <w:pPr>
        <w:jc w:val="both"/>
        <w:rPr>
          <w:rFonts w:ascii="Arial" w:hAnsi="Arial"/>
        </w:rPr>
      </w:pPr>
      <w:r>
        <w:rPr>
          <w:rFonts w:ascii="Arial" w:hAnsi="Arial"/>
        </w:rPr>
        <w:t>Sigrun Lange, Slavko H. Bambir, Alister W. Dodds, Tim Bowden,</w:t>
      </w:r>
      <w:r>
        <w:rPr>
          <w:rFonts w:ascii="Arial" w:hAnsi="Arial"/>
          <w:b/>
        </w:rPr>
        <w:t xml:space="preserve"> Ian Bricknell, </w:t>
      </w:r>
      <w:r>
        <w:rPr>
          <w:rFonts w:ascii="Arial" w:hAnsi="Arial"/>
        </w:rPr>
        <w:t>Sigrun Espelid, Bergljót Magnadóttir 2005</w:t>
      </w:r>
    </w:p>
    <w:p w:rsidR="008457C2" w:rsidRDefault="008457C2">
      <w:pPr>
        <w:jc w:val="both"/>
        <w:rPr>
          <w:rFonts w:ascii="Arial" w:hAnsi="Arial"/>
        </w:rPr>
      </w:pPr>
      <w:r>
        <w:rPr>
          <w:rFonts w:ascii="Arial" w:hAnsi="Arial"/>
        </w:rPr>
        <w:t>Complement component C3 transcription in Atlantic halibut (</w:t>
      </w:r>
      <w:r>
        <w:rPr>
          <w:rFonts w:ascii="Arial" w:hAnsi="Arial"/>
          <w:i/>
        </w:rPr>
        <w:t>Hippoglossus hippoglossus</w:t>
      </w:r>
      <w:r>
        <w:rPr>
          <w:rFonts w:ascii="Arial" w:hAnsi="Arial"/>
        </w:rPr>
        <w:t xml:space="preserve"> L.) larvae. </w:t>
      </w:r>
    </w:p>
    <w:p w:rsidR="008457C2" w:rsidRDefault="008457C2">
      <w:pPr>
        <w:jc w:val="both"/>
      </w:pPr>
      <w:r>
        <w:rPr>
          <w:rFonts w:ascii="Arial" w:hAnsi="Arial"/>
        </w:rPr>
        <w:t>Fish &amp; Shellfish Immunology 20 (3) 285-94</w:t>
      </w:r>
      <w:r>
        <w:t>.</w:t>
      </w:r>
    </w:p>
    <w:p w:rsidR="008457C2" w:rsidRDefault="008457C2">
      <w:pPr>
        <w:jc w:val="both"/>
      </w:pPr>
    </w:p>
    <w:p w:rsidR="008457C2" w:rsidRDefault="008457C2">
      <w:pPr>
        <w:jc w:val="both"/>
        <w:rPr>
          <w:rFonts w:ascii="Arial" w:hAnsi="Arial"/>
        </w:rPr>
      </w:pPr>
      <w:r>
        <w:rPr>
          <w:rFonts w:ascii="Arial" w:hAnsi="Arial"/>
          <w:b/>
        </w:rPr>
        <w:t xml:space="preserve">Ian Bricknell </w:t>
      </w:r>
      <w:r>
        <w:rPr>
          <w:rFonts w:ascii="Arial" w:hAnsi="Arial"/>
        </w:rPr>
        <w:t>&amp; Roy A. Dalmo 2005</w:t>
      </w:r>
    </w:p>
    <w:p w:rsidR="008457C2" w:rsidRDefault="008457C2">
      <w:pPr>
        <w:jc w:val="both"/>
        <w:rPr>
          <w:rFonts w:ascii="Arial" w:hAnsi="Arial"/>
        </w:rPr>
      </w:pPr>
      <w:r>
        <w:rPr>
          <w:rFonts w:ascii="Arial" w:hAnsi="Arial"/>
        </w:rPr>
        <w:t>The use of immunostimulants in fish larval aquaculture</w:t>
      </w:r>
    </w:p>
    <w:p w:rsidR="008457C2" w:rsidRDefault="008457C2">
      <w:pPr>
        <w:jc w:val="both"/>
        <w:rPr>
          <w:rFonts w:ascii="Arial" w:hAnsi="Arial"/>
        </w:rPr>
      </w:pPr>
      <w:r>
        <w:rPr>
          <w:rFonts w:ascii="Arial" w:hAnsi="Arial"/>
        </w:rPr>
        <w:t>Fish &amp; Shellfish Immunology 19 (5) 457-472</w:t>
      </w:r>
    </w:p>
    <w:p w:rsidR="008457C2" w:rsidRDefault="008457C2">
      <w:pPr>
        <w:pStyle w:val="BodyText"/>
        <w:tabs>
          <w:tab w:val="left" w:pos="5580"/>
        </w:tabs>
        <w:rPr>
          <w:i/>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Bowden, T.J., Butler R.</w:t>
      </w:r>
      <w:r>
        <w:rPr>
          <w:rFonts w:ascii="Arial" w:hAnsi="Arial"/>
          <w:b/>
        </w:rPr>
        <w:t xml:space="preserve"> </w:t>
      </w:r>
      <w:r>
        <w:rPr>
          <w:rFonts w:ascii="Arial" w:hAnsi="Arial"/>
        </w:rPr>
        <w:t>and</w:t>
      </w:r>
      <w:r>
        <w:rPr>
          <w:rFonts w:ascii="Arial" w:hAnsi="Arial"/>
          <w:b/>
        </w:rPr>
        <w:t xml:space="preserve"> Bricknell I.R. </w:t>
      </w:r>
      <w:r>
        <w:rPr>
          <w:rFonts w:ascii="Arial" w:hAnsi="Arial"/>
        </w:rPr>
        <w:t>2004</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Seasonal variation of serum lysozyme levels in Atlantic halibut (</w:t>
      </w:r>
      <w:r>
        <w:rPr>
          <w:rFonts w:ascii="Arial" w:hAnsi="Arial"/>
          <w:i/>
        </w:rPr>
        <w:t>Hippoglossus hippoglossus</w:t>
      </w:r>
      <w:r>
        <w:rPr>
          <w:rFonts w:ascii="Arial" w:hAnsi="Arial"/>
        </w:rPr>
        <w:t xml:space="preserve"> L.)</w:t>
      </w:r>
    </w:p>
    <w:p w:rsidR="008457C2" w:rsidRDefault="008457C2">
      <w:pPr>
        <w:pStyle w:val="BodyText"/>
        <w:tabs>
          <w:tab w:val="left" w:pos="5580"/>
        </w:tabs>
      </w:pPr>
      <w:r>
        <w:t>Fish and Shellfish Immunology Fish &amp; Shellfish Immunology 17(2): 129-135.</w:t>
      </w:r>
    </w:p>
    <w:p w:rsidR="008457C2" w:rsidRDefault="008457C2">
      <w:pPr>
        <w:pStyle w:val="BodyText"/>
        <w:tabs>
          <w:tab w:val="left" w:pos="5580"/>
        </w:tabs>
      </w:pPr>
    </w:p>
    <w:p w:rsidR="008457C2" w:rsidRDefault="008457C2">
      <w:pPr>
        <w:rPr>
          <w:rFonts w:ascii="Arial" w:hAnsi="Arial"/>
        </w:rPr>
      </w:pPr>
      <w:r>
        <w:rPr>
          <w:rFonts w:ascii="Arial" w:hAnsi="Arial"/>
        </w:rPr>
        <w:t xml:space="preserve">David W. Verner - Jeffreys, Robin J. Shields, </w:t>
      </w:r>
      <w:r>
        <w:rPr>
          <w:rFonts w:ascii="Arial" w:hAnsi="Arial"/>
          <w:b/>
        </w:rPr>
        <w:t>Ian R. Bricknell</w:t>
      </w:r>
      <w:r>
        <w:rPr>
          <w:rFonts w:ascii="Arial" w:hAnsi="Arial"/>
        </w:rPr>
        <w:t xml:space="preserve"> and T. Harry Birkbeck 2004</w:t>
      </w:r>
    </w:p>
    <w:p w:rsidR="008457C2" w:rsidRDefault="008457C2">
      <w:pPr>
        <w:rPr>
          <w:rFonts w:ascii="Arial" w:hAnsi="Arial"/>
          <w:i/>
          <w:snapToGrid w:val="0"/>
        </w:rPr>
      </w:pPr>
      <w:r>
        <w:rPr>
          <w:rFonts w:ascii="Arial" w:hAnsi="Arial"/>
          <w:snapToGrid w:val="0"/>
        </w:rPr>
        <w:t xml:space="preserve">Effects of different water treatment methods and antibiotic addition on larval survival and gut microflora development in Atlantic halibut </w:t>
      </w:r>
      <w:r>
        <w:rPr>
          <w:rFonts w:ascii="Arial" w:hAnsi="Arial"/>
        </w:rPr>
        <w:t>(</w:t>
      </w:r>
      <w:r>
        <w:rPr>
          <w:rFonts w:ascii="Arial" w:hAnsi="Arial"/>
          <w:i/>
        </w:rPr>
        <w:t>Hippoglossus hippoglossus</w:t>
      </w:r>
      <w:r>
        <w:rPr>
          <w:rFonts w:ascii="Arial" w:hAnsi="Arial"/>
        </w:rPr>
        <w:t xml:space="preserve"> L.)</w:t>
      </w:r>
      <w:r>
        <w:rPr>
          <w:rFonts w:ascii="Arial" w:hAnsi="Arial"/>
          <w:snapToGrid w:val="0"/>
        </w:rPr>
        <w:t xml:space="preserve"> yolk-sac larvae</w:t>
      </w:r>
    </w:p>
    <w:p w:rsidR="008457C2" w:rsidRDefault="008457C2">
      <w:pPr>
        <w:pStyle w:val="BodyText"/>
        <w:tabs>
          <w:tab w:val="left" w:pos="5580"/>
        </w:tabs>
        <w:rPr>
          <w:lang w:val="en-US"/>
        </w:rPr>
      </w:pPr>
      <w:r>
        <w:t>Aquaculture</w:t>
      </w:r>
      <w:r>
        <w:rPr>
          <w:lang w:val="en-US"/>
        </w:rPr>
        <w:t xml:space="preserve"> 232 (1-4): 129-143</w:t>
      </w:r>
    </w:p>
    <w:p w:rsidR="008457C2" w:rsidRDefault="008457C2">
      <w:pPr>
        <w:pStyle w:val="BodyText"/>
        <w:tabs>
          <w:tab w:val="left" w:pos="5580"/>
        </w:tabs>
      </w:pPr>
    </w:p>
    <w:p w:rsidR="008457C2" w:rsidRDefault="008457C2">
      <w:pPr>
        <w:pStyle w:val="BodyText"/>
        <w:tabs>
          <w:tab w:val="left" w:pos="5580"/>
        </w:tabs>
      </w:pPr>
      <w:r>
        <w:rPr>
          <w:b/>
        </w:rPr>
        <w:t>I.R. Bricknell</w:t>
      </w:r>
      <w:r>
        <w:t>, H.E. Hayes, P. Billingsley, A.J. Vigneau, C. Sommerville &amp; R.S. Raynard 2003</w:t>
      </w:r>
    </w:p>
    <w:p w:rsidR="008457C2" w:rsidRDefault="008457C2">
      <w:pPr>
        <w:pStyle w:val="BodyText"/>
        <w:tabs>
          <w:tab w:val="left" w:pos="5580"/>
        </w:tabs>
      </w:pPr>
      <w:r>
        <w:t>Vaccines Against the Salmon lice</w:t>
      </w:r>
      <w:r>
        <w:rPr>
          <w:i/>
        </w:rPr>
        <w:t xml:space="preserve"> (Lepeophtheirus salmonis)- </w:t>
      </w:r>
      <w:r>
        <w:t>A Holy Grail, or just around the corner?</w:t>
      </w:r>
    </w:p>
    <w:p w:rsidR="008457C2" w:rsidRDefault="008457C2">
      <w:pPr>
        <w:pStyle w:val="BodyText"/>
        <w:tabs>
          <w:tab w:val="left" w:pos="5580"/>
        </w:tabs>
        <w:rPr>
          <w:i/>
        </w:rPr>
      </w:pPr>
      <w:r>
        <w:t>Journal of Parasitology 89(S) 149-157</w:t>
      </w:r>
    </w:p>
    <w:p w:rsidR="008457C2" w:rsidRDefault="008457C2">
      <w:pPr>
        <w:pStyle w:val="BodyText"/>
        <w:tabs>
          <w:tab w:val="left" w:pos="5580"/>
        </w:tabs>
        <w:rPr>
          <w:i/>
        </w:rPr>
      </w:pPr>
    </w:p>
    <w:p w:rsidR="008457C2" w:rsidRDefault="008457C2">
      <w:pPr>
        <w:pStyle w:val="BodyText"/>
        <w:tabs>
          <w:tab w:val="left" w:pos="5580"/>
        </w:tabs>
      </w:pPr>
      <w:r>
        <w:t xml:space="preserve">M. Snow, R.S. Raynard, A.G. Murray, D.W. Bruno, J.A. King, R. Grant, </w:t>
      </w:r>
      <w:r>
        <w:rPr>
          <w:b/>
        </w:rPr>
        <w:t>I.R. Bricknell</w:t>
      </w:r>
      <w:r>
        <w:t>, N. Bain &amp; A Gregory 2003</w:t>
      </w:r>
    </w:p>
    <w:p w:rsidR="008457C2" w:rsidRDefault="008457C2">
      <w:pPr>
        <w:pStyle w:val="BodyText"/>
        <w:tabs>
          <w:tab w:val="left" w:pos="5580"/>
        </w:tabs>
        <w:rPr>
          <w:i/>
        </w:rPr>
      </w:pPr>
      <w:r>
        <w:t>An Evaluation of current Diagnostic tests for the detection of infectious salmon anaemia virus (ISAV) following experimental water-borne infection of Atlantic</w:t>
      </w:r>
      <w:r>
        <w:rPr>
          <w:i/>
        </w:rPr>
        <w:t xml:space="preserve"> salmon Salmo salar L.</w:t>
      </w:r>
    </w:p>
    <w:p w:rsidR="008457C2" w:rsidRDefault="008457C2">
      <w:pPr>
        <w:pStyle w:val="BodyText"/>
        <w:tabs>
          <w:tab w:val="left" w:pos="5580"/>
        </w:tabs>
      </w:pPr>
      <w:r>
        <w:t>Journal of Fish Diseases 26, 135-145</w:t>
      </w:r>
    </w:p>
    <w:p w:rsidR="008457C2" w:rsidRDefault="008457C2">
      <w:pPr>
        <w:pStyle w:val="BodyText"/>
        <w:tabs>
          <w:tab w:val="left" w:pos="5580"/>
        </w:tabs>
        <w:rPr>
          <w:i/>
        </w:rPr>
      </w:pPr>
    </w:p>
    <w:p w:rsidR="008457C2" w:rsidRDefault="008457C2">
      <w:pPr>
        <w:pStyle w:val="BodyText"/>
        <w:tabs>
          <w:tab w:val="left" w:pos="5580"/>
        </w:tabs>
      </w:pPr>
      <w:r>
        <w:rPr>
          <w:b/>
        </w:rPr>
        <w:t>I.R. Bricknell</w:t>
      </w:r>
      <w:r>
        <w:t>, &amp; T.J. Bowden 2003</w:t>
      </w:r>
    </w:p>
    <w:p w:rsidR="008457C2" w:rsidRDefault="008457C2">
      <w:pPr>
        <w:pStyle w:val="BodyText"/>
        <w:tabs>
          <w:tab w:val="left" w:pos="5580"/>
        </w:tabs>
      </w:pPr>
      <w:r>
        <w:t xml:space="preserve">Immunostimulants and their role in fish health management </w:t>
      </w:r>
    </w:p>
    <w:p w:rsidR="008457C2" w:rsidRDefault="008457C2">
      <w:pPr>
        <w:pStyle w:val="BodyText"/>
        <w:tabs>
          <w:tab w:val="left" w:pos="5580"/>
        </w:tabs>
        <w:rPr>
          <w:i/>
        </w:rPr>
      </w:pPr>
      <w:r>
        <w:t>Fish Farmer Magazine 26(1) 10-11</w:t>
      </w:r>
    </w:p>
    <w:p w:rsidR="008457C2" w:rsidRDefault="008457C2">
      <w:pPr>
        <w:pStyle w:val="BodyText"/>
        <w:tabs>
          <w:tab w:val="left" w:pos="5580"/>
        </w:tabs>
        <w:rPr>
          <w:i/>
        </w:rPr>
      </w:pPr>
    </w:p>
    <w:p w:rsidR="008457C2" w:rsidRDefault="008457C2">
      <w:pPr>
        <w:jc w:val="both"/>
        <w:rPr>
          <w:rFonts w:ascii="Arial" w:hAnsi="Arial"/>
        </w:rPr>
      </w:pPr>
      <w:r>
        <w:rPr>
          <w:rFonts w:ascii="Arial" w:hAnsi="Arial"/>
        </w:rPr>
        <w:t>Timothy J Bowden, Katy Adamson, Philip MacLachlan, Campbell C Pert and</w:t>
      </w:r>
      <w:r>
        <w:rPr>
          <w:rFonts w:ascii="Arial" w:hAnsi="Arial"/>
          <w:b/>
        </w:rPr>
        <w:t xml:space="preserve"> Ian R Bricknell </w:t>
      </w:r>
      <w:r>
        <w:rPr>
          <w:rFonts w:ascii="Arial" w:hAnsi="Arial"/>
        </w:rPr>
        <w:t>2003</w:t>
      </w:r>
    </w:p>
    <w:p w:rsidR="008457C2" w:rsidRDefault="008457C2">
      <w:pPr>
        <w:jc w:val="both"/>
        <w:rPr>
          <w:rFonts w:ascii="Arial" w:hAnsi="Arial"/>
        </w:rPr>
      </w:pPr>
      <w:r>
        <w:rPr>
          <w:rFonts w:ascii="Arial" w:hAnsi="Arial"/>
        </w:rPr>
        <w:t>Long-Term Study of antibody response and injection-site effects of oil adjuvants in Atlantic halibut (</w:t>
      </w:r>
      <w:r>
        <w:rPr>
          <w:rFonts w:ascii="Arial" w:hAnsi="Arial"/>
          <w:i/>
        </w:rPr>
        <w:t>Hippoglossus hippoglossus</w:t>
      </w:r>
      <w:r>
        <w:rPr>
          <w:rFonts w:ascii="Arial" w:hAnsi="Arial"/>
        </w:rPr>
        <w:t xml:space="preserve"> L.) </w:t>
      </w:r>
    </w:p>
    <w:p w:rsidR="008457C2" w:rsidRDefault="008457C2">
      <w:pPr>
        <w:jc w:val="both"/>
        <w:rPr>
          <w:rFonts w:ascii="Arial" w:hAnsi="Arial"/>
          <w:b/>
        </w:rPr>
      </w:pPr>
      <w:r>
        <w:rPr>
          <w:rFonts w:ascii="Arial" w:hAnsi="Arial"/>
        </w:rPr>
        <w:t>Fish &amp; Shellfish immunology 14 363-369</w:t>
      </w:r>
    </w:p>
    <w:p w:rsidR="008457C2" w:rsidRDefault="008457C2">
      <w:pPr>
        <w:rPr>
          <w:rFonts w:ascii="Arial" w:hAnsi="Arial"/>
        </w:rPr>
      </w:pPr>
    </w:p>
    <w:p w:rsidR="008457C2" w:rsidRDefault="008457C2">
      <w:pPr>
        <w:jc w:val="both"/>
        <w:rPr>
          <w:rFonts w:ascii="Arial" w:hAnsi="Arial"/>
        </w:rPr>
      </w:pPr>
      <w:r>
        <w:rPr>
          <w:rFonts w:ascii="Arial" w:hAnsi="Arial"/>
        </w:rPr>
        <w:t xml:space="preserve">David W. Verner - Jeffreys, Robin J. Shields, </w:t>
      </w:r>
      <w:r>
        <w:rPr>
          <w:rFonts w:ascii="Arial" w:hAnsi="Arial"/>
          <w:b/>
        </w:rPr>
        <w:t>Ian R. Bricknell</w:t>
      </w:r>
      <w:r>
        <w:rPr>
          <w:rFonts w:ascii="Arial" w:hAnsi="Arial"/>
        </w:rPr>
        <w:t xml:space="preserve"> and T. Harry Birkbeck 2003</w:t>
      </w:r>
    </w:p>
    <w:p w:rsidR="008457C2" w:rsidRDefault="008457C2">
      <w:pPr>
        <w:jc w:val="both"/>
        <w:rPr>
          <w:rFonts w:ascii="Arial" w:hAnsi="Arial"/>
        </w:rPr>
      </w:pPr>
      <w:bookmarkStart w:id="1" w:name="_Toc495461095"/>
      <w:r>
        <w:rPr>
          <w:rFonts w:ascii="Arial" w:hAnsi="Arial"/>
        </w:rPr>
        <w:t>Changes in the gut-associated microflora during the development of Atlantic halibut (</w:t>
      </w:r>
      <w:r>
        <w:rPr>
          <w:rFonts w:ascii="Arial" w:hAnsi="Arial"/>
          <w:i/>
        </w:rPr>
        <w:t>Hippoglossus hippoglossus</w:t>
      </w:r>
      <w:r>
        <w:rPr>
          <w:rFonts w:ascii="Arial" w:hAnsi="Arial"/>
        </w:rPr>
        <w:t xml:space="preserve"> L.) larvae in three British hatcheries</w:t>
      </w:r>
      <w:bookmarkEnd w:id="1"/>
      <w:r>
        <w:rPr>
          <w:rFonts w:ascii="Arial" w:hAnsi="Arial"/>
        </w:rPr>
        <w:t>.</w:t>
      </w:r>
    </w:p>
    <w:p w:rsidR="008457C2" w:rsidRDefault="008457C2">
      <w:pPr>
        <w:pStyle w:val="BodyText"/>
        <w:tabs>
          <w:tab w:val="left" w:pos="5580"/>
        </w:tabs>
      </w:pPr>
      <w:r>
        <w:t>Aquaculture 219 21-43</w:t>
      </w:r>
    </w:p>
    <w:p w:rsidR="008457C2" w:rsidRDefault="008457C2">
      <w:pPr>
        <w:pStyle w:val="BodyText"/>
        <w:tabs>
          <w:tab w:val="left" w:pos="5580"/>
        </w:tabs>
      </w:pPr>
    </w:p>
    <w:p w:rsidR="008457C2" w:rsidRDefault="008457C2">
      <w:pPr>
        <w:jc w:val="both"/>
        <w:rPr>
          <w:rFonts w:ascii="Arial" w:hAnsi="Arial"/>
        </w:rPr>
      </w:pPr>
      <w:r>
        <w:rPr>
          <w:rFonts w:ascii="Arial" w:hAnsi="Arial"/>
        </w:rPr>
        <w:t xml:space="preserve">T.J. Bowden, D Menoyo-Luque, </w:t>
      </w:r>
      <w:r>
        <w:rPr>
          <w:rFonts w:ascii="Arial" w:hAnsi="Arial"/>
          <w:b/>
        </w:rPr>
        <w:t xml:space="preserve">I.R. Bricknell </w:t>
      </w:r>
      <w:r>
        <w:rPr>
          <w:rFonts w:ascii="Arial" w:hAnsi="Arial"/>
        </w:rPr>
        <w:t>&amp; H Wegiland 2002</w:t>
      </w:r>
    </w:p>
    <w:p w:rsidR="008457C2" w:rsidRDefault="008457C2">
      <w:pPr>
        <w:jc w:val="both"/>
        <w:rPr>
          <w:rFonts w:ascii="Arial" w:hAnsi="Arial"/>
        </w:rPr>
      </w:pPr>
      <w:r>
        <w:rPr>
          <w:rFonts w:ascii="Arial" w:hAnsi="Arial"/>
        </w:rPr>
        <w:lastRenderedPageBreak/>
        <w:t xml:space="preserve">Efficacy of Different Administration Routes for Vaccination Against </w:t>
      </w:r>
      <w:r>
        <w:rPr>
          <w:rFonts w:ascii="Arial" w:hAnsi="Arial"/>
          <w:i/>
        </w:rPr>
        <w:t>Vibrio anguillarum</w:t>
      </w:r>
      <w:r>
        <w:rPr>
          <w:rFonts w:ascii="Arial" w:hAnsi="Arial"/>
        </w:rPr>
        <w:t xml:space="preserve"> in Atlantic Halibut (</w:t>
      </w:r>
      <w:r>
        <w:rPr>
          <w:rFonts w:ascii="Arial" w:hAnsi="Arial"/>
          <w:i/>
        </w:rPr>
        <w:t>Hippoglossus hippoglossus</w:t>
      </w:r>
      <w:r>
        <w:rPr>
          <w:rFonts w:ascii="Arial" w:hAnsi="Arial"/>
        </w:rPr>
        <w:t xml:space="preserve"> L.)</w:t>
      </w:r>
    </w:p>
    <w:p w:rsidR="008457C2" w:rsidRDefault="008457C2">
      <w:pPr>
        <w:jc w:val="both"/>
        <w:rPr>
          <w:i/>
        </w:rPr>
      </w:pPr>
      <w:r>
        <w:rPr>
          <w:rFonts w:ascii="Arial" w:hAnsi="Arial"/>
        </w:rPr>
        <w:t xml:space="preserve">Fish &amp; Shellfish Immunology </w:t>
      </w:r>
      <w:r>
        <w:rPr>
          <w:rFonts w:ascii="Arial" w:hAnsi="Arial"/>
          <w:i/>
        </w:rPr>
        <w:t xml:space="preserve">12 (3) </w:t>
      </w:r>
      <w:r>
        <w:rPr>
          <w:rFonts w:ascii="Arial" w:hAnsi="Arial"/>
          <w:snapToGrid w:val="0"/>
        </w:rPr>
        <w:t>283-285</w:t>
      </w:r>
    </w:p>
    <w:p w:rsidR="008457C2" w:rsidRDefault="008457C2">
      <w:pPr>
        <w:pStyle w:val="BodyText"/>
        <w:tabs>
          <w:tab w:val="left" w:pos="5580"/>
        </w:tabs>
        <w:rPr>
          <w:i/>
        </w:rPr>
      </w:pPr>
    </w:p>
    <w:p w:rsidR="008457C2" w:rsidRDefault="008457C2">
      <w:pPr>
        <w:pStyle w:val="BodyText"/>
        <w:tabs>
          <w:tab w:val="left" w:pos="5580"/>
        </w:tabs>
      </w:pPr>
      <w:r>
        <w:t xml:space="preserve">Louisa Wilson, Katy Adamson, Laura Ellis, Paul Cook, Sonia McBeath &amp; </w:t>
      </w:r>
      <w:r>
        <w:rPr>
          <w:b/>
        </w:rPr>
        <w:t xml:space="preserve">Ian Bricknell </w:t>
      </w:r>
      <w:r>
        <w:t>2002</w:t>
      </w:r>
    </w:p>
    <w:p w:rsidR="008457C2" w:rsidRDefault="008457C2">
      <w:pPr>
        <w:pStyle w:val="BodyText"/>
        <w:tabs>
          <w:tab w:val="left" w:pos="5580"/>
        </w:tabs>
      </w:pPr>
      <w:r>
        <w:t>An Alkaline Phosphatase-Based Method for the Detection of Infectious Salmon Anaemia Virus (ISAV) in Tissue Culture and Tissue Imprints</w:t>
      </w:r>
    </w:p>
    <w:p w:rsidR="008457C2" w:rsidRDefault="008457C2">
      <w:pPr>
        <w:pStyle w:val="BodyText"/>
        <w:tabs>
          <w:tab w:val="left" w:pos="5580"/>
        </w:tabs>
        <w:rPr>
          <w:b/>
        </w:rPr>
      </w:pPr>
      <w:r>
        <w:t>Journal of Fish Diseases 25:615-619</w:t>
      </w:r>
    </w:p>
    <w:p w:rsidR="008457C2" w:rsidRDefault="008457C2">
      <w:pPr>
        <w:jc w:val="both"/>
        <w:rPr>
          <w:rFonts w:ascii="Arial" w:hAnsi="Arial"/>
        </w:rPr>
      </w:pPr>
    </w:p>
    <w:p w:rsidR="008457C2" w:rsidRDefault="008457C2">
      <w:pPr>
        <w:jc w:val="both"/>
        <w:rPr>
          <w:rFonts w:ascii="Arial" w:hAnsi="Arial"/>
        </w:rPr>
      </w:pPr>
      <w:r>
        <w:rPr>
          <w:rFonts w:ascii="Arial" w:hAnsi="Arial"/>
          <w:b/>
        </w:rPr>
        <w:t>I.R. Bricknell</w:t>
      </w:r>
      <w:r>
        <w:rPr>
          <w:rFonts w:ascii="Arial" w:hAnsi="Arial"/>
        </w:rPr>
        <w:t>, P.F. Bisset &amp; T.J. Bowden 2002</w:t>
      </w:r>
    </w:p>
    <w:p w:rsidR="008457C2" w:rsidRDefault="008457C2">
      <w:pPr>
        <w:jc w:val="both"/>
        <w:rPr>
          <w:rFonts w:ascii="Arial" w:hAnsi="Arial"/>
        </w:rPr>
      </w:pPr>
      <w:r>
        <w:rPr>
          <w:rFonts w:ascii="Arial" w:hAnsi="Arial"/>
        </w:rPr>
        <w:t>The Function of Atlantic Salmon (</w:t>
      </w:r>
      <w:r>
        <w:rPr>
          <w:rFonts w:ascii="Arial" w:hAnsi="Arial"/>
          <w:i/>
        </w:rPr>
        <w:t>Salmo salar</w:t>
      </w:r>
      <w:r>
        <w:rPr>
          <w:rFonts w:ascii="Arial" w:hAnsi="Arial"/>
        </w:rPr>
        <w:t xml:space="preserve"> L.) Antibodies Under Extremes of pH and Osmolarity.</w:t>
      </w:r>
    </w:p>
    <w:p w:rsidR="008457C2" w:rsidRDefault="008457C2">
      <w:pPr>
        <w:jc w:val="both"/>
        <w:rPr>
          <w:rFonts w:ascii="Arial" w:hAnsi="Arial"/>
        </w:rPr>
      </w:pPr>
      <w:r>
        <w:rPr>
          <w:rFonts w:ascii="Arial" w:hAnsi="Arial"/>
        </w:rPr>
        <w:t xml:space="preserve">Fish &amp; Shellfish Immunology </w:t>
      </w:r>
      <w:r>
        <w:rPr>
          <w:rFonts w:ascii="Arial" w:hAnsi="Arial"/>
          <w:i/>
        </w:rPr>
        <w:t>13:215-219</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457C2" w:rsidRDefault="008457C2">
      <w:pPr>
        <w:rPr>
          <w:rFonts w:ascii="Arial" w:hAnsi="Arial"/>
          <w:snapToGrid w:val="0"/>
        </w:rPr>
      </w:pPr>
      <w:r>
        <w:rPr>
          <w:rFonts w:ascii="Arial" w:hAnsi="Arial"/>
          <w:snapToGrid w:val="0"/>
        </w:rPr>
        <w:t xml:space="preserve">Hiney M., Rodger H., </w:t>
      </w:r>
      <w:r>
        <w:rPr>
          <w:rFonts w:ascii="Arial" w:hAnsi="Arial"/>
          <w:b/>
          <w:snapToGrid w:val="0"/>
        </w:rPr>
        <w:t>Bricknell I</w:t>
      </w:r>
      <w:r>
        <w:rPr>
          <w:rFonts w:ascii="Arial" w:hAnsi="Arial"/>
          <w:snapToGrid w:val="0"/>
        </w:rPr>
        <w:t xml:space="preserve">., Casburn P. &amp; Mulcahy D. 2002 </w:t>
      </w:r>
    </w:p>
    <w:p w:rsidR="008457C2" w:rsidRDefault="008457C2">
      <w:pPr>
        <w:rPr>
          <w:rFonts w:ascii="Arial" w:hAnsi="Arial"/>
          <w:i/>
          <w:snapToGrid w:val="0"/>
        </w:rPr>
      </w:pPr>
      <w:r>
        <w:rPr>
          <w:rFonts w:ascii="Arial" w:hAnsi="Arial"/>
          <w:snapToGrid w:val="0"/>
        </w:rPr>
        <w:t>Aquaculture development and regulation: incompatibility or harmony?</w:t>
      </w:r>
      <w:r>
        <w:rPr>
          <w:rFonts w:ascii="Arial" w:hAnsi="Arial"/>
          <w:i/>
          <w:snapToGrid w:val="0"/>
        </w:rPr>
        <w:t xml:space="preserve"> </w:t>
      </w:r>
    </w:p>
    <w:p w:rsidR="008457C2" w:rsidRDefault="008457C2">
      <w:pPr>
        <w:rPr>
          <w:rFonts w:ascii="Arial" w:hAnsi="Arial"/>
          <w:snapToGrid w:val="0"/>
        </w:rPr>
      </w:pPr>
      <w:r>
        <w:rPr>
          <w:rFonts w:ascii="Arial" w:hAnsi="Arial"/>
          <w:i/>
          <w:snapToGrid w:val="0"/>
        </w:rPr>
        <w:t>Bulletin of the European Association of Fish Pathologists</w:t>
      </w:r>
      <w:r>
        <w:rPr>
          <w:rFonts w:ascii="Arial" w:hAnsi="Arial"/>
          <w:snapToGrid w:val="0"/>
        </w:rPr>
        <w:t xml:space="preserve"> 22:178-184</w:t>
      </w:r>
    </w:p>
    <w:p w:rsidR="008457C2" w:rsidRDefault="008457C2">
      <w:pPr>
        <w:rPr>
          <w:rFonts w:ascii="Arial" w:hAnsi="Arial"/>
          <w:snapToGrid w:val="0"/>
        </w:rPr>
      </w:pPr>
    </w:p>
    <w:p w:rsidR="008457C2" w:rsidRDefault="008457C2">
      <w:pPr>
        <w:rPr>
          <w:rFonts w:ascii="Arial" w:hAnsi="Arial"/>
        </w:rPr>
      </w:pPr>
      <w:r>
        <w:rPr>
          <w:rFonts w:ascii="Arial" w:hAnsi="Arial"/>
        </w:rPr>
        <w:t xml:space="preserve">Robert S Raynard, </w:t>
      </w:r>
      <w:r>
        <w:rPr>
          <w:rFonts w:ascii="Arial" w:hAnsi="Arial"/>
          <w:b/>
        </w:rPr>
        <w:t>Ian R Bricknell,</w:t>
      </w:r>
      <w:r>
        <w:rPr>
          <w:rFonts w:ascii="Arial" w:hAnsi="Arial"/>
        </w:rPr>
        <w:t xml:space="preserve"> Peter F Billingsley, Alasdair J Nisbet, Antoine Vigneau and Christina Sommerville 2002</w:t>
      </w:r>
    </w:p>
    <w:p w:rsidR="008457C2" w:rsidRDefault="008457C2">
      <w:pPr>
        <w:rPr>
          <w:rFonts w:ascii="Arial" w:hAnsi="Arial"/>
        </w:rPr>
      </w:pPr>
      <w:r>
        <w:rPr>
          <w:rFonts w:ascii="Arial" w:hAnsi="Arial"/>
        </w:rPr>
        <w:t>Development of vaccines against sea lice</w:t>
      </w:r>
    </w:p>
    <w:p w:rsidR="008457C2" w:rsidRDefault="008457C2">
      <w:r>
        <w:rPr>
          <w:rFonts w:ascii="Arial" w:hAnsi="Arial"/>
          <w:snapToGrid w:val="0"/>
        </w:rPr>
        <w:t xml:space="preserve">Pest Management Science </w:t>
      </w:r>
      <w:r>
        <w:rPr>
          <w:rFonts w:ascii="Arial" w:hAnsi="Arial"/>
          <w:i/>
        </w:rPr>
        <w:t>58:569-575</w:t>
      </w:r>
    </w:p>
    <w:p w:rsidR="008457C2" w:rsidRDefault="008457C2"/>
    <w:p w:rsidR="008457C2" w:rsidRDefault="008457C2">
      <w:pPr>
        <w:rPr>
          <w:rFonts w:ascii="Arial" w:hAnsi="Arial"/>
        </w:rPr>
      </w:pPr>
      <w:r>
        <w:rPr>
          <w:rFonts w:ascii="Arial" w:hAnsi="Arial"/>
        </w:rPr>
        <w:t xml:space="preserve">D.A. Smail, R. Grant, K. Ross, </w:t>
      </w:r>
      <w:r>
        <w:rPr>
          <w:rFonts w:ascii="Arial" w:hAnsi="Arial"/>
          <w:b/>
        </w:rPr>
        <w:t>I.R. Bricknell</w:t>
      </w:r>
      <w:r>
        <w:rPr>
          <w:rFonts w:ascii="Arial" w:hAnsi="Arial"/>
        </w:rPr>
        <w:t xml:space="preserve"> &amp; T.S. Hastings 2001</w:t>
      </w:r>
    </w:p>
    <w:p w:rsidR="008457C2" w:rsidRDefault="008457C2">
      <w:pPr>
        <w:rPr>
          <w:rFonts w:ascii="Arial" w:hAnsi="Arial"/>
        </w:rPr>
      </w:pPr>
      <w:r>
        <w:rPr>
          <w:rFonts w:ascii="Arial" w:hAnsi="Arial"/>
        </w:rPr>
        <w:t>The use of haemabsorption for the isolation of infections salmon anaemia virus on SHK-1 cells from Atlantic salmon (</w:t>
      </w:r>
      <w:r>
        <w:rPr>
          <w:rFonts w:ascii="Arial" w:hAnsi="Arial"/>
          <w:i/>
        </w:rPr>
        <w:t>Salmo salar</w:t>
      </w:r>
      <w:r>
        <w:rPr>
          <w:rFonts w:ascii="Arial" w:hAnsi="Arial"/>
        </w:rPr>
        <w:t xml:space="preserve"> L.) From Scotland</w:t>
      </w:r>
    </w:p>
    <w:p w:rsidR="008457C2" w:rsidRDefault="008457C2">
      <w:pPr>
        <w:rPr>
          <w:rFonts w:ascii="Arial" w:hAnsi="Arial"/>
        </w:rPr>
      </w:pPr>
      <w:r>
        <w:rPr>
          <w:rFonts w:ascii="Arial" w:hAnsi="Arial"/>
        </w:rPr>
        <w:t>Bulletin of the European Association of fish Pathologists 20(5) 212-214</w:t>
      </w:r>
    </w:p>
    <w:p w:rsidR="008457C2" w:rsidRDefault="008457C2">
      <w:pPr>
        <w:rPr>
          <w:rFonts w:ascii="Arial" w:hAnsi="Arial"/>
        </w:rPr>
      </w:pPr>
      <w:r>
        <w:rPr>
          <w:rFonts w:ascii="Arial" w:hAnsi="Arial"/>
        </w:rPr>
        <w:tab/>
      </w:r>
      <w:r>
        <w:rPr>
          <w:rFonts w:ascii="Arial" w:hAnsi="Arial"/>
        </w:rPr>
        <w:tab/>
      </w:r>
      <w:r>
        <w:rPr>
          <w:rFonts w:ascii="Arial" w:hAnsi="Arial"/>
        </w:rPr>
        <w:tab/>
      </w:r>
      <w:r>
        <w:rPr>
          <w:rFonts w:ascii="Arial" w:hAnsi="Arial"/>
        </w:rPr>
        <w:tab/>
      </w:r>
    </w:p>
    <w:p w:rsidR="008457C2" w:rsidRDefault="008457C2">
      <w:pPr>
        <w:rPr>
          <w:rFonts w:ascii="Arial" w:hAnsi="Arial"/>
        </w:rPr>
      </w:pPr>
      <w:r>
        <w:rPr>
          <w:rFonts w:ascii="Arial" w:hAnsi="Arial"/>
        </w:rPr>
        <w:t xml:space="preserve">T. J. Bowden, K. Lester, P. MacLachlan and </w:t>
      </w:r>
      <w:r>
        <w:rPr>
          <w:rFonts w:ascii="Arial" w:hAnsi="Arial"/>
          <w:b/>
        </w:rPr>
        <w:t>I. R. Bricknell</w:t>
      </w:r>
      <w:r>
        <w:rPr>
          <w:rFonts w:ascii="Arial" w:hAnsi="Arial"/>
        </w:rPr>
        <w:t xml:space="preserve"> (2000)</w:t>
      </w:r>
      <w:r>
        <w:rPr>
          <w:rFonts w:ascii="Arial" w:hAnsi="Arial"/>
        </w:rPr>
        <w:br/>
        <w:t>Preliminary Studies into the Short-Term Effects of Adjuvants on Atlantic Halibut (</w:t>
      </w:r>
      <w:r>
        <w:rPr>
          <w:rFonts w:ascii="Arial" w:hAnsi="Arial"/>
          <w:i/>
        </w:rPr>
        <w:t>Hippoglossus hippoglossus</w:t>
      </w:r>
      <w:r>
        <w:rPr>
          <w:rFonts w:ascii="Arial" w:hAnsi="Arial"/>
        </w:rPr>
        <w:t xml:space="preserve"> L.) </w:t>
      </w:r>
    </w:p>
    <w:p w:rsidR="008457C2" w:rsidRDefault="008457C2">
      <w:pPr>
        <w:rPr>
          <w:rFonts w:ascii="Arial" w:hAnsi="Arial"/>
        </w:rPr>
      </w:pPr>
      <w:r>
        <w:rPr>
          <w:rFonts w:ascii="Arial" w:hAnsi="Arial"/>
        </w:rPr>
        <w:t xml:space="preserve">Bulletin of the European Association of fish Pathologists 20(4) 148-152 </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M. Snow, C. O. Cunningham</w:t>
      </w:r>
      <w:r>
        <w:rPr>
          <w:rFonts w:ascii="Arial" w:hAnsi="Arial"/>
          <w:b/>
        </w:rPr>
        <w:t xml:space="preserve">  I. R. Bricknell.</w:t>
      </w:r>
      <w:r>
        <w:rPr>
          <w:rFonts w:ascii="Arial" w:hAnsi="Arial"/>
        </w:rPr>
        <w:t xml:space="preserve">  (2000)</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Susceptibility of Juvenile Atlantic Cod (</w:t>
      </w:r>
      <w:r>
        <w:rPr>
          <w:rFonts w:ascii="Arial" w:hAnsi="Arial"/>
          <w:i/>
        </w:rPr>
        <w:t>Gadus morhua</w:t>
      </w:r>
      <w:r>
        <w:rPr>
          <w:rFonts w:ascii="Arial" w:hAnsi="Arial"/>
        </w:rPr>
        <w:t>) to Viral Haemorrhagic Septicaemia Virus Isolated from Wild Caught Atlantic Cod.</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 xml:space="preserve">Diseases of Aquatic Organisms </w:t>
      </w:r>
      <w:r>
        <w:rPr>
          <w:rFonts w:ascii="Arial" w:hAnsi="Arial"/>
          <w:i/>
        </w:rPr>
        <w:t>41:225-229</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Bricknell I.R., </w:t>
      </w:r>
      <w:r>
        <w:rPr>
          <w:rFonts w:ascii="Arial" w:hAnsi="Arial"/>
        </w:rPr>
        <w:t>Bowden, T.J.,</w:t>
      </w:r>
      <w:r>
        <w:rPr>
          <w:rFonts w:ascii="Arial" w:hAnsi="Arial"/>
          <w:b/>
        </w:rPr>
        <w:t xml:space="preserve"> </w:t>
      </w:r>
      <w:r>
        <w:rPr>
          <w:rFonts w:ascii="Arial" w:hAnsi="Arial"/>
        </w:rPr>
        <w:t>Verner-Jefferys D.W., Bruno D.W., Shields R.S., and Ellis A.E. (2000)</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Susceptibility of Juvenile and sub-adult Atlantic halibut (</w:t>
      </w:r>
      <w:r>
        <w:rPr>
          <w:rFonts w:ascii="Arial" w:hAnsi="Arial"/>
          <w:i/>
        </w:rPr>
        <w:t>Hippoglossus hippoglossus</w:t>
      </w:r>
      <w:r>
        <w:rPr>
          <w:rFonts w:ascii="Arial" w:hAnsi="Arial"/>
        </w:rPr>
        <w:t xml:space="preserve">, L.) to infection by </w:t>
      </w:r>
      <w:r>
        <w:rPr>
          <w:rFonts w:ascii="Arial" w:hAnsi="Arial"/>
          <w:i/>
        </w:rPr>
        <w:t>Vibrio anguillarum</w:t>
      </w:r>
      <w:r>
        <w:rPr>
          <w:rFonts w:ascii="Arial" w:hAnsi="Arial"/>
        </w:rPr>
        <w:t xml:space="preserve"> and efficacy of protection induced by vaccination. </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 xml:space="preserve">Fish &amp; Shellfish Immunology </w:t>
      </w:r>
      <w:r>
        <w:rPr>
          <w:rFonts w:ascii="Arial" w:hAnsi="Arial"/>
          <w:i/>
        </w:rPr>
        <w:t>10:319-327</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Ron Stagg, David Bruno, Carey Cunningham, Trevor Hastings &amp; </w:t>
      </w:r>
      <w:r>
        <w:rPr>
          <w:rFonts w:ascii="Arial" w:hAnsi="Arial"/>
          <w:b/>
        </w:rPr>
        <w:t>Ian Bricknell</w:t>
      </w:r>
      <w:r>
        <w:rPr>
          <w:rFonts w:ascii="Arial" w:hAnsi="Arial"/>
        </w:rPr>
        <w:t xml:space="preserve"> (1999)</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Infectious Salmon Anaemia: Epizootiology and Pathology.</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State Veterinary Journal 9(3) 1-5</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Trevor Hastings, Gilles Olivier, Roland Cusack, </w:t>
      </w:r>
      <w:r>
        <w:rPr>
          <w:rFonts w:ascii="Arial" w:hAnsi="Arial"/>
          <w:b/>
        </w:rPr>
        <w:t xml:space="preserve">Ian Bricknell, </w:t>
      </w:r>
      <w:r>
        <w:rPr>
          <w:rFonts w:ascii="Arial" w:hAnsi="Arial"/>
        </w:rPr>
        <w:t>Åre Nylund, Martin Binde, Pauline Munro, Charles Allen (1999)</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Infectious Salmon Anaemia</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Bulletin of the European Association of fish Pathologists 19(6) 286-288 </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sectPr w:rsidR="008457C2" w:rsidSect="00BA58B5">
          <w:type w:val="continuous"/>
          <w:pgSz w:w="11905" w:h="16837"/>
          <w:pgMar w:top="851" w:right="851" w:bottom="851" w:left="851" w:header="720" w:footer="720" w:gutter="0"/>
          <w:pgNumType w:fmt="lowerRoman"/>
          <w:cols w:space="720"/>
        </w:sect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lastRenderedPageBreak/>
        <w:t xml:space="preserve">Bricknell I.R. </w:t>
      </w:r>
      <w:r>
        <w:rPr>
          <w:rFonts w:ascii="Arial" w:hAnsi="Arial"/>
        </w:rPr>
        <w:t>Bowden, T.J., Bruno D.W., MacLachlan P., Johnstone R. and Ellis A.E. (1999)</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Susceptibility of Atlantic halibut, </w:t>
      </w:r>
      <w:r>
        <w:rPr>
          <w:rFonts w:ascii="Arial" w:hAnsi="Arial"/>
          <w:i/>
        </w:rPr>
        <w:t xml:space="preserve">Hippoglossus hippoglossus, </w:t>
      </w:r>
      <w:r>
        <w:rPr>
          <w:rFonts w:ascii="Arial" w:hAnsi="Arial"/>
        </w:rPr>
        <w:t xml:space="preserve">(L.) to infection with typical and atypical </w:t>
      </w:r>
      <w:r>
        <w:rPr>
          <w:rFonts w:ascii="Arial" w:hAnsi="Arial"/>
          <w:i/>
        </w:rPr>
        <w:t>Aeromonas salmonicida.</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rPr>
      </w:pPr>
      <w:r>
        <w:rPr>
          <w:rFonts w:ascii="Arial" w:hAnsi="Arial"/>
        </w:rPr>
        <w:t xml:space="preserve">Aquaculture </w:t>
      </w:r>
      <w:r>
        <w:rPr>
          <w:rFonts w:ascii="Arial" w:hAnsi="Arial"/>
          <w:i/>
        </w:rPr>
        <w:t>175 1-13</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rPr>
      </w:pPr>
      <w:r>
        <w:rPr>
          <w:rFonts w:ascii="Arial" w:hAnsi="Arial"/>
          <w:b/>
        </w:rPr>
        <w:t xml:space="preserve">Bricknell I.R. </w:t>
      </w:r>
      <w:r>
        <w:rPr>
          <w:rFonts w:ascii="Arial" w:hAnsi="Arial"/>
        </w:rPr>
        <w:t>Bowden, T.J., King J. A. &amp; Ellis A.E. (1999)</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Duration of Protective Antibodies and the Correlation with Protection in Atlantic Salmon (</w:t>
      </w:r>
      <w:r>
        <w:rPr>
          <w:rFonts w:ascii="Arial" w:hAnsi="Arial"/>
          <w:i/>
        </w:rPr>
        <w:t>Salmo Salar</w:t>
      </w:r>
      <w:r>
        <w:rPr>
          <w:rFonts w:ascii="Arial" w:hAnsi="Arial"/>
        </w:rPr>
        <w:t xml:space="preserve"> L.) Following Vaccination with An </w:t>
      </w:r>
      <w:r>
        <w:rPr>
          <w:rFonts w:ascii="Arial" w:hAnsi="Arial"/>
          <w:i/>
        </w:rPr>
        <w:t>Aeromonas Salmonicida</w:t>
      </w:r>
      <w:r>
        <w:rPr>
          <w:rFonts w:ascii="Arial" w:hAnsi="Arial"/>
        </w:rPr>
        <w:t xml:space="preserve"> Vaccine Containing Iron Regulated Outer Membrane Proteins and Secretory Polysaccharide.</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rPr>
      </w:pPr>
      <w:r>
        <w:rPr>
          <w:rFonts w:ascii="Arial" w:hAnsi="Arial"/>
        </w:rPr>
        <w:t xml:space="preserve">Fish Shellfish Immunol. </w:t>
      </w:r>
      <w:r>
        <w:rPr>
          <w:rFonts w:ascii="Arial" w:hAnsi="Arial"/>
          <w:b/>
        </w:rPr>
        <w:t>9</w:t>
      </w:r>
      <w:r>
        <w:rPr>
          <w:rFonts w:ascii="Arial" w:hAnsi="Arial"/>
          <w:i/>
        </w:rPr>
        <w:t xml:space="preserve"> (2)139-151</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rPr>
      </w:pPr>
      <w:r>
        <w:rPr>
          <w:rFonts w:ascii="Arial" w:hAnsi="Arial"/>
        </w:rPr>
        <w:t>O’Dowd A.M.</w:t>
      </w:r>
      <w:r>
        <w:rPr>
          <w:rFonts w:ascii="Arial" w:hAnsi="Arial"/>
          <w:b/>
        </w:rPr>
        <w:t>, Bricknell I.R.</w:t>
      </w:r>
      <w:r>
        <w:rPr>
          <w:rFonts w:ascii="Arial" w:hAnsi="Arial"/>
        </w:rPr>
        <w:t>, Secombes C.J., &amp; Ellis A.E.(1999)</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The Primary and Secondary Antibody Responses to Iron Restricted Outer Membrane Proteins Antigens Atlantic Salmon (</w:t>
      </w:r>
      <w:r>
        <w:rPr>
          <w:rFonts w:ascii="Arial" w:hAnsi="Arial"/>
          <w:i/>
        </w:rPr>
        <w:t>Salmo salar</w:t>
      </w:r>
      <w:r>
        <w:rPr>
          <w:rFonts w:ascii="Arial" w:hAnsi="Arial"/>
        </w:rPr>
        <w:t xml:space="preserve"> L.) Immunised with A-layer Positive and A-layer Negative </w:t>
      </w:r>
      <w:r>
        <w:rPr>
          <w:rFonts w:ascii="Arial" w:hAnsi="Arial"/>
          <w:i/>
        </w:rPr>
        <w:t>Aeromonas Salmonicida</w:t>
      </w:r>
      <w:r>
        <w:rPr>
          <w:rFonts w:ascii="Arial" w:hAnsi="Arial"/>
        </w:rPr>
        <w:t xml:space="preserve"> Bacterins) </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rPr>
      </w:pPr>
      <w:r>
        <w:rPr>
          <w:rFonts w:ascii="Arial" w:hAnsi="Arial"/>
        </w:rPr>
        <w:t xml:space="preserve">Fish Shellfish Immunol. </w:t>
      </w:r>
      <w:r>
        <w:rPr>
          <w:rFonts w:ascii="Arial" w:hAnsi="Arial"/>
          <w:b/>
        </w:rPr>
        <w:t>9</w:t>
      </w:r>
      <w:r>
        <w:rPr>
          <w:rFonts w:ascii="Arial" w:hAnsi="Arial"/>
          <w:i/>
        </w:rPr>
        <w:t xml:space="preserve"> (2) 125-138</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Ferguson Y., </w:t>
      </w:r>
      <w:r>
        <w:rPr>
          <w:rFonts w:ascii="Arial" w:hAnsi="Arial"/>
          <w:b/>
        </w:rPr>
        <w:t>Bricknell I.R.,</w:t>
      </w:r>
      <w:r>
        <w:rPr>
          <w:rFonts w:ascii="Arial" w:hAnsi="Arial"/>
        </w:rPr>
        <w:t xml:space="preserve"> Glover L.A., MacGregor D.M., and Prosser J.I. (1998)</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Transmission of </w:t>
      </w:r>
      <w:r>
        <w:rPr>
          <w:rFonts w:ascii="Arial" w:hAnsi="Arial"/>
          <w:i/>
        </w:rPr>
        <w:t>lux-</w:t>
      </w:r>
      <w:r>
        <w:rPr>
          <w:rFonts w:ascii="Arial" w:hAnsi="Arial"/>
        </w:rPr>
        <w:t xml:space="preserve">Marked and wild type </w:t>
      </w:r>
      <w:r>
        <w:rPr>
          <w:rFonts w:ascii="Arial" w:hAnsi="Arial"/>
          <w:i/>
        </w:rPr>
        <w:t xml:space="preserve">Aeromonas salmonicida </w:t>
      </w:r>
      <w:r>
        <w:rPr>
          <w:rFonts w:ascii="Arial" w:hAnsi="Arial"/>
        </w:rPr>
        <w:t>strains between Atlantic salmon (</w:t>
      </w:r>
      <w:r>
        <w:rPr>
          <w:rFonts w:ascii="Arial" w:hAnsi="Arial"/>
          <w:i/>
        </w:rPr>
        <w:t xml:space="preserve">Salmo salar </w:t>
      </w:r>
      <w:r>
        <w:rPr>
          <w:rFonts w:ascii="Arial" w:hAnsi="Arial"/>
        </w:rPr>
        <w:t>L.)</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FEMS Microbiology Ecology vol. 27 pp. 251-260</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R. Vipond,</w:t>
      </w:r>
      <w:r>
        <w:rPr>
          <w:rFonts w:ascii="Arial" w:hAnsi="Arial"/>
          <w:b/>
        </w:rPr>
        <w:t xml:space="preserve"> I.R. Bricknell, </w:t>
      </w:r>
      <w:r>
        <w:rPr>
          <w:rFonts w:ascii="Arial" w:hAnsi="Arial"/>
        </w:rPr>
        <w:t>Emma Durant, T.J. Bowden, A.E. Ellis, Mary Smith</w:t>
      </w:r>
      <w:r>
        <w:rPr>
          <w:rFonts w:ascii="Arial" w:hAnsi="Arial"/>
          <w:b/>
        </w:rPr>
        <w:t xml:space="preserve"> </w:t>
      </w:r>
      <w:r>
        <w:rPr>
          <w:rFonts w:ascii="Arial" w:hAnsi="Arial"/>
        </w:rPr>
        <w:t>and S.M. MacIntyre,</w:t>
      </w:r>
      <w:r>
        <w:rPr>
          <w:rFonts w:ascii="Arial" w:hAnsi="Arial"/>
          <w:b/>
        </w:rPr>
        <w:t xml:space="preserve"> </w:t>
      </w:r>
      <w:r>
        <w:rPr>
          <w:rFonts w:ascii="Arial" w:hAnsi="Arial"/>
        </w:rPr>
        <w:t>(1998)</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Defined deletion mutants can identify the major virulence factors of </w:t>
      </w:r>
      <w:r>
        <w:rPr>
          <w:rFonts w:ascii="Arial" w:hAnsi="Arial"/>
          <w:i/>
        </w:rPr>
        <w:t>Aeromonas salmonicida.</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Infection and Immunity</w:t>
      </w:r>
      <w:r>
        <w:rPr>
          <w:rFonts w:ascii="Arial" w:hAnsi="Arial"/>
          <w:b/>
        </w:rPr>
        <w:t xml:space="preserve">, May 1998, </w:t>
      </w:r>
      <w:r>
        <w:rPr>
          <w:rFonts w:ascii="Arial" w:hAnsi="Arial"/>
        </w:rPr>
        <w:t>p1990-1998</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I.R. Bricknell, </w:t>
      </w:r>
      <w:r>
        <w:rPr>
          <w:rFonts w:ascii="Arial" w:hAnsi="Arial"/>
        </w:rPr>
        <w:t>T.J. Bowden and A.L. Langston, (1997)</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Halibut Health and Immunology</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Bulletin of the European Association of Fish Pathologists </w:t>
      </w:r>
      <w:r>
        <w:rPr>
          <w:rFonts w:ascii="Arial" w:hAnsi="Arial"/>
          <w:b/>
        </w:rPr>
        <w:t>17(6) 267-269</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Bowden, T.J., Butler R.,</w:t>
      </w:r>
      <w:r>
        <w:rPr>
          <w:rFonts w:ascii="Arial" w:hAnsi="Arial"/>
          <w:b/>
        </w:rPr>
        <w:t xml:space="preserve"> Bricknell I.R. </w:t>
      </w:r>
      <w:r>
        <w:rPr>
          <w:rFonts w:ascii="Arial" w:hAnsi="Arial"/>
        </w:rPr>
        <w:t>and Ellis A.E. (1997)</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Serum trypsin-inhibitory activity in five species of farmed fish</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 xml:space="preserve">Fish and Shellfish Immunology </w:t>
      </w:r>
      <w:r>
        <w:rPr>
          <w:rFonts w:ascii="Arial" w:hAnsi="Arial"/>
          <w:b/>
        </w:rPr>
        <w:t>7, 377-385</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Smail D.A. </w:t>
      </w:r>
      <w:r>
        <w:rPr>
          <w:rFonts w:ascii="Arial" w:hAnsi="Arial"/>
          <w:b/>
        </w:rPr>
        <w:t xml:space="preserve">Bricknell I.R. </w:t>
      </w:r>
      <w:r>
        <w:rPr>
          <w:rFonts w:ascii="Arial" w:hAnsi="Arial"/>
        </w:rPr>
        <w:t>and Patterson D. (1997)</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The inability to detect Infectious Pancreatic Necrosis Virus (IPNV) in crustacean diets for  larval Atlantic halibut, </w:t>
      </w:r>
      <w:r>
        <w:rPr>
          <w:rFonts w:ascii="Arial" w:hAnsi="Arial"/>
          <w:i/>
        </w:rPr>
        <w:t>Hippoglossus hippoglossus</w:t>
      </w:r>
      <w:r>
        <w:rPr>
          <w:rFonts w:ascii="Arial" w:hAnsi="Arial"/>
        </w:rPr>
        <w:t xml:space="preserve"> L..</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Bulletin of the European Association of Fish Pathologists </w:t>
      </w:r>
      <w:r>
        <w:rPr>
          <w:rFonts w:ascii="Arial" w:hAnsi="Arial"/>
          <w:b/>
        </w:rPr>
        <w:t>17(4) 129-131</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Bricknell I.R.</w:t>
      </w:r>
      <w:r>
        <w:rPr>
          <w:rFonts w:ascii="Arial" w:hAnsi="Arial"/>
        </w:rPr>
        <w:t xml:space="preserve"> Bowden T.J. Lomax, L. and Ellis A.E. (1997)</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Antibody response and protection of Atlantic salmon (</w:t>
      </w:r>
      <w:r>
        <w:rPr>
          <w:rFonts w:ascii="Arial" w:hAnsi="Arial"/>
          <w:i/>
        </w:rPr>
        <w:t>Salmo salar</w:t>
      </w:r>
      <w:r>
        <w:rPr>
          <w:rFonts w:ascii="Arial" w:hAnsi="Arial"/>
        </w:rPr>
        <w:t xml:space="preserve">) immunised with an extracellular polysaccharide of </w:t>
      </w:r>
      <w:r>
        <w:rPr>
          <w:rFonts w:ascii="Arial" w:hAnsi="Arial"/>
          <w:i/>
        </w:rPr>
        <w:t>Aeromonas salmonicida</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 xml:space="preserve">Fish and Shellfish Immunology </w:t>
      </w:r>
      <w:r>
        <w:rPr>
          <w:rFonts w:ascii="Arial" w:hAnsi="Arial"/>
          <w:b/>
        </w:rPr>
        <w:t>7 (1) 1-16</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 xml:space="preserve">Bricknell I.R., </w:t>
      </w:r>
      <w:r>
        <w:rPr>
          <w:rFonts w:ascii="Arial" w:hAnsi="Arial"/>
        </w:rPr>
        <w:t>Bruno D. W. and Stone J.</w:t>
      </w:r>
      <w:r>
        <w:rPr>
          <w:rFonts w:ascii="Arial" w:hAnsi="Arial"/>
          <w:b/>
        </w:rPr>
        <w:t xml:space="preserve"> </w:t>
      </w:r>
      <w:r>
        <w:rPr>
          <w:rFonts w:ascii="Arial" w:hAnsi="Arial"/>
        </w:rPr>
        <w:t>1996</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i/>
        </w:rPr>
        <w:t>Aeromonas salmonicida</w:t>
      </w:r>
      <w:r>
        <w:rPr>
          <w:rFonts w:ascii="Arial" w:hAnsi="Arial"/>
        </w:rPr>
        <w:t xml:space="preserve"> infectivity studies in goldsinny wrasse </w:t>
      </w:r>
      <w:r>
        <w:rPr>
          <w:rFonts w:ascii="Arial" w:hAnsi="Arial"/>
          <w:i/>
        </w:rPr>
        <w:t>Ctenolabrus rupestria,</w:t>
      </w:r>
      <w:r>
        <w:rPr>
          <w:rFonts w:ascii="Arial" w:hAnsi="Arial"/>
        </w:rPr>
        <w:t xml:space="preserve"> L.</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Journal of Fish Diseases </w:t>
      </w:r>
      <w:r>
        <w:rPr>
          <w:rFonts w:ascii="Arial" w:hAnsi="Arial"/>
          <w:b/>
        </w:rPr>
        <w:t>19, 469-474</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I. R. Bricknell,</w:t>
      </w:r>
      <w:r>
        <w:rPr>
          <w:rFonts w:ascii="Arial" w:hAnsi="Arial"/>
        </w:rPr>
        <w:t xml:space="preserve"> D. W. Bruno, T.J. Bowden and P. Smith 1996</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Fat Cell Necrosis Syndrome in Atlantic Halibut (</w:t>
      </w:r>
      <w:r>
        <w:rPr>
          <w:rFonts w:ascii="Arial" w:hAnsi="Arial"/>
          <w:i/>
        </w:rPr>
        <w:t>Hippoglossus hippoglossus</w:t>
      </w:r>
      <w:r>
        <w:rPr>
          <w:rFonts w:ascii="Arial" w:hAnsi="Arial"/>
        </w:rPr>
        <w:t xml:space="preserve"> L.).</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Aquaculture </w:t>
      </w:r>
      <w:r>
        <w:rPr>
          <w:rFonts w:ascii="Arial" w:hAnsi="Arial"/>
          <w:b/>
        </w:rPr>
        <w:t>144 65-69</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lastRenderedPageBreak/>
        <w:t xml:space="preserve">Bricknell I.R. </w:t>
      </w:r>
      <w:r>
        <w:rPr>
          <w:rFonts w:ascii="Arial" w:hAnsi="Arial"/>
        </w:rPr>
        <w:t>and Bruno D. W. 1995</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Sudden fish death associated with Alcian Blue marking.</w:t>
      </w:r>
    </w:p>
    <w:p w:rsidR="008457C2"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Bulletin of the European Association of Fish Pathologists </w:t>
      </w:r>
      <w:r>
        <w:rPr>
          <w:rFonts w:ascii="Arial" w:hAnsi="Arial"/>
          <w:b/>
        </w:rPr>
        <w:t>15(3)</w:t>
      </w:r>
      <w:r>
        <w:rPr>
          <w:rFonts w:ascii="Arial" w:hAnsi="Arial"/>
        </w:rPr>
        <w:t xml:space="preserve"> </w:t>
      </w:r>
      <w:r>
        <w:rPr>
          <w:rFonts w:ascii="Arial" w:hAnsi="Arial"/>
          <w:b/>
        </w:rPr>
        <w:t>1</w:t>
      </w:r>
      <w:r>
        <w:rPr>
          <w:rFonts w:ascii="Arial" w:hAnsi="Arial"/>
          <w:b/>
        </w:rPr>
        <w:noBreakHyphen/>
        <w:t>2</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Bricknell I.R</w:t>
      </w:r>
      <w:r>
        <w:rPr>
          <w:rFonts w:ascii="Arial" w:hAnsi="Arial"/>
        </w:rPr>
        <w:t>. 1995</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A reliable method for the induction of experimental furunculosis</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Journal of Fish Diseases </w:t>
      </w:r>
      <w:r>
        <w:rPr>
          <w:rFonts w:ascii="Arial" w:hAnsi="Arial"/>
          <w:b/>
        </w:rPr>
        <w:t>18(2) 127</w:t>
      </w:r>
      <w:r>
        <w:rPr>
          <w:rFonts w:ascii="Arial" w:hAnsi="Arial"/>
          <w:b/>
        </w:rPr>
        <w:noBreakHyphen/>
        <w:t>133</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R.S. Raynard, A.L.S. Munro, J. King, A. E. Ellis, D. W. Bruno,</w:t>
      </w:r>
      <w:r>
        <w:rPr>
          <w:rFonts w:ascii="Arial" w:hAnsi="Arial"/>
          <w:b/>
        </w:rPr>
        <w:t xml:space="preserve"> I. R. Bricknell,</w:t>
      </w:r>
      <w:r>
        <w:rPr>
          <w:rFonts w:ascii="Arial" w:hAnsi="Arial"/>
        </w:rPr>
        <w:t xml:space="preserve"> P. Vahanakki, R. Wotton, C. Sommerville, A. Petrie, B. Vivers, O. Andrade</w:t>
      </w:r>
      <w:r>
        <w:rPr>
          <w:rFonts w:ascii="Arial" w:hAnsi="Arial"/>
        </w:rPr>
        <w:noBreakHyphen/>
        <w:t>Salas, W. Melvin, T. Amezega, M. B. Labus, J.J. Coull, P. Relly, M.F. Mulcahy, M. O'Donoghue, and J. O'Connell. 1994</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Development of a vaccine for the control of sea lice (</w:t>
      </w:r>
      <w:r>
        <w:rPr>
          <w:rFonts w:ascii="Arial" w:hAnsi="Arial"/>
          <w:i/>
        </w:rPr>
        <w:t>Lepeophtheirus salmonis</w:t>
      </w:r>
      <w:r>
        <w:rPr>
          <w:rFonts w:ascii="Arial" w:hAnsi="Arial"/>
        </w:rPr>
        <w:t xml:space="preserve"> and </w:t>
      </w:r>
      <w:r>
        <w:rPr>
          <w:rFonts w:ascii="Arial" w:hAnsi="Arial"/>
          <w:i/>
        </w:rPr>
        <w:t>Caligus elongatus</w:t>
      </w:r>
      <w:r>
        <w:rPr>
          <w:rFonts w:ascii="Arial" w:hAnsi="Arial"/>
        </w:rPr>
        <w:t>) in Atlantic salmon (</w:t>
      </w:r>
      <w:r>
        <w:rPr>
          <w:rFonts w:ascii="Arial" w:hAnsi="Arial"/>
          <w:i/>
        </w:rPr>
        <w:t>Salmo salar</w:t>
      </w:r>
      <w:r>
        <w:rPr>
          <w:rFonts w:ascii="Arial" w:hAnsi="Arial"/>
        </w:rPr>
        <w:t>)</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ICES </w:t>
      </w:r>
      <w:r>
        <w:rPr>
          <w:rFonts w:ascii="Arial" w:hAnsi="Arial"/>
          <w:b/>
        </w:rPr>
        <w:t>CM 1994/F:7</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 xml:space="preserve">Bricknell I.R. </w:t>
      </w:r>
      <w:r>
        <w:rPr>
          <w:rFonts w:ascii="Arial" w:hAnsi="Arial"/>
        </w:rPr>
        <w:t>&amp; Ellis A.E.</w:t>
      </w:r>
      <w:r>
        <w:rPr>
          <w:rFonts w:ascii="Arial" w:hAnsi="Arial"/>
          <w:b/>
        </w:rPr>
        <w:t xml:space="preserve">  </w:t>
      </w:r>
      <w:r>
        <w:rPr>
          <w:rFonts w:ascii="Arial" w:hAnsi="Arial"/>
        </w:rPr>
        <w:t>1993</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The development of an effective vaccine against furunculosis</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Fish Farmer </w:t>
      </w:r>
      <w:r>
        <w:rPr>
          <w:rFonts w:ascii="Arial" w:hAnsi="Arial"/>
          <w:b/>
        </w:rPr>
        <w:t>16(5) 16</w:t>
      </w:r>
      <w:r>
        <w:rPr>
          <w:rFonts w:ascii="Arial" w:hAnsi="Arial"/>
          <w:b/>
        </w:rPr>
        <w:noBreakHyphen/>
        <w:t>19</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Coleman G., Bennett A.J., Whitby P.W. and</w:t>
      </w:r>
      <w:r>
        <w:rPr>
          <w:rFonts w:ascii="Arial" w:hAnsi="Arial"/>
          <w:b/>
        </w:rPr>
        <w:t xml:space="preserve"> Bricknell I.R.  </w:t>
      </w:r>
      <w:r>
        <w:rPr>
          <w:rFonts w:ascii="Arial" w:hAnsi="Arial"/>
        </w:rPr>
        <w:t xml:space="preserve"> 1993.  </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A 70 kDa</w:t>
      </w:r>
      <w:r>
        <w:rPr>
          <w:rFonts w:ascii="Arial" w:hAnsi="Arial"/>
          <w:i/>
        </w:rPr>
        <w:t xml:space="preserve"> Aeromonas salmonicida</w:t>
      </w:r>
      <w:r>
        <w:rPr>
          <w:rFonts w:ascii="Arial" w:hAnsi="Arial"/>
        </w:rPr>
        <w:t xml:space="preserve"> serine protease </w:t>
      </w:r>
      <w:r>
        <w:rPr>
          <w:rFonts w:ascii="Arial" w:hAnsi="Arial"/>
        </w:rPr>
        <w:noBreakHyphen/>
        <w:t xml:space="preserve"> </w:t>
      </w:r>
      <w:r>
        <w:rPr>
          <w:rFonts w:ascii="Symbol" w:hAnsi="Symbol"/>
        </w:rPr>
        <w:t></w:t>
      </w:r>
      <w:r>
        <w:rPr>
          <w:rFonts w:ascii="Arial" w:hAnsi="Arial"/>
        </w:rPr>
        <w:noBreakHyphen/>
        <w:t>galactosidase hybrid protein as an antigen and its protective effect on Atlantic salmon (</w:t>
      </w:r>
      <w:r>
        <w:rPr>
          <w:rFonts w:ascii="Arial" w:hAnsi="Arial"/>
          <w:i/>
        </w:rPr>
        <w:t xml:space="preserve">Salmo salar </w:t>
      </w:r>
      <w:r>
        <w:rPr>
          <w:rFonts w:ascii="Arial" w:hAnsi="Arial"/>
        </w:rPr>
        <w:t xml:space="preserve">L.) against a virulent </w:t>
      </w:r>
      <w:r>
        <w:rPr>
          <w:rFonts w:ascii="Arial" w:hAnsi="Arial"/>
          <w:i/>
        </w:rPr>
        <w:t>A. salmonicida</w:t>
      </w:r>
      <w:r>
        <w:rPr>
          <w:rFonts w:ascii="Arial" w:hAnsi="Arial"/>
        </w:rPr>
        <w:t xml:space="preserve"> challenge. </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Biochemical Society Transactions </w:t>
      </w:r>
      <w:r>
        <w:rPr>
          <w:rFonts w:ascii="Arial" w:hAnsi="Arial"/>
          <w:b/>
        </w:rPr>
        <w:t>21(49S)</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Ellis A.E.,</w:t>
      </w:r>
      <w:r>
        <w:rPr>
          <w:rFonts w:ascii="Arial" w:hAnsi="Arial"/>
          <w:b/>
        </w:rPr>
        <w:t xml:space="preserve"> Bricknell I.R. </w:t>
      </w:r>
      <w:r>
        <w:rPr>
          <w:rFonts w:ascii="Arial" w:hAnsi="Arial"/>
        </w:rPr>
        <w:t xml:space="preserve">&amp; Munro A.L.S. 1992. </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Patent PCT/GB92/01016 Vaccines against </w:t>
      </w:r>
      <w:r>
        <w:rPr>
          <w:rFonts w:ascii="Arial" w:hAnsi="Arial"/>
          <w:i/>
        </w:rPr>
        <w:t>Aeromonas salmonicida</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 xml:space="preserve">Bricknell I.R., </w:t>
      </w:r>
      <w:r>
        <w:rPr>
          <w:rFonts w:ascii="Arial" w:hAnsi="Arial"/>
        </w:rPr>
        <w:t xml:space="preserve">Ellis A.E. &amp; Munro A.L.S. 1992. </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Patent D/IPR/1G0024 Methods for the detection of the protective antigens of</w:t>
      </w:r>
      <w:r>
        <w:rPr>
          <w:rFonts w:ascii="Arial" w:hAnsi="Arial"/>
          <w:i/>
        </w:rPr>
        <w:t xml:space="preserve"> Aeromonas salmonicida</w:t>
      </w:r>
      <w:r>
        <w:rPr>
          <w:rFonts w:ascii="Arial" w:hAnsi="Arial"/>
        </w:rPr>
        <w:t>.</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 xml:space="preserve">Bricknell I.R., </w:t>
      </w:r>
      <w:r>
        <w:rPr>
          <w:rFonts w:ascii="Arial" w:hAnsi="Arial"/>
        </w:rPr>
        <w:t xml:space="preserve">Ellis A.E. &amp; Munro A.L.S. 1992. </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The Current Status of a Scottish Furunculosis Vaccine.</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ICES </w:t>
      </w:r>
      <w:r>
        <w:rPr>
          <w:rFonts w:ascii="Arial" w:hAnsi="Arial"/>
          <w:b/>
        </w:rPr>
        <w:t>CM 1992/F:29</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Ellis A.E., </w:t>
      </w:r>
      <w:r>
        <w:rPr>
          <w:rFonts w:ascii="Arial" w:hAnsi="Arial"/>
          <w:b/>
        </w:rPr>
        <w:t xml:space="preserve">Bricknell I.R. </w:t>
      </w:r>
      <w:r>
        <w:rPr>
          <w:rFonts w:ascii="Arial" w:hAnsi="Arial"/>
        </w:rPr>
        <w:t xml:space="preserve">&amp; Munro A.L.S. 1992. </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The Status of Furunculosis Vaccines.</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Bulletin of the Aquaculture Association of Canadian </w:t>
      </w:r>
      <w:r>
        <w:rPr>
          <w:rFonts w:ascii="Arial" w:hAnsi="Arial"/>
          <w:b/>
        </w:rPr>
        <w:t>92(1) 10</w:t>
      </w:r>
      <w:r>
        <w:rPr>
          <w:rFonts w:ascii="Arial" w:hAnsi="Arial"/>
          <w:b/>
        </w:rPr>
        <w:noBreakHyphen/>
        <w:t>14</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Potts W.T.W. and</w:t>
      </w:r>
      <w:r>
        <w:rPr>
          <w:rFonts w:ascii="Arial" w:hAnsi="Arial"/>
          <w:b/>
        </w:rPr>
        <w:t xml:space="preserve"> Bricknell I.R</w:t>
      </w:r>
      <w:r>
        <w:rPr>
          <w:rFonts w:ascii="Arial" w:hAnsi="Arial"/>
        </w:rPr>
        <w:t xml:space="preserve">. 1992. </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The Ionic Composition of Ion Transporting Cells in Stonefly Nymphs.</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Scanning Microscopy </w:t>
      </w:r>
      <w:r>
        <w:rPr>
          <w:rFonts w:ascii="Arial" w:hAnsi="Arial"/>
          <w:b/>
        </w:rPr>
        <w:t>6(1) 287</w:t>
      </w:r>
      <w:r>
        <w:rPr>
          <w:rFonts w:ascii="Arial" w:hAnsi="Arial"/>
          <w:b/>
        </w:rPr>
        <w:noBreakHyphen/>
        <w:t>294</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Bricknell I.R.</w:t>
      </w:r>
      <w:r>
        <w:rPr>
          <w:rFonts w:ascii="Arial" w:hAnsi="Arial"/>
        </w:rPr>
        <w:t xml:space="preserve"> 1991. </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X</w:t>
      </w:r>
      <w:r>
        <w:rPr>
          <w:rFonts w:ascii="Arial" w:hAnsi="Arial"/>
        </w:rPr>
        <w:noBreakHyphen/>
        <w:t>Ray Microanalysis as a Tool for Measuring Intracellular Ions</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Microscopy and Analysis </w:t>
      </w:r>
      <w:r>
        <w:rPr>
          <w:rFonts w:ascii="Arial" w:hAnsi="Arial"/>
          <w:b/>
        </w:rPr>
        <w:t>5(3) 7</w:t>
      </w:r>
      <w:r>
        <w:rPr>
          <w:rFonts w:ascii="Arial" w:hAnsi="Arial"/>
          <w:b/>
        </w:rPr>
        <w:noBreakHyphen/>
        <w:t>13</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 xml:space="preserve">Bricknell I.R. </w:t>
      </w:r>
      <w:r>
        <w:rPr>
          <w:rFonts w:ascii="Arial" w:hAnsi="Arial"/>
        </w:rPr>
        <w:t xml:space="preserve">&amp; Potts W.T.W., 1989 </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Silver Staining of Ion Transporting Cells </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 xml:space="preserve">Practical Exercises in Biology Vol. 7 </w:t>
      </w:r>
      <w:r>
        <w:rPr>
          <w:rFonts w:ascii="Arial" w:hAnsi="Arial"/>
        </w:rPr>
        <w:t>(W.T.W. Potts Ed.) Lancaster University Press, Lancaster.</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lastRenderedPageBreak/>
        <w:t xml:space="preserve">Bricknell I.R. </w:t>
      </w:r>
      <w:r>
        <w:rPr>
          <w:rFonts w:ascii="Arial" w:hAnsi="Arial"/>
        </w:rPr>
        <w:t xml:space="preserve">&amp; Potts W.T.W., 1989 </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The Distribution of the Mitochondria Rich Ion Transporting cells of British Plecoptera, In relation to the Habitat</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Entomologist </w:t>
      </w:r>
      <w:r>
        <w:rPr>
          <w:rFonts w:ascii="Arial" w:hAnsi="Arial"/>
          <w:b/>
        </w:rPr>
        <w:t>108(3) 176</w:t>
      </w:r>
      <w:r>
        <w:rPr>
          <w:rFonts w:ascii="Arial" w:hAnsi="Arial"/>
          <w:b/>
        </w:rPr>
        <w:noBreakHyphen/>
        <w:t>183</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 xml:space="preserve">Bricknell I.R. </w:t>
      </w:r>
      <w:r>
        <w:rPr>
          <w:rFonts w:ascii="Arial" w:hAnsi="Arial"/>
        </w:rPr>
        <w:t xml:space="preserve">&amp; Potts W.T.W., 1988 </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The Effects of Acidification on the Coniform Mitochondria Rich Ion Transporting Cells of Plecoptera</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rPr>
        <w:t xml:space="preserve">Proceedings of the Royal Microscopic Society </w:t>
      </w:r>
      <w:r>
        <w:rPr>
          <w:rFonts w:ascii="Arial" w:hAnsi="Arial"/>
          <w:b/>
        </w:rPr>
        <w:t>23 107</w:t>
      </w:r>
      <w:r>
        <w:rPr>
          <w:rFonts w:ascii="Arial" w:hAnsi="Arial"/>
          <w:b/>
        </w:rPr>
        <w:noBreakHyphen/>
        <w:t>108</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 xml:space="preserve">Bricknell I.R. </w:t>
      </w:r>
      <w:r>
        <w:rPr>
          <w:rFonts w:ascii="Arial" w:hAnsi="Arial"/>
        </w:rPr>
        <w:t xml:space="preserve">&amp; Potts W.T.W. 1988 </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The Effects of Low pH on the Coniform Mitochondria Rich Ion Transporting Cells of Plecoptera.</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Institute of Physics Conference Series </w:t>
      </w:r>
      <w:r>
        <w:rPr>
          <w:rFonts w:ascii="Arial" w:hAnsi="Arial"/>
          <w:b/>
        </w:rPr>
        <w:t>93(3) 583</w:t>
      </w:r>
      <w:r>
        <w:rPr>
          <w:rFonts w:ascii="Arial" w:hAnsi="Arial"/>
          <w:b/>
        </w:rPr>
        <w:noBreakHyphen/>
        <w:t>584</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Bricknell I.R.</w:t>
      </w:r>
      <w:r>
        <w:rPr>
          <w:rFonts w:ascii="Arial" w:hAnsi="Arial"/>
        </w:rPr>
        <w:t xml:space="preserve"> 1986.</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The Paeleopathology of Pleistocene </w:t>
      </w:r>
      <w:r w:rsidR="00F87E1F">
        <w:rPr>
          <w:rFonts w:ascii="Arial" w:hAnsi="Arial"/>
        </w:rPr>
        <w:t>Proboscideans</w:t>
      </w:r>
    </w:p>
    <w:p w:rsidR="00AF4627" w:rsidRDefault="008457C2" w:rsidP="00AF4627">
      <w:pPr>
        <w:tabs>
          <w:tab w:val="left" w:pos="720"/>
          <w:tab w:val="left" w:pos="1440"/>
          <w:tab w:val="left" w:pos="2160"/>
          <w:tab w:val="left" w:pos="2880"/>
        </w:tabs>
        <w:rPr>
          <w:rFonts w:ascii="Arial" w:hAnsi="Arial"/>
          <w:b/>
        </w:rPr>
      </w:pPr>
      <w:r>
        <w:rPr>
          <w:rFonts w:ascii="Arial" w:hAnsi="Arial"/>
        </w:rPr>
        <w:t xml:space="preserve">Modern Geology </w:t>
      </w:r>
      <w:r>
        <w:rPr>
          <w:rFonts w:ascii="Arial" w:hAnsi="Arial"/>
          <w:b/>
        </w:rPr>
        <w:t>11(4) 186</w:t>
      </w:r>
      <w:r>
        <w:rPr>
          <w:rFonts w:ascii="Arial" w:hAnsi="Arial"/>
          <w:b/>
        </w:rPr>
        <w:noBreakHyphen/>
        <w:t>202</w:t>
      </w:r>
      <w:r w:rsidR="00AF4627">
        <w:rPr>
          <w:rFonts w:ascii="Arial" w:hAnsi="Arial"/>
          <w:b/>
        </w:rPr>
        <w:tab/>
      </w:r>
      <w:r w:rsidR="00AF4627">
        <w:rPr>
          <w:rFonts w:ascii="Arial" w:hAnsi="Arial"/>
          <w:b/>
        </w:rPr>
        <w:tab/>
      </w:r>
    </w:p>
    <w:p w:rsidR="008457C2" w:rsidRDefault="008457C2"/>
    <w:p w:rsidR="008457C2" w:rsidRDefault="008457C2">
      <w:pPr>
        <w:rPr>
          <w:rFonts w:ascii="Arial" w:hAnsi="Arial"/>
          <w:b/>
          <w:i/>
          <w:lang w:val="en-US"/>
        </w:rPr>
      </w:pPr>
      <w:r>
        <w:rPr>
          <w:rFonts w:ascii="Arial" w:hAnsi="Arial"/>
          <w:b/>
          <w:i/>
        </w:rPr>
        <w:t>Invited papers/</w:t>
      </w:r>
      <w:r>
        <w:rPr>
          <w:rFonts w:ascii="Arial" w:hAnsi="Arial"/>
          <w:b/>
          <w:i/>
          <w:lang w:val="en-US"/>
        </w:rPr>
        <w:t xml:space="preserve">plenary lectures </w:t>
      </w:r>
    </w:p>
    <w:p w:rsidR="00AF4627" w:rsidRPr="00AF4627" w:rsidRDefault="00AF4627" w:rsidP="00AF4627">
      <w:pPr>
        <w:spacing w:before="100" w:beforeAutospacing="1" w:after="100" w:afterAutospacing="1"/>
        <w:rPr>
          <w:rFonts w:ascii="Arial" w:hAnsi="Arial" w:cs="Arial"/>
          <w:szCs w:val="24"/>
        </w:rPr>
      </w:pPr>
      <w:r w:rsidRPr="00AF4627">
        <w:rPr>
          <w:rFonts w:ascii="Arial" w:hAnsi="Arial" w:cs="Arial"/>
          <w:bCs/>
          <w:szCs w:val="24"/>
        </w:rPr>
        <w:t xml:space="preserve">Sea Lice Secreted Products Can Reduce </w:t>
      </w:r>
      <w:r w:rsidRPr="00AF4627">
        <w:rPr>
          <w:rFonts w:ascii="Arial" w:hAnsi="Arial" w:cs="Arial"/>
          <w:bCs/>
          <w:i/>
          <w:iCs/>
          <w:szCs w:val="24"/>
        </w:rPr>
        <w:t>Lepeophtheirus salmonis</w:t>
      </w:r>
      <w:r w:rsidRPr="00AF4627">
        <w:rPr>
          <w:rFonts w:ascii="Arial" w:hAnsi="Arial" w:cs="Arial"/>
          <w:bCs/>
          <w:szCs w:val="24"/>
        </w:rPr>
        <w:t xml:space="preserve"> Infection in Atlantic Salmon</w:t>
      </w:r>
      <w:r w:rsidRPr="00AF4627">
        <w:rPr>
          <w:rFonts w:ascii="Arial" w:hAnsi="Arial" w:cs="Arial"/>
          <w:bCs/>
          <w:szCs w:val="24"/>
        </w:rPr>
        <w:br/>
        <w:t>Jessica L. Piesz</w:t>
      </w:r>
      <w:r w:rsidRPr="00AF4627">
        <w:rPr>
          <w:rFonts w:ascii="Arial" w:hAnsi="Arial" w:cs="Arial"/>
          <w:szCs w:val="24"/>
          <w:vertAlign w:val="superscript"/>
        </w:rPr>
        <w:t>†</w:t>
      </w:r>
      <w:r w:rsidRPr="00AF4627">
        <w:rPr>
          <w:rFonts w:ascii="Arial" w:hAnsi="Arial" w:cs="Arial"/>
          <w:b/>
          <w:szCs w:val="24"/>
        </w:rPr>
        <w:t>,</w:t>
      </w:r>
      <w:r w:rsidRPr="00AF4627">
        <w:rPr>
          <w:rFonts w:ascii="Arial" w:hAnsi="Arial" w:cs="Arial"/>
          <w:szCs w:val="24"/>
        </w:rPr>
        <w:t xml:space="preserve"> Sarah E. Barker, Ian R. Bricknell WAS New Orleans March 2019</w:t>
      </w:r>
    </w:p>
    <w:p w:rsidR="00AF4627" w:rsidRPr="00AF4627" w:rsidRDefault="00AF4627" w:rsidP="00AF4627">
      <w:pPr>
        <w:spacing w:before="100" w:beforeAutospacing="1" w:after="100" w:afterAutospacing="1"/>
        <w:rPr>
          <w:rFonts w:ascii="Arial" w:hAnsi="Arial" w:cs="Arial"/>
          <w:szCs w:val="24"/>
        </w:rPr>
      </w:pPr>
      <w:r w:rsidRPr="00AF4627">
        <w:rPr>
          <w:rFonts w:ascii="Arial" w:hAnsi="Arial" w:cs="Arial"/>
          <w:b/>
          <w:szCs w:val="24"/>
        </w:rPr>
        <w:t>I Bricknell</w:t>
      </w:r>
      <w:r w:rsidRPr="00AF4627">
        <w:rPr>
          <w:rFonts w:ascii="Arial" w:hAnsi="Arial" w:cs="Arial"/>
          <w:szCs w:val="24"/>
        </w:rPr>
        <w:t>. Disease Ecology in Integrated aquaculture systems Second international symposium on IMTA Busan University Republic of Korea 14-15</w:t>
      </w:r>
      <w:r w:rsidRPr="00AF4627">
        <w:rPr>
          <w:rFonts w:ascii="Arial" w:hAnsi="Arial" w:cs="Arial"/>
          <w:szCs w:val="24"/>
          <w:vertAlign w:val="superscript"/>
        </w:rPr>
        <w:t>th</w:t>
      </w:r>
      <w:r w:rsidRPr="00AF4627">
        <w:rPr>
          <w:rFonts w:ascii="Arial" w:hAnsi="Arial" w:cs="Arial"/>
          <w:szCs w:val="24"/>
        </w:rPr>
        <w:t xml:space="preserve"> September 2018</w:t>
      </w:r>
    </w:p>
    <w:p w:rsidR="00AF4627" w:rsidRPr="00AF4627" w:rsidRDefault="00AF4627" w:rsidP="00AF4627">
      <w:pPr>
        <w:spacing w:before="100" w:beforeAutospacing="1" w:after="100" w:afterAutospacing="1"/>
        <w:rPr>
          <w:rFonts w:ascii="Arial" w:hAnsi="Arial" w:cs="Arial"/>
          <w:b/>
          <w:szCs w:val="24"/>
        </w:rPr>
      </w:pPr>
      <w:r w:rsidRPr="00AF4627">
        <w:rPr>
          <w:rFonts w:ascii="Arial" w:hAnsi="Arial" w:cs="Arial"/>
          <w:b/>
          <w:szCs w:val="24"/>
        </w:rPr>
        <w:t>Ian Bricknell.</w:t>
      </w:r>
      <w:r w:rsidRPr="00AF4627">
        <w:rPr>
          <w:rFonts w:ascii="Arial" w:hAnsi="Arial" w:cs="Arial"/>
          <w:szCs w:val="24"/>
        </w:rPr>
        <w:t xml:space="preserve"> A Physiological Basic for sea lice vaccines. John Hopkins University Invited Lecture Series May 2018</w:t>
      </w:r>
    </w:p>
    <w:p w:rsidR="00AF4627" w:rsidRPr="00AF4627" w:rsidRDefault="00AF4627" w:rsidP="00AF4627">
      <w:pPr>
        <w:spacing w:before="100" w:beforeAutospacing="1" w:after="100" w:afterAutospacing="1"/>
        <w:rPr>
          <w:rFonts w:ascii="Arial" w:hAnsi="Arial" w:cs="Arial"/>
          <w:szCs w:val="24"/>
        </w:rPr>
      </w:pPr>
      <w:r w:rsidRPr="00AF4627">
        <w:rPr>
          <w:rFonts w:ascii="Arial" w:hAnsi="Arial" w:cs="Arial"/>
          <w:b/>
          <w:szCs w:val="24"/>
        </w:rPr>
        <w:t>Ian Bricknell</w:t>
      </w:r>
      <w:r w:rsidRPr="00AF4627">
        <w:rPr>
          <w:rFonts w:ascii="Arial" w:hAnsi="Arial" w:cs="Arial"/>
          <w:szCs w:val="24"/>
        </w:rPr>
        <w:t>. Why are sea lice such a successful parasite in farmed fish? the Institute of Marine Environmental Technology Public Lecture Series Baltimore May 2018</w:t>
      </w:r>
    </w:p>
    <w:p w:rsidR="00AF4627" w:rsidRPr="00AF4627" w:rsidRDefault="00AF4627" w:rsidP="00AF4627">
      <w:pPr>
        <w:spacing w:before="100" w:beforeAutospacing="1" w:after="100" w:afterAutospacing="1"/>
        <w:rPr>
          <w:rFonts w:ascii="Arial" w:hAnsi="Arial" w:cs="Arial"/>
          <w:szCs w:val="24"/>
        </w:rPr>
      </w:pPr>
      <w:r w:rsidRPr="00AF4627">
        <w:rPr>
          <w:rFonts w:ascii="Arial" w:hAnsi="Arial" w:cs="Arial"/>
          <w:b/>
          <w:szCs w:val="24"/>
        </w:rPr>
        <w:t>Ian Bricknell.</w:t>
      </w:r>
      <w:r w:rsidRPr="00AF4627">
        <w:rPr>
          <w:rFonts w:ascii="Arial" w:hAnsi="Arial" w:cs="Arial"/>
          <w:szCs w:val="24"/>
        </w:rPr>
        <w:t xml:space="preserve"> 30 Years in the trenches. Where did we go wrong (and Right) in Sea Lice research? 44</w:t>
      </w:r>
      <w:r w:rsidRPr="00AF4627">
        <w:rPr>
          <w:rFonts w:ascii="Arial" w:hAnsi="Arial" w:cs="Arial"/>
          <w:szCs w:val="24"/>
          <w:vertAlign w:val="superscript"/>
        </w:rPr>
        <w:t>th</w:t>
      </w:r>
      <w:r w:rsidRPr="00AF4627">
        <w:rPr>
          <w:rFonts w:ascii="Arial" w:hAnsi="Arial" w:cs="Arial"/>
          <w:szCs w:val="24"/>
        </w:rPr>
        <w:t xml:space="preserve">  Eastern Fish Health Workshop Chattanooga TN 9-14</w:t>
      </w:r>
      <w:r w:rsidRPr="00AF4627">
        <w:rPr>
          <w:rFonts w:ascii="Arial" w:hAnsi="Arial" w:cs="Arial"/>
          <w:szCs w:val="24"/>
          <w:vertAlign w:val="superscript"/>
        </w:rPr>
        <w:t>th</w:t>
      </w:r>
      <w:r w:rsidRPr="00AF4627">
        <w:rPr>
          <w:rFonts w:ascii="Arial" w:hAnsi="Arial" w:cs="Arial"/>
          <w:szCs w:val="24"/>
        </w:rPr>
        <w:t xml:space="preserve"> April 2018</w:t>
      </w:r>
    </w:p>
    <w:p w:rsidR="00AF4627" w:rsidRPr="00AF4627" w:rsidRDefault="00AF4627" w:rsidP="00AF4627">
      <w:pPr>
        <w:spacing w:before="100" w:beforeAutospacing="1" w:after="100" w:afterAutospacing="1"/>
        <w:rPr>
          <w:rFonts w:ascii="Arial" w:hAnsi="Arial" w:cs="Arial"/>
          <w:szCs w:val="24"/>
        </w:rPr>
      </w:pPr>
      <w:r w:rsidRPr="00AF4627">
        <w:rPr>
          <w:rFonts w:ascii="Arial" w:hAnsi="Arial" w:cs="Arial"/>
          <w:b/>
          <w:szCs w:val="24"/>
        </w:rPr>
        <w:t>Ian Bricknell</w:t>
      </w:r>
      <w:r w:rsidRPr="00AF4627">
        <w:rPr>
          <w:rFonts w:ascii="Arial" w:hAnsi="Arial" w:cs="Arial"/>
          <w:szCs w:val="24"/>
        </w:rPr>
        <w:t xml:space="preserve"> and Jessic Piezs “Why Current Vaccines Against Sea Lice Don’t Work” Aquaculture America San Antonio Texas Feb 2017</w:t>
      </w:r>
    </w:p>
    <w:p w:rsidR="00AF4627" w:rsidRPr="00AF4627" w:rsidRDefault="00AF4627" w:rsidP="00AF4627">
      <w:pPr>
        <w:spacing w:before="100" w:beforeAutospacing="1" w:after="100" w:afterAutospacing="1"/>
        <w:rPr>
          <w:rFonts w:ascii="Arial" w:hAnsi="Arial" w:cs="Arial"/>
          <w:szCs w:val="24"/>
        </w:rPr>
      </w:pPr>
      <w:r w:rsidRPr="00AF4627">
        <w:rPr>
          <w:rFonts w:ascii="Arial" w:hAnsi="Arial" w:cs="Arial"/>
          <w:b/>
          <w:szCs w:val="24"/>
        </w:rPr>
        <w:t>Ian Bricknell</w:t>
      </w:r>
      <w:r w:rsidRPr="00AF4627">
        <w:rPr>
          <w:rFonts w:ascii="Arial" w:hAnsi="Arial" w:cs="Arial"/>
          <w:szCs w:val="24"/>
        </w:rPr>
        <w:t xml:space="preserve"> “Hunting the Bugs, disease ecology in a simple ecosystem” Inchon Technical University South Korea July 2017</w:t>
      </w:r>
    </w:p>
    <w:p w:rsidR="00AF4627" w:rsidRPr="00AF4627" w:rsidRDefault="00AF4627" w:rsidP="00AF4627">
      <w:pPr>
        <w:spacing w:before="100" w:beforeAutospacing="1" w:after="100" w:afterAutospacing="1"/>
        <w:rPr>
          <w:rFonts w:ascii="Arial" w:hAnsi="Arial" w:cs="Arial"/>
          <w:szCs w:val="24"/>
        </w:rPr>
      </w:pPr>
      <w:r w:rsidRPr="00AF4627">
        <w:rPr>
          <w:rFonts w:ascii="Arial" w:hAnsi="Arial" w:cs="Arial"/>
          <w:b/>
          <w:szCs w:val="24"/>
        </w:rPr>
        <w:t>Ian Bricknell</w:t>
      </w:r>
      <w:r w:rsidRPr="00AF4627">
        <w:rPr>
          <w:rFonts w:ascii="Arial" w:hAnsi="Arial" w:cs="Arial"/>
          <w:szCs w:val="24"/>
        </w:rPr>
        <w:t xml:space="preserve"> “Aquaculture in a changing Environment” 1</w:t>
      </w:r>
      <w:r w:rsidRPr="00AF4627">
        <w:rPr>
          <w:rFonts w:ascii="Arial" w:hAnsi="Arial" w:cs="Arial"/>
          <w:szCs w:val="24"/>
          <w:vertAlign w:val="superscript"/>
        </w:rPr>
        <w:t>st</w:t>
      </w:r>
      <w:r w:rsidRPr="00AF4627">
        <w:rPr>
          <w:rFonts w:ascii="Arial" w:hAnsi="Arial" w:cs="Arial"/>
          <w:szCs w:val="24"/>
        </w:rPr>
        <w:t xml:space="preserve"> International symposium on Integrated Multi Trophic Aquaculture, Busan South Korea August 2017</w:t>
      </w:r>
    </w:p>
    <w:p w:rsidR="00AF4627" w:rsidRPr="00AF4627" w:rsidRDefault="00AF4627" w:rsidP="00AF4627">
      <w:pPr>
        <w:spacing w:before="100" w:beforeAutospacing="1" w:after="100" w:afterAutospacing="1"/>
        <w:rPr>
          <w:rFonts w:ascii="Arial" w:hAnsi="Arial" w:cs="Arial"/>
          <w:szCs w:val="24"/>
        </w:rPr>
      </w:pPr>
      <w:r w:rsidRPr="00AF4627">
        <w:rPr>
          <w:rFonts w:ascii="Arial" w:hAnsi="Arial" w:cs="Arial"/>
          <w:b/>
          <w:szCs w:val="24"/>
        </w:rPr>
        <w:t>I Bricknell</w:t>
      </w:r>
      <w:r w:rsidRPr="00AF4627">
        <w:rPr>
          <w:rFonts w:ascii="Arial" w:hAnsi="Arial" w:cs="Arial"/>
          <w:szCs w:val="24"/>
        </w:rPr>
        <w:t xml:space="preserve">. That’s Because you are an Evil Aquaculture Scientist. World Aquaculture 2016 Las Vegas Nevada Feb 22-26 </w:t>
      </w:r>
      <w:r>
        <w:rPr>
          <w:rFonts w:ascii="Arial" w:hAnsi="Arial" w:cs="Arial"/>
          <w:szCs w:val="24"/>
        </w:rPr>
        <w:t xml:space="preserve"> 2017</w:t>
      </w:r>
    </w:p>
    <w:p w:rsidR="00AF4627" w:rsidRPr="00AF4627" w:rsidRDefault="00AF4627" w:rsidP="00AF4627">
      <w:pPr>
        <w:spacing w:before="100" w:beforeAutospacing="1" w:after="100" w:afterAutospacing="1"/>
        <w:rPr>
          <w:rFonts w:ascii="Arial" w:hAnsi="Arial" w:cs="Arial"/>
          <w:szCs w:val="24"/>
        </w:rPr>
      </w:pPr>
      <w:r w:rsidRPr="00AF4627">
        <w:rPr>
          <w:rFonts w:ascii="Arial" w:hAnsi="Arial" w:cs="Arial"/>
          <w:b/>
          <w:szCs w:val="24"/>
        </w:rPr>
        <w:t>Ian Bricknell</w:t>
      </w:r>
      <w:r w:rsidRPr="00AF4627">
        <w:rPr>
          <w:rFonts w:ascii="Arial" w:hAnsi="Arial" w:cs="Arial"/>
          <w:szCs w:val="24"/>
        </w:rPr>
        <w:t xml:space="preserve"> “Advancing knowledge in IMTA via information exchange and cooperative research between USA and Korea.” Annual JPA meeting University of Washington January 2016</w:t>
      </w:r>
    </w:p>
    <w:p w:rsidR="00AF4627" w:rsidRPr="00AF4627" w:rsidRDefault="00AF4627" w:rsidP="00AF4627">
      <w:pPr>
        <w:spacing w:before="100" w:beforeAutospacing="1" w:after="100" w:afterAutospacing="1"/>
        <w:rPr>
          <w:rFonts w:ascii="Arial" w:hAnsi="Arial" w:cs="Arial"/>
          <w:szCs w:val="24"/>
        </w:rPr>
      </w:pPr>
      <w:r w:rsidRPr="00AF4627">
        <w:rPr>
          <w:rFonts w:ascii="Arial" w:hAnsi="Arial" w:cs="Arial"/>
          <w:b/>
          <w:szCs w:val="24"/>
        </w:rPr>
        <w:lastRenderedPageBreak/>
        <w:t>I Bricknell</w:t>
      </w:r>
      <w:r w:rsidRPr="00AF4627">
        <w:rPr>
          <w:rFonts w:ascii="Arial" w:hAnsi="Arial" w:cs="Arial"/>
          <w:szCs w:val="24"/>
        </w:rPr>
        <w:t xml:space="preserve"> &amp; Emma Taccardi “The Lumpfish </w:t>
      </w:r>
      <w:r w:rsidRPr="00AF4627">
        <w:rPr>
          <w:rFonts w:ascii="Arial" w:hAnsi="Arial" w:cs="Arial"/>
          <w:i/>
          <w:szCs w:val="24"/>
        </w:rPr>
        <w:t>Cyclopterus lumpus</w:t>
      </w:r>
      <w:r w:rsidRPr="00AF4627">
        <w:rPr>
          <w:rFonts w:ascii="Arial" w:hAnsi="Arial" w:cs="Arial"/>
          <w:szCs w:val="24"/>
        </w:rPr>
        <w:t xml:space="preserve"> as a Potential Biological Control for Sea Lice on Salmon Farms” 40th Eastern Fish Health Conference, Virginia</w:t>
      </w:r>
      <w:r>
        <w:rPr>
          <w:rFonts w:ascii="Arial" w:hAnsi="Arial" w:cs="Arial"/>
          <w:szCs w:val="24"/>
        </w:rPr>
        <w:t xml:space="preserve"> Sept 2015</w:t>
      </w:r>
    </w:p>
    <w:p w:rsidR="00955B67" w:rsidRPr="00955B67" w:rsidRDefault="00955B67" w:rsidP="00955B67">
      <w:pPr>
        <w:rPr>
          <w:rFonts w:ascii="Arial" w:hAnsi="Arial"/>
          <w:lang w:val="en-US"/>
        </w:rPr>
      </w:pPr>
      <w:r w:rsidRPr="00955B67">
        <w:rPr>
          <w:rFonts w:ascii="Arial" w:hAnsi="Arial"/>
          <w:lang w:val="en-US"/>
        </w:rPr>
        <w:t>Where are all the sea lice? Searching the wild fish of Cobscook Bay</w:t>
      </w:r>
    </w:p>
    <w:p w:rsidR="00955B67" w:rsidRPr="00955B67" w:rsidRDefault="00955B67" w:rsidP="00955B67">
      <w:pPr>
        <w:rPr>
          <w:rFonts w:ascii="Arial" w:hAnsi="Arial"/>
          <w:lang w:val="en-US"/>
        </w:rPr>
      </w:pPr>
      <w:r w:rsidRPr="00955B67">
        <w:rPr>
          <w:rFonts w:ascii="Arial" w:hAnsi="Arial"/>
          <w:lang w:val="en-US"/>
        </w:rPr>
        <w:t xml:space="preserve"> A. Jensen, M. Pietrak*, S. Barker, G. Zydlewski and </w:t>
      </w:r>
      <w:r w:rsidRPr="00955B67">
        <w:rPr>
          <w:rFonts w:ascii="Arial" w:hAnsi="Arial"/>
          <w:b/>
          <w:lang w:val="en-US"/>
        </w:rPr>
        <w:t>I. Bricknell</w:t>
      </w:r>
    </w:p>
    <w:p w:rsidR="00955B67" w:rsidRPr="00955B67" w:rsidRDefault="00955B67" w:rsidP="00955B67">
      <w:pPr>
        <w:rPr>
          <w:rFonts w:ascii="Arial" w:hAnsi="Arial"/>
          <w:lang w:val="en-US"/>
        </w:rPr>
      </w:pPr>
      <w:r w:rsidRPr="00955B67">
        <w:rPr>
          <w:rFonts w:ascii="Arial" w:hAnsi="Arial"/>
          <w:lang w:val="en-US"/>
        </w:rPr>
        <w:t>Sea Lice 2014 Aug31</w:t>
      </w:r>
      <w:r w:rsidRPr="00955B67">
        <w:rPr>
          <w:rFonts w:ascii="Arial" w:hAnsi="Arial"/>
          <w:vertAlign w:val="superscript"/>
          <w:lang w:val="en-US"/>
        </w:rPr>
        <w:t>st</w:t>
      </w:r>
      <w:r w:rsidRPr="00955B67">
        <w:rPr>
          <w:rFonts w:ascii="Arial" w:hAnsi="Arial"/>
          <w:lang w:val="en-US"/>
        </w:rPr>
        <w:t>-Sept 5</w:t>
      </w:r>
      <w:r w:rsidRPr="00955B67">
        <w:rPr>
          <w:rFonts w:ascii="Arial" w:hAnsi="Arial"/>
          <w:vertAlign w:val="superscript"/>
          <w:lang w:val="en-US"/>
        </w:rPr>
        <w:t>th</w:t>
      </w:r>
      <w:r w:rsidRPr="00955B67">
        <w:rPr>
          <w:rFonts w:ascii="Arial" w:hAnsi="Arial"/>
          <w:lang w:val="en-US"/>
        </w:rPr>
        <w:t xml:space="preserve"> Portland Maine</w:t>
      </w:r>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lang w:val="en-US"/>
        </w:rPr>
        <w:t xml:space="preserve">C. Frederick*, M. Pietrak, S. Barker, D. Brady and </w:t>
      </w:r>
      <w:r w:rsidRPr="00955B67">
        <w:rPr>
          <w:rFonts w:ascii="Arial" w:hAnsi="Arial"/>
          <w:b/>
          <w:lang w:val="en-US"/>
        </w:rPr>
        <w:t>I. Bricknell</w:t>
      </w:r>
    </w:p>
    <w:p w:rsidR="000D74D9" w:rsidRPr="00955B67" w:rsidRDefault="000D74D9" w:rsidP="000D74D9">
      <w:pPr>
        <w:rPr>
          <w:rFonts w:ascii="Arial" w:hAnsi="Arial"/>
          <w:lang w:val="en-US"/>
        </w:rPr>
      </w:pPr>
      <w:r w:rsidRPr="00955B67">
        <w:rPr>
          <w:rFonts w:ascii="Arial" w:hAnsi="Arial"/>
          <w:lang w:val="en-US"/>
        </w:rPr>
        <w:t>Where are all the sea lice? A first glance at sentinel fish in Cobscook Bay</w:t>
      </w:r>
    </w:p>
    <w:p w:rsidR="00955B67" w:rsidRPr="00955B67" w:rsidRDefault="00955B67" w:rsidP="00955B67">
      <w:pPr>
        <w:rPr>
          <w:rFonts w:ascii="Arial" w:hAnsi="Arial"/>
          <w:lang w:val="en-US"/>
        </w:rPr>
      </w:pPr>
      <w:r w:rsidRPr="00955B67">
        <w:rPr>
          <w:rFonts w:ascii="Arial" w:hAnsi="Arial"/>
          <w:lang w:val="en-US"/>
        </w:rPr>
        <w:t>Sea Lice 2014 Aug31</w:t>
      </w:r>
      <w:r w:rsidRPr="00955B67">
        <w:rPr>
          <w:rFonts w:ascii="Arial" w:hAnsi="Arial"/>
          <w:vertAlign w:val="superscript"/>
          <w:lang w:val="en-US"/>
        </w:rPr>
        <w:t>st</w:t>
      </w:r>
      <w:r w:rsidRPr="00955B67">
        <w:rPr>
          <w:rFonts w:ascii="Arial" w:hAnsi="Arial"/>
          <w:lang w:val="en-US"/>
        </w:rPr>
        <w:t>-Sept 5</w:t>
      </w:r>
      <w:r w:rsidRPr="00955B67">
        <w:rPr>
          <w:rFonts w:ascii="Arial" w:hAnsi="Arial"/>
          <w:vertAlign w:val="superscript"/>
          <w:lang w:val="en-US"/>
        </w:rPr>
        <w:t>th</w:t>
      </w:r>
      <w:r w:rsidRPr="00955B67">
        <w:rPr>
          <w:rFonts w:ascii="Arial" w:hAnsi="Arial"/>
          <w:lang w:val="en-US"/>
        </w:rPr>
        <w:t xml:space="preserve"> Portland Maine</w:t>
      </w:r>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lang w:val="en-US"/>
        </w:rPr>
        <w:t xml:space="preserve"> J.L. Piesz*, </w:t>
      </w:r>
      <w:r w:rsidRPr="00955B67">
        <w:rPr>
          <w:rFonts w:ascii="Arial" w:hAnsi="Arial"/>
          <w:b/>
          <w:lang w:val="en-US"/>
        </w:rPr>
        <w:t>I.R. Bricknell</w:t>
      </w:r>
      <w:r w:rsidRPr="00955B67">
        <w:rPr>
          <w:rFonts w:ascii="Arial" w:hAnsi="Arial"/>
          <w:lang w:val="en-US"/>
        </w:rPr>
        <w:t>, Hernan Pizarro, S.E. Barker</w:t>
      </w:r>
    </w:p>
    <w:p w:rsidR="00955B67" w:rsidRPr="00955B67" w:rsidRDefault="00955B67" w:rsidP="00955B67">
      <w:pPr>
        <w:rPr>
          <w:rFonts w:ascii="Arial" w:hAnsi="Arial"/>
          <w:lang w:val="en-US"/>
        </w:rPr>
      </w:pPr>
      <w:r w:rsidRPr="00955B67">
        <w:rPr>
          <w:rFonts w:ascii="Arial" w:hAnsi="Arial"/>
          <w:lang w:val="en-US"/>
        </w:rPr>
        <w:t>Increased susceptibility to infectious salmon anemia virus (ISAv) in Lepeophtheirus salmonis – infected Atlantic salmon</w:t>
      </w:r>
    </w:p>
    <w:p w:rsidR="00955B67" w:rsidRPr="00955B67" w:rsidRDefault="00955B67" w:rsidP="00955B67">
      <w:pPr>
        <w:rPr>
          <w:rFonts w:ascii="Arial" w:hAnsi="Arial"/>
          <w:lang w:val="en-US"/>
        </w:rPr>
      </w:pPr>
      <w:r w:rsidRPr="00955B67">
        <w:rPr>
          <w:rFonts w:ascii="Arial" w:hAnsi="Arial"/>
          <w:lang w:val="en-US"/>
        </w:rPr>
        <w:t>Sea Lice 2014 Aug31</w:t>
      </w:r>
      <w:r w:rsidRPr="00955B67">
        <w:rPr>
          <w:rFonts w:ascii="Arial" w:hAnsi="Arial"/>
          <w:vertAlign w:val="superscript"/>
          <w:lang w:val="en-US"/>
        </w:rPr>
        <w:t>st</w:t>
      </w:r>
      <w:r w:rsidRPr="00955B67">
        <w:rPr>
          <w:rFonts w:ascii="Arial" w:hAnsi="Arial"/>
          <w:lang w:val="en-US"/>
        </w:rPr>
        <w:t>-Sept 5</w:t>
      </w:r>
      <w:r w:rsidRPr="00955B67">
        <w:rPr>
          <w:rFonts w:ascii="Arial" w:hAnsi="Arial"/>
          <w:vertAlign w:val="superscript"/>
          <w:lang w:val="en-US"/>
        </w:rPr>
        <w:t>th</w:t>
      </w:r>
      <w:r w:rsidRPr="00955B67">
        <w:rPr>
          <w:rFonts w:ascii="Arial" w:hAnsi="Arial"/>
          <w:lang w:val="en-US"/>
        </w:rPr>
        <w:t xml:space="preserve"> Portland Maine</w:t>
      </w:r>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lang w:val="en-US"/>
        </w:rPr>
        <w:t xml:space="preserve">A physiological approach to vaccines against fish parasites </w:t>
      </w:r>
    </w:p>
    <w:p w:rsidR="00955B67" w:rsidRPr="00955B67" w:rsidRDefault="00955B67" w:rsidP="00955B67">
      <w:pPr>
        <w:rPr>
          <w:rFonts w:ascii="Arial" w:hAnsi="Arial"/>
          <w:lang w:val="en-US"/>
        </w:rPr>
      </w:pPr>
      <w:r w:rsidRPr="00955B67">
        <w:rPr>
          <w:rFonts w:ascii="Arial" w:hAnsi="Arial"/>
          <w:b/>
          <w:lang w:val="en-US"/>
        </w:rPr>
        <w:t>Ian Bricknell</w:t>
      </w:r>
      <w:r w:rsidRPr="00955B67">
        <w:rPr>
          <w:rFonts w:ascii="Arial" w:hAnsi="Arial"/>
          <w:b/>
          <w:vertAlign w:val="superscript"/>
          <w:lang w:val="en-US"/>
        </w:rPr>
        <w:t>1</w:t>
      </w:r>
      <w:r w:rsidRPr="00955B67">
        <w:rPr>
          <w:rFonts w:ascii="Arial" w:hAnsi="Arial"/>
          <w:lang w:val="en-US"/>
        </w:rPr>
        <w:t>, Sarah Barker</w:t>
      </w:r>
      <w:r w:rsidRPr="00955B67">
        <w:rPr>
          <w:rFonts w:ascii="Arial" w:hAnsi="Arial"/>
          <w:vertAlign w:val="superscript"/>
          <w:lang w:val="en-US"/>
        </w:rPr>
        <w:t>1</w:t>
      </w:r>
      <w:r w:rsidRPr="00955B67">
        <w:rPr>
          <w:rFonts w:ascii="Arial" w:hAnsi="Arial"/>
          <w:lang w:val="en-US"/>
        </w:rPr>
        <w:t xml:space="preserve"> and James Bron</w:t>
      </w:r>
      <w:r w:rsidRPr="00955B67">
        <w:rPr>
          <w:rFonts w:ascii="Arial" w:hAnsi="Arial"/>
          <w:vertAlign w:val="superscript"/>
          <w:lang w:val="en-US"/>
        </w:rPr>
        <w:t>2</w:t>
      </w:r>
      <w:r w:rsidRPr="00955B67">
        <w:rPr>
          <w:rFonts w:ascii="Arial" w:hAnsi="Arial"/>
          <w:lang w:val="en-US"/>
        </w:rPr>
        <w:t xml:space="preserve"> </w:t>
      </w:r>
    </w:p>
    <w:p w:rsidR="00955B67" w:rsidRPr="00955B67" w:rsidRDefault="00955B67" w:rsidP="00955B67">
      <w:pPr>
        <w:rPr>
          <w:rFonts w:ascii="Arial" w:hAnsi="Arial"/>
          <w:lang w:val="en-US"/>
        </w:rPr>
      </w:pPr>
      <w:r w:rsidRPr="00955B67">
        <w:rPr>
          <w:rFonts w:ascii="Arial" w:hAnsi="Arial"/>
          <w:vertAlign w:val="superscript"/>
          <w:lang w:val="en-US"/>
        </w:rPr>
        <w:t>1</w:t>
      </w:r>
      <w:r w:rsidRPr="00955B67">
        <w:rPr>
          <w:rFonts w:ascii="Arial" w:hAnsi="Arial"/>
          <w:lang w:val="en-US"/>
        </w:rPr>
        <w:t xml:space="preserve"> Aquaculture Research Institute 2 5735 Hitchner hall, University of Maine Orono, ME 04469-5735, </w:t>
      </w:r>
      <w:r w:rsidRPr="00955B67">
        <w:rPr>
          <w:rFonts w:ascii="Arial" w:hAnsi="Arial"/>
          <w:vertAlign w:val="superscript"/>
          <w:lang w:val="en-US"/>
        </w:rPr>
        <w:t xml:space="preserve">2 </w:t>
      </w:r>
      <w:r w:rsidRPr="00955B67">
        <w:rPr>
          <w:rFonts w:ascii="Arial" w:hAnsi="Arial"/>
          <w:lang w:val="en-US"/>
        </w:rPr>
        <w:t>Institute of Aquaculture University of Stirling, Stirling, UK FK9 4LA</w:t>
      </w:r>
      <w:r w:rsidRPr="00955B67">
        <w:rPr>
          <w:rFonts w:ascii="Arial" w:hAnsi="Arial"/>
          <w:lang w:val="en-US"/>
        </w:rPr>
        <w:br/>
      </w:r>
      <w:hyperlink r:id="rId14" w:tgtFrame="_blank" w:history="1">
        <w:r w:rsidRPr="00955B67">
          <w:rPr>
            <w:rStyle w:val="Hyperlink"/>
            <w:rFonts w:ascii="Arial" w:hAnsi="Arial"/>
            <w:lang w:val="en-US"/>
          </w:rPr>
          <w:t>https://www.was.org/wasmeetings/meetings/showabstract.aspx?Id=28651</w:t>
        </w:r>
      </w:hyperlink>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lang w:val="en-US"/>
        </w:rPr>
        <w:t xml:space="preserve">Disease risks on integrated multi-trophic aquaculture farms: reshaping disease paradigms Michael Pietrak*, Sally Molloy, Deborah Bouchard, and </w:t>
      </w:r>
      <w:r w:rsidRPr="00955B67">
        <w:rPr>
          <w:rFonts w:ascii="Arial" w:hAnsi="Arial"/>
          <w:b/>
          <w:lang w:val="en-US"/>
        </w:rPr>
        <w:t>Ian Bricknell</w:t>
      </w:r>
      <w:r w:rsidRPr="00955B67">
        <w:rPr>
          <w:rFonts w:ascii="Arial" w:hAnsi="Arial"/>
          <w:lang w:val="en-US"/>
        </w:rPr>
        <w:t xml:space="preserve"> Aquaculture Research Institute University of Maine 5735 Hitchner Hall Orono, ME 04469-5735 </w:t>
      </w:r>
    </w:p>
    <w:p w:rsidR="00955B67" w:rsidRPr="00955B67" w:rsidRDefault="002616CB" w:rsidP="00955B67">
      <w:pPr>
        <w:rPr>
          <w:rFonts w:ascii="Arial" w:hAnsi="Arial"/>
          <w:lang w:val="en-US"/>
        </w:rPr>
      </w:pPr>
      <w:hyperlink r:id="rId15" w:tgtFrame="_blank" w:history="1">
        <w:r w:rsidR="00955B67" w:rsidRPr="00955B67">
          <w:rPr>
            <w:rStyle w:val="Hyperlink"/>
            <w:rFonts w:ascii="Arial" w:hAnsi="Arial"/>
            <w:lang w:val="en-US"/>
          </w:rPr>
          <w:t>Https://www.was.org/wasmeetings/meetings/showabstract.aspx?Id=28694</w:t>
        </w:r>
      </w:hyperlink>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lang w:val="en-US"/>
        </w:rPr>
        <w:t>Ecological aquaculture in land-based and open water systems or How to Manage</w:t>
      </w:r>
      <w:r w:rsidRPr="00955B67">
        <w:rPr>
          <w:rFonts w:ascii="Arial" w:hAnsi="Arial"/>
          <w:lang w:val="en-US"/>
        </w:rPr>
        <w:br/>
        <w:t>Diseases in Artificial Ecosystems </w:t>
      </w:r>
      <w:r w:rsidRPr="00955B67">
        <w:rPr>
          <w:rFonts w:ascii="Arial" w:hAnsi="Arial"/>
          <w:b/>
          <w:lang w:val="en-US"/>
        </w:rPr>
        <w:t>I Bricknell</w:t>
      </w:r>
      <w:r w:rsidRPr="00955B67">
        <w:rPr>
          <w:rFonts w:ascii="Arial" w:hAnsi="Arial"/>
          <w:lang w:val="en-US"/>
        </w:rPr>
        <w:t xml:space="preserve"> Bremerhaven Forum February 2013</w:t>
      </w:r>
      <w:r w:rsidRPr="00955B67">
        <w:rPr>
          <w:rFonts w:ascii="Arial" w:hAnsi="Arial"/>
          <w:lang w:val="en-US"/>
        </w:rPr>
        <w:br/>
      </w:r>
      <w:hyperlink r:id="rId16" w:tgtFrame="_blank" w:history="1">
        <w:r w:rsidRPr="00955B67">
          <w:rPr>
            <w:rStyle w:val="Hyperlink"/>
            <w:rFonts w:ascii="Arial" w:hAnsi="Arial"/>
            <w:lang w:val="en-US"/>
          </w:rPr>
          <w:t>http://www.aquaculture-forum.de/en/workshop-iii/</w:t>
        </w:r>
      </w:hyperlink>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lang w:val="en-US"/>
        </w:rPr>
        <w:t xml:space="preserve">Barker, S., Covello, J.M., Bouchard, D., Wolters, W., Fast, M. and </w:t>
      </w:r>
      <w:r w:rsidRPr="00955B67">
        <w:rPr>
          <w:rFonts w:ascii="Arial" w:hAnsi="Arial"/>
          <w:b/>
          <w:lang w:val="en-US"/>
        </w:rPr>
        <w:t>Bricknell, I</w:t>
      </w:r>
      <w:r w:rsidRPr="00955B67">
        <w:rPr>
          <w:rFonts w:ascii="Arial" w:hAnsi="Arial"/>
          <w:lang w:val="en-US"/>
        </w:rPr>
        <w:t xml:space="preserve">.  </w:t>
      </w:r>
    </w:p>
    <w:p w:rsidR="00955B67" w:rsidRPr="00955B67" w:rsidRDefault="00955B67" w:rsidP="00955B67">
      <w:pPr>
        <w:rPr>
          <w:rFonts w:ascii="Arial" w:hAnsi="Arial"/>
          <w:lang w:val="en-US"/>
        </w:rPr>
      </w:pPr>
      <w:r w:rsidRPr="00955B67">
        <w:rPr>
          <w:rFonts w:ascii="Arial" w:hAnsi="Arial"/>
          <w:lang w:val="en-US"/>
        </w:rPr>
        <w:t xml:space="preserve">Sea Lice and ISAv: Are ‘lousy’ salmon more susceptible?  </w:t>
      </w:r>
    </w:p>
    <w:p w:rsidR="00955B67" w:rsidRPr="00955B67" w:rsidRDefault="00955B67" w:rsidP="00955B67">
      <w:pPr>
        <w:rPr>
          <w:rFonts w:ascii="Arial" w:hAnsi="Arial"/>
          <w:lang w:val="en-US"/>
        </w:rPr>
      </w:pPr>
      <w:r w:rsidRPr="00955B67">
        <w:rPr>
          <w:rFonts w:ascii="Arial" w:hAnsi="Arial"/>
          <w:lang w:val="en-US"/>
        </w:rPr>
        <w:t>1</w:t>
      </w:r>
      <w:r w:rsidRPr="00955B67">
        <w:rPr>
          <w:rFonts w:ascii="Arial" w:hAnsi="Arial"/>
          <w:vertAlign w:val="superscript"/>
          <w:lang w:val="en-US"/>
        </w:rPr>
        <w:t>st</w:t>
      </w:r>
      <w:r w:rsidRPr="00955B67">
        <w:rPr>
          <w:rFonts w:ascii="Arial" w:hAnsi="Arial"/>
          <w:lang w:val="en-US"/>
        </w:rPr>
        <w:t xml:space="preserve"> International Conference of Fish and Shellfish Immunology, Vigo, Spain, June 25- 28, 2013.</w:t>
      </w:r>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lang w:val="en-US"/>
        </w:rPr>
        <w:t xml:space="preserve">Barker, S., Bouchard, D., Covello, J.M., Wolters, W., Fast, M. and </w:t>
      </w:r>
      <w:r w:rsidRPr="00955B67">
        <w:rPr>
          <w:rFonts w:ascii="Arial" w:hAnsi="Arial"/>
          <w:b/>
          <w:lang w:val="en-US"/>
        </w:rPr>
        <w:t>Bricknell, I</w:t>
      </w:r>
      <w:r w:rsidRPr="00955B67">
        <w:rPr>
          <w:rFonts w:ascii="Arial" w:hAnsi="Arial"/>
          <w:lang w:val="en-US"/>
        </w:rPr>
        <w:t xml:space="preserve">.  </w:t>
      </w:r>
    </w:p>
    <w:p w:rsidR="00955B67" w:rsidRPr="00955B67" w:rsidRDefault="00955B67" w:rsidP="00955B67">
      <w:pPr>
        <w:rPr>
          <w:rFonts w:ascii="Arial" w:hAnsi="Arial"/>
          <w:lang w:val="en-US"/>
        </w:rPr>
      </w:pPr>
      <w:r w:rsidRPr="00955B67">
        <w:rPr>
          <w:rFonts w:ascii="Arial" w:hAnsi="Arial"/>
          <w:lang w:val="en-US"/>
        </w:rPr>
        <w:t xml:space="preserve">Are ‘lousy’ fish more susceptible to ISAV infection? And what is </w:t>
      </w:r>
      <w:r w:rsidRPr="00252376">
        <w:rPr>
          <w:rFonts w:ascii="Arial" w:hAnsi="Arial"/>
          <w:lang w:val="en-US"/>
        </w:rPr>
        <w:t>the role of</w:t>
      </w:r>
      <w:r w:rsidRPr="00955B67">
        <w:rPr>
          <w:rFonts w:ascii="Arial" w:hAnsi="Arial"/>
          <w:lang w:val="en-US"/>
        </w:rPr>
        <w:t xml:space="preserve"> lice in </w:t>
      </w:r>
    </w:p>
    <w:p w:rsidR="00955B67" w:rsidRPr="00955B67" w:rsidRDefault="00955B67" w:rsidP="00955B67">
      <w:pPr>
        <w:rPr>
          <w:rFonts w:ascii="Arial" w:hAnsi="Arial"/>
          <w:lang w:val="en-US"/>
        </w:rPr>
      </w:pPr>
      <w:r w:rsidRPr="00955B67">
        <w:rPr>
          <w:rFonts w:ascii="Arial" w:hAnsi="Arial"/>
          <w:lang w:val="en-US"/>
        </w:rPr>
        <w:t xml:space="preserve">transmitting ISAv?  </w:t>
      </w:r>
    </w:p>
    <w:p w:rsidR="00955B67" w:rsidRPr="00955B67" w:rsidRDefault="00955B67" w:rsidP="00955B67">
      <w:pPr>
        <w:rPr>
          <w:rFonts w:ascii="Arial" w:hAnsi="Arial"/>
          <w:lang w:val="en-US"/>
        </w:rPr>
      </w:pPr>
      <w:r w:rsidRPr="00955B67">
        <w:rPr>
          <w:rFonts w:ascii="Arial" w:hAnsi="Arial"/>
          <w:lang w:val="en-US"/>
        </w:rPr>
        <w:t xml:space="preserve">Atlantic Canada Fish Farmers Association Annual Fall Workshop, St Andrews, N.B., </w:t>
      </w:r>
    </w:p>
    <w:p w:rsidR="00955B67" w:rsidRPr="00955B67" w:rsidRDefault="00955B67" w:rsidP="00955B67">
      <w:pPr>
        <w:rPr>
          <w:rFonts w:ascii="Arial" w:hAnsi="Arial"/>
          <w:lang w:val="en-US"/>
        </w:rPr>
      </w:pPr>
      <w:r w:rsidRPr="00955B67">
        <w:rPr>
          <w:rFonts w:ascii="Arial" w:hAnsi="Arial"/>
          <w:lang w:val="en-US"/>
        </w:rPr>
        <w:t>November 14-15, 2012.</w:t>
      </w:r>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lang w:val="en-US"/>
        </w:rPr>
        <w:t>Covello, J.M., Barker, S., Bouchard, D., Wolters, W., Fast, M. and </w:t>
      </w:r>
      <w:r w:rsidRPr="00955B67">
        <w:rPr>
          <w:rFonts w:ascii="Arial" w:hAnsi="Arial"/>
          <w:b/>
          <w:lang w:val="en-US"/>
        </w:rPr>
        <w:t>Bricknell, I</w:t>
      </w:r>
      <w:r w:rsidRPr="00955B67">
        <w:rPr>
          <w:rFonts w:ascii="Arial" w:hAnsi="Arial"/>
          <w:lang w:val="en-US"/>
        </w:rPr>
        <w:t xml:space="preserve">.  </w:t>
      </w:r>
    </w:p>
    <w:p w:rsidR="00955B67" w:rsidRPr="00955B67" w:rsidRDefault="00955B67" w:rsidP="00955B67">
      <w:pPr>
        <w:rPr>
          <w:rFonts w:ascii="Arial" w:hAnsi="Arial"/>
          <w:lang w:val="en-US"/>
        </w:rPr>
      </w:pPr>
      <w:r w:rsidRPr="00955B67">
        <w:rPr>
          <w:rFonts w:ascii="Arial" w:hAnsi="Arial"/>
          <w:lang w:val="en-US"/>
        </w:rPr>
        <w:t xml:space="preserve">Effects of Sea Lice Infections and ISAv on Atlantic Salmon: host strain differences.  </w:t>
      </w:r>
    </w:p>
    <w:p w:rsidR="00955B67" w:rsidRPr="00955B67" w:rsidRDefault="00955B67" w:rsidP="00955B67">
      <w:pPr>
        <w:rPr>
          <w:rFonts w:ascii="Arial" w:hAnsi="Arial"/>
          <w:lang w:val="en-US"/>
        </w:rPr>
      </w:pPr>
      <w:r w:rsidRPr="00955B67">
        <w:rPr>
          <w:rFonts w:ascii="Arial" w:hAnsi="Arial"/>
          <w:lang w:val="en-US"/>
        </w:rPr>
        <w:t xml:space="preserve">Atlantic Canada Fish Farmers Association Annual Fall Workshop, </w:t>
      </w:r>
    </w:p>
    <w:p w:rsidR="00955B67" w:rsidRPr="00955B67" w:rsidRDefault="00955B67" w:rsidP="00955B67">
      <w:pPr>
        <w:rPr>
          <w:rFonts w:ascii="Arial" w:hAnsi="Arial"/>
          <w:lang w:val="en-US"/>
        </w:rPr>
      </w:pPr>
      <w:r w:rsidRPr="00955B67">
        <w:rPr>
          <w:rFonts w:ascii="Arial" w:hAnsi="Arial"/>
          <w:lang w:val="en-US"/>
        </w:rPr>
        <w:t>St Andrews, N.B., November 14-15, 2012.</w:t>
      </w:r>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bCs/>
          <w:lang w:val="en-US"/>
        </w:rPr>
        <w:t xml:space="preserve">T.J. Bowden </w:t>
      </w:r>
      <w:r w:rsidRPr="00955B67">
        <w:rPr>
          <w:rFonts w:ascii="Arial" w:hAnsi="Arial"/>
          <w:lang w:val="en-US"/>
        </w:rPr>
        <w:t xml:space="preserve">and </w:t>
      </w:r>
      <w:r w:rsidRPr="00955B67">
        <w:rPr>
          <w:rFonts w:ascii="Arial" w:hAnsi="Arial"/>
          <w:b/>
          <w:lang w:val="en-US"/>
        </w:rPr>
        <w:t>I.R. Bricknell</w:t>
      </w:r>
      <w:r w:rsidRPr="00955B67">
        <w:rPr>
          <w:rFonts w:ascii="Arial" w:hAnsi="Arial"/>
          <w:lang w:val="en-US"/>
        </w:rPr>
        <w:t xml:space="preserve">. Getting to the point. How to develop an injectable vaccine. </w:t>
      </w:r>
    </w:p>
    <w:p w:rsidR="00955B67" w:rsidRPr="00955B67" w:rsidRDefault="00955B67" w:rsidP="00955B67">
      <w:pPr>
        <w:rPr>
          <w:rFonts w:ascii="Arial" w:hAnsi="Arial"/>
          <w:lang w:val="en-US"/>
        </w:rPr>
      </w:pPr>
      <w:r w:rsidRPr="00955B67">
        <w:rPr>
          <w:rFonts w:ascii="Arial" w:hAnsi="Arial"/>
          <w:lang w:val="en-US"/>
        </w:rPr>
        <w:t>Eastern Fish Health Workshop, Gettysburg. April 2013</w:t>
      </w:r>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b/>
          <w:lang w:val="en-US"/>
        </w:rPr>
        <w:t>I Bricknell</w:t>
      </w:r>
      <w:r w:rsidRPr="00955B67">
        <w:rPr>
          <w:rFonts w:ascii="Arial" w:hAnsi="Arial"/>
          <w:lang w:val="en-US"/>
        </w:rPr>
        <w:t xml:space="preserve"> &amp; M Pietrak Gangneug Sea Grant International Symposium" </w:t>
      </w:r>
    </w:p>
    <w:p w:rsidR="00955B67" w:rsidRPr="00955B67" w:rsidRDefault="00955B67" w:rsidP="00955B67">
      <w:pPr>
        <w:rPr>
          <w:rFonts w:ascii="Arial" w:hAnsi="Arial"/>
          <w:lang w:val="en-US"/>
        </w:rPr>
      </w:pPr>
      <w:r w:rsidRPr="00955B67">
        <w:rPr>
          <w:rFonts w:ascii="Arial" w:hAnsi="Arial"/>
          <w:lang w:val="en-US"/>
        </w:rPr>
        <w:t>Held at Gangneug University Republic of Korea March 26th 2013</w:t>
      </w:r>
    </w:p>
    <w:p w:rsidR="00955B67" w:rsidRPr="00955B67" w:rsidRDefault="00955B67" w:rsidP="00955B67">
      <w:pPr>
        <w:rPr>
          <w:rFonts w:ascii="Arial" w:hAnsi="Arial"/>
          <w:lang w:val="en-US"/>
        </w:rPr>
      </w:pPr>
      <w:r w:rsidRPr="00955B67">
        <w:rPr>
          <w:rFonts w:ascii="Arial" w:hAnsi="Arial"/>
          <w:lang w:val="en-US"/>
        </w:rPr>
        <w:t xml:space="preserve">Vaccines against fish parasites </w:t>
      </w:r>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lang w:val="en-US"/>
        </w:rPr>
        <w:t>I Bricknell" 1st International Integrated Multi-Trophic Aquaculture (IMTA) Symposium"</w:t>
      </w:r>
    </w:p>
    <w:p w:rsidR="00955B67" w:rsidRPr="00955B67" w:rsidRDefault="00955B67" w:rsidP="00955B67">
      <w:pPr>
        <w:rPr>
          <w:rFonts w:ascii="Arial" w:hAnsi="Arial"/>
          <w:lang w:val="en-US"/>
        </w:rPr>
      </w:pPr>
      <w:r w:rsidRPr="00955B67">
        <w:rPr>
          <w:rFonts w:ascii="Arial" w:hAnsi="Arial"/>
          <w:lang w:val="en-US"/>
        </w:rPr>
        <w:t>Busan, Republic of Korea March 28-29, 2013</w:t>
      </w:r>
    </w:p>
    <w:p w:rsidR="00955B67" w:rsidRPr="00955B67" w:rsidRDefault="00955B67" w:rsidP="00955B67">
      <w:pPr>
        <w:rPr>
          <w:rFonts w:ascii="Arial" w:hAnsi="Arial"/>
          <w:lang w:val="en-US"/>
        </w:rPr>
      </w:pPr>
      <w:r w:rsidRPr="00955B67">
        <w:rPr>
          <w:rFonts w:ascii="Arial" w:hAnsi="Arial"/>
          <w:lang w:val="en-US"/>
        </w:rPr>
        <w:t xml:space="preserve">Pietrak M, Bouchard, D. &amp; </w:t>
      </w:r>
      <w:r w:rsidRPr="00955B67">
        <w:rPr>
          <w:rFonts w:ascii="Arial" w:hAnsi="Arial"/>
          <w:b/>
          <w:lang w:val="en-US"/>
        </w:rPr>
        <w:t>Bricknell I</w:t>
      </w:r>
      <w:r w:rsidRPr="00955B67">
        <w:rPr>
          <w:rFonts w:ascii="Arial" w:hAnsi="Arial"/>
          <w:lang w:val="en-US"/>
        </w:rPr>
        <w:t xml:space="preserve"> </w:t>
      </w:r>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lang w:val="en-US"/>
        </w:rPr>
        <w:t>Preparation of finfish for disease diagnostics</w:t>
      </w:r>
    </w:p>
    <w:p w:rsidR="00955B67" w:rsidRPr="00955B67" w:rsidRDefault="00955B67" w:rsidP="00955B67">
      <w:pPr>
        <w:rPr>
          <w:rFonts w:ascii="Arial" w:hAnsi="Arial"/>
          <w:lang w:val="en-US"/>
        </w:rPr>
      </w:pPr>
      <w:r w:rsidRPr="00955B67">
        <w:rPr>
          <w:rFonts w:ascii="Arial" w:hAnsi="Arial"/>
          <w:lang w:val="en-US"/>
        </w:rPr>
        <w:t>http://www.northeastaquaculture.org/</w:t>
      </w:r>
    </w:p>
    <w:p w:rsidR="00955B67" w:rsidRPr="00955B67" w:rsidRDefault="00955B67" w:rsidP="00955B67">
      <w:pPr>
        <w:rPr>
          <w:rFonts w:ascii="Arial" w:hAnsi="Arial"/>
          <w:lang w:val="en-US"/>
        </w:rPr>
      </w:pPr>
      <w:r w:rsidRPr="00955B67">
        <w:rPr>
          <w:rFonts w:ascii="Arial" w:hAnsi="Arial"/>
          <w:lang w:val="en-US"/>
        </w:rPr>
        <w:t xml:space="preserve">Finfish Culture in Recirculating Aquaculture Systems: Let's Talk Integration </w:t>
      </w:r>
    </w:p>
    <w:p w:rsidR="00955B67" w:rsidRPr="00955B67" w:rsidRDefault="00955B67" w:rsidP="00955B67">
      <w:pPr>
        <w:rPr>
          <w:rFonts w:ascii="Arial" w:hAnsi="Arial"/>
          <w:lang w:val="en-US"/>
        </w:rPr>
      </w:pPr>
      <w:r w:rsidRPr="00955B67">
        <w:rPr>
          <w:rFonts w:ascii="Arial" w:hAnsi="Arial"/>
          <w:lang w:val="en-US"/>
        </w:rPr>
        <w:t xml:space="preserve">M Pietrak &amp; </w:t>
      </w:r>
      <w:r w:rsidRPr="00955B67">
        <w:rPr>
          <w:rFonts w:ascii="Arial" w:hAnsi="Arial"/>
          <w:b/>
          <w:lang w:val="en-US"/>
        </w:rPr>
        <w:t>I Bricknell</w:t>
      </w:r>
    </w:p>
    <w:p w:rsidR="00955B67" w:rsidRPr="00955B67" w:rsidRDefault="00955B67" w:rsidP="00955B67">
      <w:pPr>
        <w:rPr>
          <w:rFonts w:ascii="Arial" w:hAnsi="Arial"/>
          <w:lang w:val="en-US"/>
        </w:rPr>
      </w:pPr>
      <w:r w:rsidRPr="00955B67">
        <w:rPr>
          <w:rFonts w:ascii="Arial" w:hAnsi="Arial"/>
          <w:lang w:val="en-US"/>
        </w:rPr>
        <w:t>NACE 2013 Mystic Connecticut</w:t>
      </w:r>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lang w:val="en-US"/>
        </w:rPr>
        <w:t>http://www.northeastaquaculture.org/</w:t>
      </w:r>
    </w:p>
    <w:p w:rsidR="00955B67" w:rsidRPr="00955B67" w:rsidRDefault="00955B67" w:rsidP="00955B67">
      <w:pPr>
        <w:rPr>
          <w:rFonts w:ascii="Arial" w:hAnsi="Arial"/>
          <w:lang w:val="en-US"/>
        </w:rPr>
      </w:pPr>
      <w:r w:rsidRPr="00955B67">
        <w:rPr>
          <w:rFonts w:ascii="Arial" w:hAnsi="Arial"/>
          <w:lang w:val="en-US"/>
        </w:rPr>
        <w:t xml:space="preserve">Disease Risks on Integrated Multi-Trophic Aquaculture Farms: Reshaping Disease Paradigms </w:t>
      </w:r>
    </w:p>
    <w:p w:rsidR="00955B67" w:rsidRPr="00955B67" w:rsidRDefault="00955B67" w:rsidP="00955B67">
      <w:pPr>
        <w:rPr>
          <w:rFonts w:ascii="Arial" w:hAnsi="Arial"/>
          <w:lang w:val="en-US"/>
        </w:rPr>
      </w:pPr>
      <w:r w:rsidRPr="00955B67">
        <w:rPr>
          <w:rFonts w:ascii="Arial" w:hAnsi="Arial"/>
          <w:lang w:val="en-US"/>
        </w:rPr>
        <w:t xml:space="preserve">M Pietrak D Bouchard Sally Dixon-Molloy &amp; </w:t>
      </w:r>
      <w:r w:rsidRPr="00955B67">
        <w:rPr>
          <w:rFonts w:ascii="Arial" w:hAnsi="Arial"/>
          <w:b/>
          <w:lang w:val="en-US"/>
        </w:rPr>
        <w:t>I Bricknell</w:t>
      </w:r>
    </w:p>
    <w:p w:rsidR="00955B67" w:rsidRPr="00955B67" w:rsidRDefault="002616CB" w:rsidP="00955B67">
      <w:pPr>
        <w:rPr>
          <w:rFonts w:ascii="Arial" w:hAnsi="Arial"/>
          <w:lang w:val="en-US"/>
        </w:rPr>
      </w:pPr>
      <w:hyperlink r:id="rId17" w:history="1">
        <w:r w:rsidR="00955B67" w:rsidRPr="00955B67">
          <w:rPr>
            <w:rStyle w:val="Hyperlink"/>
            <w:rFonts w:ascii="Arial" w:hAnsi="Arial"/>
            <w:lang w:val="en-US"/>
          </w:rPr>
          <w:t>www.northeastaquaculture.org/</w:t>
        </w:r>
      </w:hyperlink>
    </w:p>
    <w:p w:rsidR="00955B67" w:rsidRPr="00955B67" w:rsidRDefault="00955B67" w:rsidP="00955B67">
      <w:pPr>
        <w:rPr>
          <w:rFonts w:ascii="Arial" w:hAnsi="Arial"/>
          <w:lang w:val="en-US"/>
        </w:rPr>
      </w:pPr>
      <w:r w:rsidRPr="00955B67">
        <w:rPr>
          <w:rFonts w:ascii="Arial" w:hAnsi="Arial"/>
          <w:lang w:val="en-US"/>
        </w:rPr>
        <w:t>NACE 2013 Mystic Connecticut</w:t>
      </w:r>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lang w:val="en-US"/>
        </w:rPr>
        <w:t>Deploying a Commercial Scale Mussel Raft on a Salmon Farm: More than just growing fish and mussels</w:t>
      </w:r>
    </w:p>
    <w:p w:rsidR="00955B67" w:rsidRPr="00955B67" w:rsidRDefault="00955B67" w:rsidP="00955B67">
      <w:pPr>
        <w:rPr>
          <w:rFonts w:ascii="Arial" w:hAnsi="Arial"/>
          <w:lang w:val="en-US"/>
        </w:rPr>
      </w:pPr>
      <w:r w:rsidRPr="00955B67">
        <w:rPr>
          <w:rFonts w:ascii="Arial" w:hAnsi="Arial"/>
          <w:lang w:val="en-US"/>
        </w:rPr>
        <w:t xml:space="preserve">Mike Pietrak, Chris Bartlett, Dana Morse, Jeff Robinson, Sally Molloy, Deborah Bouchard, David Miller, and </w:t>
      </w:r>
      <w:r w:rsidRPr="00955B67">
        <w:rPr>
          <w:rFonts w:ascii="Arial" w:hAnsi="Arial"/>
          <w:b/>
          <w:lang w:val="en-US"/>
        </w:rPr>
        <w:t>I Bricknell</w:t>
      </w:r>
      <w:r w:rsidRPr="00955B67">
        <w:rPr>
          <w:rFonts w:ascii="Arial" w:hAnsi="Arial"/>
          <w:lang w:val="en-US"/>
        </w:rPr>
        <w:t>.</w:t>
      </w:r>
    </w:p>
    <w:p w:rsidR="00955B67" w:rsidRPr="00955B67" w:rsidRDefault="002616CB" w:rsidP="00955B67">
      <w:pPr>
        <w:rPr>
          <w:rFonts w:ascii="Arial" w:hAnsi="Arial"/>
          <w:lang w:val="en-US"/>
        </w:rPr>
      </w:pPr>
      <w:hyperlink r:id="rId18" w:history="1">
        <w:r w:rsidR="00955B67" w:rsidRPr="00955B67">
          <w:rPr>
            <w:rStyle w:val="Hyperlink"/>
            <w:rFonts w:ascii="Arial" w:hAnsi="Arial"/>
            <w:lang w:val="en-US"/>
          </w:rPr>
          <w:t>Http://www.northeastaquaculture.org/</w:t>
        </w:r>
      </w:hyperlink>
    </w:p>
    <w:p w:rsidR="00955B67" w:rsidRPr="00955B67" w:rsidRDefault="00955B67" w:rsidP="00955B67">
      <w:pPr>
        <w:rPr>
          <w:rFonts w:ascii="Arial" w:hAnsi="Arial"/>
          <w:lang w:val="en-US"/>
        </w:rPr>
      </w:pPr>
      <w:r w:rsidRPr="00955B67">
        <w:rPr>
          <w:rFonts w:ascii="Arial" w:hAnsi="Arial"/>
          <w:lang w:val="en-US"/>
        </w:rPr>
        <w:t>NACE 2013 Mystic Connecticut</w:t>
      </w:r>
    </w:p>
    <w:p w:rsidR="00955B67" w:rsidRPr="00955B67" w:rsidRDefault="00955B67" w:rsidP="00955B67">
      <w:pPr>
        <w:rPr>
          <w:rFonts w:ascii="Arial" w:hAnsi="Arial"/>
          <w:lang w:val="en-US"/>
        </w:rPr>
      </w:pPr>
    </w:p>
    <w:p w:rsidR="00955B67" w:rsidRPr="00955B67" w:rsidRDefault="00955B67" w:rsidP="00955B67">
      <w:pPr>
        <w:rPr>
          <w:rFonts w:ascii="Arial" w:hAnsi="Arial"/>
          <w:lang w:val="en-US"/>
        </w:rPr>
      </w:pPr>
      <w:r w:rsidRPr="00955B67">
        <w:rPr>
          <w:rFonts w:ascii="Arial" w:hAnsi="Arial"/>
          <w:lang w:val="en-US"/>
        </w:rPr>
        <w:t>Gulf of Maine Research Institute SeaState Lecture 7.0 Series</w:t>
      </w:r>
      <w:r w:rsidRPr="00955B67">
        <w:rPr>
          <w:rFonts w:ascii="Arial" w:hAnsi="Arial"/>
          <w:bCs/>
          <w:lang w:val="en-US"/>
        </w:rPr>
        <w:t xml:space="preserve"> March 8, 2012</w:t>
      </w:r>
    </w:p>
    <w:p w:rsidR="00955B67" w:rsidRPr="00955B67" w:rsidRDefault="00955B67" w:rsidP="00955B67">
      <w:pPr>
        <w:rPr>
          <w:rFonts w:ascii="Arial" w:hAnsi="Arial"/>
          <w:lang w:val="en-US"/>
        </w:rPr>
      </w:pPr>
      <w:r w:rsidRPr="00955B67">
        <w:rPr>
          <w:rFonts w:ascii="Arial" w:hAnsi="Arial"/>
          <w:lang w:val="en-US"/>
        </w:rPr>
        <w:t>Integrated Multitrophic Aquaculture. How to Manage Diseases in an Artificial Ecosystem</w:t>
      </w:r>
    </w:p>
    <w:p w:rsidR="00955B67" w:rsidRPr="00955B67" w:rsidRDefault="00955B67" w:rsidP="00955B67">
      <w:pPr>
        <w:rPr>
          <w:rFonts w:ascii="Arial" w:hAnsi="Arial"/>
          <w:bCs/>
          <w:lang w:val="en-US"/>
        </w:rPr>
      </w:pPr>
      <w:r w:rsidRPr="00955B67">
        <w:rPr>
          <w:rFonts w:ascii="Arial" w:hAnsi="Arial"/>
          <w:b/>
          <w:lang w:val="en-US"/>
        </w:rPr>
        <w:t>Ian Bricknell</w:t>
      </w:r>
      <w:r w:rsidRPr="00955B67">
        <w:rPr>
          <w:rFonts w:ascii="Arial" w:hAnsi="Arial"/>
          <w:lang w:val="en-US"/>
        </w:rPr>
        <w:t>, (invited speaker)</w:t>
      </w:r>
    </w:p>
    <w:p w:rsidR="00955B67" w:rsidRPr="00955B67" w:rsidRDefault="00955B67" w:rsidP="00955B67">
      <w:pPr>
        <w:rPr>
          <w:rFonts w:ascii="Arial" w:hAnsi="Arial"/>
          <w:bCs/>
          <w:lang w:val="en-US"/>
        </w:rPr>
      </w:pPr>
    </w:p>
    <w:p w:rsidR="00955B67" w:rsidRPr="00955B67" w:rsidRDefault="00955B67" w:rsidP="00955B67">
      <w:pPr>
        <w:rPr>
          <w:rFonts w:ascii="Arial" w:hAnsi="Arial"/>
          <w:bCs/>
          <w:lang w:val="en-US"/>
        </w:rPr>
      </w:pPr>
      <w:r w:rsidRPr="00955B67">
        <w:rPr>
          <w:rFonts w:ascii="Arial" w:hAnsi="Arial"/>
          <w:bCs/>
          <w:lang w:val="en-US"/>
        </w:rPr>
        <w:t xml:space="preserve">Scratch My Itch: Those Pesky Sea Lice </w:t>
      </w:r>
    </w:p>
    <w:p w:rsidR="00955B67" w:rsidRPr="00955B67" w:rsidRDefault="00955B67" w:rsidP="00955B67">
      <w:pPr>
        <w:rPr>
          <w:rFonts w:ascii="Arial" w:hAnsi="Arial"/>
          <w:lang w:val="en-US"/>
        </w:rPr>
      </w:pPr>
      <w:r w:rsidRPr="00955B67">
        <w:rPr>
          <w:rFonts w:ascii="Arial" w:hAnsi="Arial"/>
          <w:bCs/>
          <w:lang w:val="en-US"/>
        </w:rPr>
        <w:t xml:space="preserve">Dr </w:t>
      </w:r>
      <w:r w:rsidRPr="00955B67">
        <w:rPr>
          <w:rFonts w:ascii="Arial" w:hAnsi="Arial"/>
          <w:b/>
          <w:bCs/>
          <w:lang w:val="en-US"/>
        </w:rPr>
        <w:t>Ian Bricknell</w:t>
      </w:r>
      <w:r w:rsidRPr="00955B67">
        <w:rPr>
          <w:rFonts w:ascii="Arial" w:hAnsi="Arial"/>
          <w:bCs/>
          <w:lang w:val="en-US"/>
        </w:rPr>
        <w:t xml:space="preserve"> </w:t>
      </w:r>
      <w:r w:rsidRPr="00955B67">
        <w:rPr>
          <w:rFonts w:ascii="Arial" w:hAnsi="Arial"/>
          <w:lang w:val="en-US"/>
        </w:rPr>
        <w:t>(invited speaker)</w:t>
      </w:r>
    </w:p>
    <w:p w:rsidR="00955B67" w:rsidRPr="00955B67" w:rsidRDefault="00955B67" w:rsidP="00955B67">
      <w:pPr>
        <w:rPr>
          <w:rFonts w:ascii="Arial" w:hAnsi="Arial"/>
          <w:bCs/>
          <w:lang w:val="en-US"/>
        </w:rPr>
      </w:pPr>
      <w:r w:rsidRPr="00955B67">
        <w:rPr>
          <w:rFonts w:ascii="Arial" w:hAnsi="Arial"/>
          <w:bCs/>
          <w:lang w:val="en-US"/>
        </w:rPr>
        <w:t>37th Eastern Fish Health Workshop; High Peaks Resort, Lake Placid, New York 23 - 27 April 2012</w:t>
      </w:r>
    </w:p>
    <w:p w:rsidR="00955B67" w:rsidRDefault="00955B67">
      <w:pPr>
        <w:rPr>
          <w:rFonts w:ascii="Arial" w:hAnsi="Arial"/>
          <w:b/>
          <w:i/>
          <w:lang w:val="en-US"/>
        </w:rPr>
      </w:pPr>
    </w:p>
    <w:p w:rsidR="008457C2" w:rsidRDefault="008457C2">
      <w:pPr>
        <w:rPr>
          <w:rFonts w:ascii="Arial" w:hAnsi="Arial"/>
          <w:b/>
          <w:i/>
          <w:lang w:val="en-US"/>
        </w:rPr>
      </w:pPr>
    </w:p>
    <w:p w:rsidR="008457C2" w:rsidRDefault="008457C2">
      <w:pPr>
        <w:rPr>
          <w:rFonts w:ascii="Arial" w:hAnsi="Arial"/>
          <w:lang w:val="en-US"/>
        </w:rPr>
      </w:pPr>
      <w:r>
        <w:rPr>
          <w:rFonts w:ascii="Arial" w:hAnsi="Arial"/>
          <w:lang w:val="en-US"/>
        </w:rPr>
        <w:t xml:space="preserve">2011 First EWOS Fish Biotechnology Lecture, Immunostimulants a new dawn in fish vaccines? </w:t>
      </w:r>
    </w:p>
    <w:p w:rsidR="008457C2" w:rsidRDefault="008457C2">
      <w:pPr>
        <w:rPr>
          <w:rFonts w:ascii="Arial" w:hAnsi="Arial"/>
          <w:b/>
          <w:lang w:val="en-US"/>
        </w:rPr>
      </w:pPr>
      <w:r>
        <w:rPr>
          <w:rFonts w:ascii="Arial" w:hAnsi="Arial"/>
          <w:b/>
          <w:lang w:val="en-US"/>
        </w:rPr>
        <w:t>Ian Bricknell</w:t>
      </w:r>
    </w:p>
    <w:p w:rsidR="008457C2" w:rsidRDefault="008457C2">
      <w:pPr>
        <w:rPr>
          <w:rFonts w:ascii="Arial" w:hAnsi="Arial"/>
          <w:lang w:val="en-US"/>
        </w:rPr>
      </w:pPr>
      <w:r>
        <w:rPr>
          <w:rFonts w:ascii="Arial" w:hAnsi="Arial"/>
          <w:lang w:val="en-US"/>
        </w:rPr>
        <w:t>PEI Veterinary School May 2011</w:t>
      </w:r>
    </w:p>
    <w:p w:rsidR="008457C2" w:rsidRDefault="008457C2">
      <w:pPr>
        <w:rPr>
          <w:rFonts w:ascii="Arial" w:hAnsi="Arial"/>
          <w:lang w:val="en-US"/>
        </w:rPr>
      </w:pPr>
    </w:p>
    <w:p w:rsidR="008457C2" w:rsidRDefault="008457C2">
      <w:pPr>
        <w:rPr>
          <w:rFonts w:ascii="Arial" w:hAnsi="Arial"/>
          <w:lang w:val="en-US"/>
        </w:rPr>
      </w:pPr>
      <w:r>
        <w:rPr>
          <w:rFonts w:ascii="Arial" w:hAnsi="Arial"/>
          <w:lang w:val="en-US"/>
        </w:rPr>
        <w:t xml:space="preserve">2010 Plenary Lecture Immunology of Fish Parasites, </w:t>
      </w:r>
    </w:p>
    <w:p w:rsidR="008457C2" w:rsidRDefault="008457C2">
      <w:pPr>
        <w:rPr>
          <w:rFonts w:ascii="Arial" w:hAnsi="Arial"/>
          <w:b/>
          <w:lang w:val="en-US"/>
        </w:rPr>
      </w:pPr>
      <w:r>
        <w:rPr>
          <w:rFonts w:ascii="Arial" w:hAnsi="Arial"/>
          <w:b/>
          <w:lang w:val="en-US"/>
        </w:rPr>
        <w:t>Ian Bricknell</w:t>
      </w:r>
    </w:p>
    <w:p w:rsidR="008457C2" w:rsidRDefault="008457C2">
      <w:pPr>
        <w:rPr>
          <w:rFonts w:ascii="Arial" w:hAnsi="Arial"/>
          <w:lang w:val="en-US"/>
        </w:rPr>
      </w:pPr>
      <w:r>
        <w:rPr>
          <w:rFonts w:ascii="Arial" w:hAnsi="Arial"/>
          <w:lang w:val="en-US"/>
        </w:rPr>
        <w:t>1</w:t>
      </w:r>
      <w:r>
        <w:rPr>
          <w:rFonts w:ascii="Arial" w:hAnsi="Arial"/>
          <w:vertAlign w:val="superscript"/>
          <w:lang w:val="en-US"/>
        </w:rPr>
        <w:t>st</w:t>
      </w:r>
      <w:r>
        <w:rPr>
          <w:rFonts w:ascii="Arial" w:hAnsi="Arial"/>
          <w:lang w:val="en-US"/>
        </w:rPr>
        <w:t xml:space="preserve"> EOFFI Conference Viterbo Italy June 3-8</w:t>
      </w:r>
    </w:p>
    <w:p w:rsidR="008457C2" w:rsidRDefault="008457C2">
      <w:pPr>
        <w:rPr>
          <w:rFonts w:ascii="Arial" w:hAnsi="Arial"/>
          <w:lang w:val="en-US"/>
        </w:rPr>
      </w:pPr>
    </w:p>
    <w:p w:rsidR="008457C2" w:rsidRDefault="008457C2">
      <w:pPr>
        <w:rPr>
          <w:rFonts w:ascii="Arial" w:hAnsi="Arial"/>
          <w:lang w:val="en-US"/>
        </w:rPr>
      </w:pPr>
      <w:r>
        <w:rPr>
          <w:rFonts w:ascii="Arial" w:hAnsi="Arial"/>
          <w:lang w:val="en-US"/>
        </w:rPr>
        <w:t xml:space="preserve">2009 Plenary Lecture Prevalence of Gaffkemia in Pounded Lobsters. Third Bilateral Conference Between the 2009 David Basti, Deborah Bouchard &amp; </w:t>
      </w:r>
      <w:r>
        <w:rPr>
          <w:rFonts w:ascii="Arial" w:hAnsi="Arial"/>
          <w:b/>
          <w:lang w:val="en-US"/>
        </w:rPr>
        <w:t>Ian Bricknell</w:t>
      </w:r>
      <w:r>
        <w:rPr>
          <w:rFonts w:ascii="Arial" w:hAnsi="Arial"/>
          <w:lang w:val="en-US"/>
        </w:rPr>
        <w:t xml:space="preserve"> </w:t>
      </w:r>
    </w:p>
    <w:p w:rsidR="008457C2" w:rsidRDefault="008457C2">
      <w:pPr>
        <w:rPr>
          <w:rFonts w:ascii="Arial" w:hAnsi="Arial"/>
          <w:lang w:val="en-US"/>
        </w:rPr>
      </w:pPr>
      <w:r>
        <w:rPr>
          <w:rFonts w:ascii="Arial" w:hAnsi="Arial"/>
          <w:lang w:val="en-US"/>
        </w:rPr>
        <w:t>Distribution of Sea Lice in Enclosed Bays, PEI Veterinary School Lecture Series</w:t>
      </w:r>
    </w:p>
    <w:p w:rsidR="008457C2" w:rsidRDefault="008457C2">
      <w:pPr>
        <w:rPr>
          <w:rFonts w:ascii="Arial" w:hAnsi="Arial"/>
          <w:lang w:val="en-US"/>
        </w:rPr>
      </w:pPr>
      <w:r>
        <w:rPr>
          <w:rFonts w:ascii="Arial" w:hAnsi="Arial"/>
          <w:lang w:val="en-US"/>
        </w:rPr>
        <w:t xml:space="preserve">United States and Russia: Aquatic Animal Health 2009 July 12 – 20, 2009 Clarion Hotel and Conference Center Shepherdstown, West Virginia, U.S.A. </w:t>
      </w:r>
    </w:p>
    <w:p w:rsidR="008457C2" w:rsidRDefault="008457C2">
      <w:pPr>
        <w:rPr>
          <w:rFonts w:ascii="Arial" w:hAnsi="Arial"/>
          <w:lang w:val="en-US"/>
        </w:rPr>
      </w:pPr>
    </w:p>
    <w:p w:rsidR="008457C2" w:rsidRDefault="008457C2">
      <w:pPr>
        <w:rPr>
          <w:rFonts w:ascii="Arial" w:hAnsi="Arial"/>
          <w:lang w:val="en-US"/>
        </w:rPr>
      </w:pPr>
      <w:r>
        <w:rPr>
          <w:rFonts w:ascii="Arial" w:hAnsi="Arial"/>
          <w:lang w:val="en-US"/>
        </w:rPr>
        <w:t xml:space="preserve">2008 GMRI Sea State 3.0 - Sea Lice: Do They Come From Fish Farms? </w:t>
      </w:r>
    </w:p>
    <w:p w:rsidR="008457C2" w:rsidRDefault="008457C2">
      <w:pPr>
        <w:rPr>
          <w:rFonts w:ascii="Arial" w:hAnsi="Arial"/>
          <w:b/>
          <w:lang w:val="en-US"/>
        </w:rPr>
      </w:pPr>
      <w:r>
        <w:rPr>
          <w:rFonts w:ascii="Arial" w:hAnsi="Arial"/>
          <w:b/>
          <w:lang w:val="en-US"/>
        </w:rPr>
        <w:t>Ian Bricknell</w:t>
      </w:r>
    </w:p>
    <w:p w:rsidR="008457C2" w:rsidRDefault="008457C2">
      <w:pPr>
        <w:rPr>
          <w:rFonts w:ascii="Arial" w:hAnsi="Arial"/>
          <w:lang w:val="en-US"/>
        </w:rPr>
      </w:pPr>
      <w:r>
        <w:rPr>
          <w:rFonts w:ascii="Arial" w:hAnsi="Arial"/>
          <w:lang w:val="en-US"/>
        </w:rPr>
        <w:t>March 15</w:t>
      </w:r>
      <w:r>
        <w:rPr>
          <w:rFonts w:ascii="Arial" w:hAnsi="Arial"/>
          <w:vertAlign w:val="superscript"/>
          <w:lang w:val="en-US"/>
        </w:rPr>
        <w:t>th</w:t>
      </w:r>
      <w:r>
        <w:rPr>
          <w:rFonts w:ascii="Arial" w:hAnsi="Arial"/>
          <w:lang w:val="en-US"/>
        </w:rPr>
        <w:t xml:space="preserve"> GMRI Portland ME</w:t>
      </w:r>
    </w:p>
    <w:p w:rsidR="008457C2" w:rsidRDefault="008457C2">
      <w:pPr>
        <w:rPr>
          <w:rFonts w:ascii="Arial" w:hAnsi="Arial"/>
          <w:b/>
          <w:i/>
          <w:lang w:val="en-US"/>
        </w:rPr>
      </w:pPr>
    </w:p>
    <w:p w:rsidR="008457C2" w:rsidRDefault="008457C2">
      <w:pPr>
        <w:rPr>
          <w:rFonts w:ascii="Arial" w:hAnsi="Arial"/>
          <w:b/>
        </w:rPr>
      </w:pPr>
      <w:r>
        <w:rPr>
          <w:rFonts w:ascii="Arial" w:hAnsi="Arial"/>
          <w:lang w:val="en-US"/>
        </w:rPr>
        <w:lastRenderedPageBreak/>
        <w:t xml:space="preserve">Keynote lecture: </w:t>
      </w:r>
      <w:r>
        <w:rPr>
          <w:rFonts w:ascii="Arial" w:hAnsi="Arial"/>
        </w:rPr>
        <w:t xml:space="preserve">Monitoring the Infective Pressure of </w:t>
      </w:r>
      <w:r>
        <w:rPr>
          <w:rFonts w:ascii="Arial" w:hAnsi="Arial"/>
          <w:i/>
        </w:rPr>
        <w:t>Lepeophtheirus Salmonis</w:t>
      </w:r>
      <w:r>
        <w:rPr>
          <w:rFonts w:ascii="Arial" w:hAnsi="Arial"/>
        </w:rPr>
        <w:t xml:space="preserve"> (Krøyer 1837) on Wild Salmonid Populations in Loch Torridon, Scotland</w:t>
      </w:r>
      <w:r>
        <w:rPr>
          <w:rFonts w:ascii="Arial" w:hAnsi="Arial"/>
          <w:b/>
        </w:rPr>
        <w:t xml:space="preserve"> </w:t>
      </w:r>
    </w:p>
    <w:p w:rsidR="008457C2" w:rsidRDefault="008457C2">
      <w:pPr>
        <w:rPr>
          <w:rFonts w:ascii="Arial" w:hAnsi="Arial"/>
        </w:rPr>
      </w:pPr>
      <w:r>
        <w:rPr>
          <w:rFonts w:ascii="Arial" w:hAnsi="Arial"/>
          <w:b/>
        </w:rPr>
        <w:t>Ian R. Bricknell</w:t>
      </w:r>
      <w:r>
        <w:rPr>
          <w:rFonts w:ascii="Arial" w:hAnsi="Arial"/>
        </w:rPr>
        <w:t>, Campbell C. Pert, Paul Cook, Rachael Kilburn, Sonia McBeath</w:t>
      </w:r>
    </w:p>
    <w:p w:rsidR="008457C2" w:rsidRDefault="008457C2">
      <w:pPr>
        <w:rPr>
          <w:rFonts w:ascii="Arial" w:hAnsi="Arial"/>
          <w:lang w:val="en-US"/>
        </w:rPr>
      </w:pPr>
      <w:r>
        <w:rPr>
          <w:rFonts w:ascii="Arial" w:hAnsi="Arial"/>
          <w:lang w:val="en-US"/>
        </w:rPr>
        <w:t>World Aquaculture Society San Antonio Texas Feb 27-March 3</w:t>
      </w:r>
      <w:r>
        <w:rPr>
          <w:rFonts w:ascii="Arial" w:hAnsi="Arial"/>
          <w:vertAlign w:val="superscript"/>
          <w:lang w:val="en-US"/>
        </w:rPr>
        <w:t>rd</w:t>
      </w:r>
      <w:r>
        <w:rPr>
          <w:rFonts w:ascii="Arial" w:hAnsi="Arial"/>
          <w:lang w:val="en-US"/>
        </w:rPr>
        <w:t xml:space="preserve"> 2007 Special session SEA LICE- Infection Dynamics on Farms and Interactions with Wild Salmon</w:t>
      </w:r>
    </w:p>
    <w:p w:rsidR="008457C2" w:rsidRDefault="008457C2">
      <w:pPr>
        <w:rPr>
          <w:rFonts w:ascii="Arial" w:hAnsi="Arial"/>
          <w:b/>
          <w:lang w:val="en-US"/>
        </w:rPr>
      </w:pPr>
    </w:p>
    <w:p w:rsidR="008457C2" w:rsidRDefault="008457C2">
      <w:pPr>
        <w:rPr>
          <w:rFonts w:ascii="Arial" w:hAnsi="Arial"/>
          <w:lang w:val="en-US"/>
        </w:rPr>
      </w:pPr>
      <w:r>
        <w:rPr>
          <w:rFonts w:ascii="Arial" w:hAnsi="Arial"/>
          <w:lang w:val="en-US"/>
        </w:rPr>
        <w:t xml:space="preserve">Plenary lecture: The physiology of sea lice </w:t>
      </w:r>
      <w:r>
        <w:rPr>
          <w:rFonts w:ascii="Arial" w:hAnsi="Arial"/>
          <w:i/>
          <w:lang w:val="en-US"/>
        </w:rPr>
        <w:t>(L. salmonis</w:t>
      </w:r>
      <w:r>
        <w:rPr>
          <w:rFonts w:ascii="Arial" w:hAnsi="Arial"/>
          <w:lang w:val="en-US"/>
        </w:rPr>
        <w:t>) in relation to successful settlement on its host’s</w:t>
      </w:r>
    </w:p>
    <w:p w:rsidR="008457C2" w:rsidRDefault="008457C2">
      <w:pPr>
        <w:rPr>
          <w:rFonts w:ascii="Arial" w:hAnsi="Arial"/>
          <w:lang w:val="en-US"/>
        </w:rPr>
      </w:pPr>
      <w:r>
        <w:rPr>
          <w:rFonts w:ascii="Arial" w:hAnsi="Arial"/>
          <w:b/>
          <w:lang w:val="en-US"/>
        </w:rPr>
        <w:t>I.R. Bricknell</w:t>
      </w:r>
      <w:r>
        <w:rPr>
          <w:rFonts w:ascii="Arial" w:hAnsi="Arial"/>
          <w:lang w:val="en-US"/>
        </w:rPr>
        <w:t xml:space="preserve"> &amp; J.E. Bron</w:t>
      </w:r>
    </w:p>
    <w:p w:rsidR="008457C2" w:rsidRDefault="008457C2">
      <w:pPr>
        <w:rPr>
          <w:rFonts w:ascii="Arial" w:hAnsi="Arial"/>
          <w:lang w:val="en-US"/>
        </w:rPr>
      </w:pPr>
      <w:r>
        <w:rPr>
          <w:rFonts w:ascii="Arial" w:hAnsi="Arial"/>
          <w:lang w:val="en-US"/>
        </w:rPr>
        <w:t>ICOPA XI, The Scottish Exhibition and Conference Centre (SECC), Glasgow Scotland UK.</w:t>
      </w:r>
    </w:p>
    <w:p w:rsidR="008457C2" w:rsidRDefault="008457C2">
      <w:pPr>
        <w:rPr>
          <w:rFonts w:ascii="Arial" w:hAnsi="Arial"/>
          <w:lang w:val="en-US"/>
        </w:rPr>
      </w:pPr>
      <w:r>
        <w:rPr>
          <w:rFonts w:ascii="Arial" w:hAnsi="Arial"/>
          <w:lang w:val="en-US"/>
        </w:rPr>
        <w:t>6-11th August 2006</w:t>
      </w:r>
    </w:p>
    <w:p w:rsidR="008457C2" w:rsidRDefault="008457C2">
      <w:pPr>
        <w:rPr>
          <w:rFonts w:ascii="Arial" w:hAnsi="Arial"/>
          <w:lang w:val="en-US"/>
        </w:rPr>
      </w:pPr>
    </w:p>
    <w:p w:rsidR="008457C2" w:rsidRDefault="008457C2">
      <w:pPr>
        <w:rPr>
          <w:rFonts w:ascii="Arial" w:hAnsi="Arial"/>
          <w:lang w:val="en-US"/>
        </w:rPr>
      </w:pPr>
      <w:r>
        <w:rPr>
          <w:rFonts w:ascii="Arial" w:hAnsi="Arial"/>
          <w:lang w:val="en-US"/>
        </w:rPr>
        <w:t>Sea Lice infection of salmonid smolts in estuaries</w:t>
      </w:r>
    </w:p>
    <w:p w:rsidR="008457C2" w:rsidRDefault="008457C2">
      <w:pPr>
        <w:pStyle w:val="Heading6"/>
        <w:rPr>
          <w:snapToGrid/>
          <w:lang w:val="en-US"/>
        </w:rPr>
      </w:pPr>
      <w:r>
        <w:rPr>
          <w:snapToGrid/>
          <w:lang w:val="en-US"/>
        </w:rPr>
        <w:t>I.R. Bricknell</w:t>
      </w:r>
    </w:p>
    <w:p w:rsidR="008457C2" w:rsidRDefault="008457C2">
      <w:pPr>
        <w:rPr>
          <w:rFonts w:ascii="Arial" w:hAnsi="Arial"/>
          <w:lang w:val="en-US"/>
        </w:rPr>
      </w:pPr>
      <w:r>
        <w:rPr>
          <w:rFonts w:ascii="Arial" w:hAnsi="Arial"/>
          <w:lang w:val="en-US"/>
        </w:rPr>
        <w:t>Invited speaker: University of Aberdeen Seminar series May 2006</w:t>
      </w:r>
    </w:p>
    <w:p w:rsidR="008457C2" w:rsidRDefault="008457C2">
      <w:pPr>
        <w:rPr>
          <w:rFonts w:ascii="Arial" w:hAnsi="Arial"/>
          <w:lang w:val="en-US"/>
        </w:rPr>
      </w:pPr>
    </w:p>
    <w:p w:rsidR="008457C2" w:rsidRDefault="008457C2">
      <w:pPr>
        <w:rPr>
          <w:rFonts w:ascii="Arial" w:hAnsi="Arial"/>
          <w:lang w:val="en-US"/>
        </w:rPr>
      </w:pPr>
      <w:r>
        <w:rPr>
          <w:rFonts w:ascii="Arial" w:hAnsi="Arial"/>
          <w:i/>
          <w:color w:val="000000"/>
        </w:rPr>
        <w:t>Flexibacter ovolyticus</w:t>
      </w:r>
      <w:r>
        <w:rPr>
          <w:rFonts w:ascii="Arial" w:hAnsi="Arial"/>
          <w:color w:val="000000"/>
        </w:rPr>
        <w:t xml:space="preserve"> and other emerging pathogens in the UK halibut industry</w:t>
      </w:r>
    </w:p>
    <w:p w:rsidR="008457C2" w:rsidRDefault="008457C2">
      <w:pPr>
        <w:pStyle w:val="Heading6"/>
        <w:rPr>
          <w:snapToGrid/>
        </w:rPr>
      </w:pPr>
      <w:r>
        <w:rPr>
          <w:snapToGrid/>
        </w:rPr>
        <w:t xml:space="preserve">I.R. Bricknell </w:t>
      </w:r>
    </w:p>
    <w:p w:rsidR="008457C2" w:rsidRDefault="008457C2">
      <w:pPr>
        <w:rPr>
          <w:rFonts w:ascii="Arial" w:hAnsi="Arial"/>
        </w:rPr>
      </w:pPr>
      <w:r>
        <w:rPr>
          <w:rFonts w:ascii="Arial" w:hAnsi="Arial"/>
          <w:lang w:val="en-US"/>
        </w:rPr>
        <w:t>Plenary lecture</w:t>
      </w:r>
      <w:r>
        <w:rPr>
          <w:rFonts w:ascii="Arial" w:hAnsi="Arial"/>
        </w:rPr>
        <w:t xml:space="preserve"> BMFA VIII</w:t>
      </w:r>
      <w:r>
        <w:rPr>
          <w:rFonts w:ascii="Arial" w:hAnsi="Arial"/>
          <w:vertAlign w:val="superscript"/>
        </w:rPr>
        <w:t>th</w:t>
      </w:r>
      <w:r>
        <w:rPr>
          <w:rFonts w:ascii="Arial" w:hAnsi="Arial"/>
        </w:rPr>
        <w:t xml:space="preserve"> annual conference, November 2006 Date &amp; location TBC)</w:t>
      </w:r>
    </w:p>
    <w:p w:rsidR="008457C2" w:rsidRDefault="008457C2">
      <w:pPr>
        <w:rPr>
          <w:rFonts w:ascii="Arial" w:hAnsi="Arial"/>
          <w:lang w:val="en-US"/>
        </w:rPr>
      </w:pPr>
    </w:p>
    <w:p w:rsidR="008457C2" w:rsidRDefault="008457C2">
      <w:pPr>
        <w:rPr>
          <w:rFonts w:ascii="Arial" w:hAnsi="Arial"/>
          <w:lang w:val="en-US"/>
        </w:rPr>
      </w:pPr>
      <w:r>
        <w:rPr>
          <w:rFonts w:ascii="Arial" w:hAnsi="Arial"/>
          <w:lang w:val="en-US"/>
        </w:rPr>
        <w:t>Biosecurity in ornamental aquaculture: keeping Koi Herpes virus out</w:t>
      </w:r>
    </w:p>
    <w:p w:rsidR="008457C2" w:rsidRDefault="008457C2">
      <w:pPr>
        <w:pStyle w:val="Heading6"/>
        <w:rPr>
          <w:snapToGrid/>
        </w:rPr>
      </w:pPr>
      <w:r>
        <w:rPr>
          <w:snapToGrid/>
        </w:rPr>
        <w:t xml:space="preserve">I.R. Bricknell </w:t>
      </w:r>
    </w:p>
    <w:p w:rsidR="008457C2" w:rsidRDefault="008457C2">
      <w:pPr>
        <w:rPr>
          <w:rFonts w:ascii="Arial" w:hAnsi="Arial"/>
          <w:lang w:val="en-US"/>
        </w:rPr>
      </w:pPr>
      <w:r>
        <w:rPr>
          <w:rFonts w:ascii="Arial" w:hAnsi="Arial"/>
          <w:lang w:val="en-US"/>
        </w:rPr>
        <w:t>Plenary lecture:</w:t>
      </w:r>
      <w:r>
        <w:rPr>
          <w:rFonts w:ascii="Arial" w:hAnsi="Arial"/>
        </w:rPr>
        <w:t xml:space="preserve"> OATA conference,13</w:t>
      </w:r>
      <w:r>
        <w:rPr>
          <w:rFonts w:ascii="Arial" w:hAnsi="Arial"/>
          <w:vertAlign w:val="superscript"/>
        </w:rPr>
        <w:t>th</w:t>
      </w:r>
      <w:r>
        <w:rPr>
          <w:rFonts w:ascii="Arial" w:hAnsi="Arial"/>
        </w:rPr>
        <w:t>-14th November 2006 The Britannic Royal Hotel, Coventry</w:t>
      </w:r>
    </w:p>
    <w:p w:rsidR="008457C2" w:rsidRDefault="008457C2">
      <w:pPr>
        <w:rPr>
          <w:rFonts w:ascii="Arial" w:hAnsi="Arial"/>
          <w:lang w:val="en-US"/>
        </w:rPr>
      </w:pPr>
    </w:p>
    <w:p w:rsidR="008457C2" w:rsidRDefault="008457C2">
      <w:pPr>
        <w:pStyle w:val="Heading6"/>
        <w:rPr>
          <w:i/>
          <w:snapToGrid/>
          <w:lang w:val="en-US"/>
        </w:rPr>
      </w:pPr>
      <w:r>
        <w:rPr>
          <w:i/>
          <w:snapToGrid/>
          <w:lang w:val="en-US"/>
        </w:rPr>
        <w:t xml:space="preserve">Selected recent </w:t>
      </w:r>
      <w:r>
        <w:rPr>
          <w:i/>
        </w:rPr>
        <w:t>papers/</w:t>
      </w:r>
      <w:r>
        <w:rPr>
          <w:i/>
          <w:lang w:val="en-US"/>
        </w:rPr>
        <w:t>plenary lectures</w:t>
      </w:r>
    </w:p>
    <w:p w:rsidR="008457C2" w:rsidRDefault="008457C2">
      <w:pPr>
        <w:rPr>
          <w:rFonts w:ascii="Arial" w:hAnsi="Arial"/>
          <w:lang w:val="en-US"/>
        </w:rPr>
      </w:pPr>
    </w:p>
    <w:p w:rsidR="008457C2" w:rsidRDefault="008457C2">
      <w:pPr>
        <w:rPr>
          <w:rFonts w:ascii="Arial" w:hAnsi="Arial"/>
        </w:rPr>
      </w:pPr>
      <w:r>
        <w:rPr>
          <w:rFonts w:ascii="Arial" w:hAnsi="Arial"/>
        </w:rPr>
        <w:t xml:space="preserve">Advances in </w:t>
      </w:r>
      <w:r>
        <w:rPr>
          <w:rFonts w:ascii="Arial" w:hAnsi="Arial"/>
          <w:i/>
        </w:rPr>
        <w:t>Vibrio anguillarum</w:t>
      </w:r>
      <w:r>
        <w:rPr>
          <w:rFonts w:ascii="Arial" w:hAnsi="Arial"/>
        </w:rPr>
        <w:t xml:space="preserve"> 02</w:t>
      </w:r>
      <w:r>
        <w:rPr>
          <w:rFonts w:ascii="Symbol" w:hAnsi="Symbol"/>
        </w:rPr>
        <w:t></w:t>
      </w:r>
      <w:r>
        <w:rPr>
          <w:rFonts w:ascii="Arial" w:hAnsi="Arial"/>
        </w:rPr>
        <w:t xml:space="preserve"> vaccines in farmed Atlantic cod</w:t>
      </w:r>
    </w:p>
    <w:p w:rsidR="008457C2" w:rsidRDefault="008457C2">
      <w:pPr>
        <w:rPr>
          <w:rFonts w:ascii="Arial" w:hAnsi="Arial"/>
        </w:rPr>
      </w:pPr>
      <w:r>
        <w:rPr>
          <w:rFonts w:ascii="Arial" w:hAnsi="Arial"/>
          <w:b/>
        </w:rPr>
        <w:t>I.R. Bricknell</w:t>
      </w:r>
      <w:r>
        <w:rPr>
          <w:rFonts w:ascii="Arial" w:hAnsi="Arial"/>
        </w:rPr>
        <w:t xml:space="preserve"> &amp; K. Urquhart</w:t>
      </w:r>
    </w:p>
    <w:p w:rsidR="008457C2" w:rsidRDefault="008457C2">
      <w:r>
        <w:rPr>
          <w:rFonts w:ascii="Arial" w:hAnsi="Arial"/>
          <w:lang w:val="en-US"/>
        </w:rPr>
        <w:t>Plenary lecture</w:t>
      </w:r>
      <w:r>
        <w:rPr>
          <w:rFonts w:ascii="Arial" w:hAnsi="Arial"/>
        </w:rPr>
        <w:t xml:space="preserve"> BMFA annual conference, Oban, November 8-9 2005</w:t>
      </w:r>
    </w:p>
    <w:p w:rsidR="008457C2" w:rsidRDefault="008457C2"/>
    <w:p w:rsidR="008457C2" w:rsidRDefault="008457C2">
      <w:pPr>
        <w:rPr>
          <w:rFonts w:ascii="Arial" w:hAnsi="Arial"/>
        </w:rPr>
      </w:pPr>
      <w:r>
        <w:rPr>
          <w:rFonts w:ascii="Arial" w:hAnsi="Arial"/>
        </w:rPr>
        <w:t>Rapid Detection of BKD in Salmonid Fish by IFAT</w:t>
      </w:r>
    </w:p>
    <w:p w:rsidR="008457C2" w:rsidRDefault="008457C2">
      <w:pPr>
        <w:rPr>
          <w:rFonts w:ascii="Arial" w:hAnsi="Arial"/>
        </w:rPr>
      </w:pPr>
      <w:r>
        <w:rPr>
          <w:rFonts w:ascii="Arial" w:hAnsi="Arial"/>
        </w:rPr>
        <w:t>K. Urquhart٭, P. Cook, S. J. McBeath, J. E. Bron, and</w:t>
      </w:r>
      <w:r>
        <w:rPr>
          <w:rFonts w:ascii="Arial" w:hAnsi="Arial"/>
          <w:b/>
        </w:rPr>
        <w:t xml:space="preserve"> I. R. Bricknell</w:t>
      </w:r>
    </w:p>
    <w:p w:rsidR="008457C2" w:rsidRDefault="008457C2">
      <w:pPr>
        <w:rPr>
          <w:rFonts w:ascii="Arial" w:hAnsi="Arial"/>
        </w:rPr>
      </w:pPr>
      <w:r>
        <w:rPr>
          <w:rFonts w:ascii="Arial" w:hAnsi="Arial"/>
        </w:rPr>
        <w:t>11</w:t>
      </w:r>
      <w:r>
        <w:rPr>
          <w:rFonts w:ascii="Arial" w:hAnsi="Arial"/>
          <w:vertAlign w:val="superscript"/>
        </w:rPr>
        <w:t>th</w:t>
      </w:r>
      <w:r>
        <w:rPr>
          <w:rFonts w:ascii="Arial" w:hAnsi="Arial"/>
        </w:rPr>
        <w:t xml:space="preserve"> International meeting of the EAFP Copenhagen September 2005</w:t>
      </w:r>
    </w:p>
    <w:p w:rsidR="008457C2" w:rsidRDefault="008457C2">
      <w:pPr>
        <w:rPr>
          <w:rFonts w:ascii="Arial" w:hAnsi="Arial"/>
        </w:rPr>
      </w:pPr>
    </w:p>
    <w:p w:rsidR="008457C2" w:rsidRDefault="008457C2">
      <w:pPr>
        <w:rPr>
          <w:rFonts w:ascii="Arial" w:hAnsi="Arial"/>
        </w:rPr>
      </w:pPr>
      <w:r>
        <w:rPr>
          <w:rFonts w:ascii="Arial" w:hAnsi="Arial"/>
        </w:rPr>
        <w:t>Workshop 4 Diseases of gadoid fish</w:t>
      </w:r>
    </w:p>
    <w:p w:rsidR="008457C2" w:rsidRDefault="008457C2">
      <w:pPr>
        <w:rPr>
          <w:rFonts w:ascii="Arial" w:hAnsi="Arial"/>
        </w:rPr>
      </w:pPr>
      <w:r>
        <w:rPr>
          <w:rFonts w:ascii="Arial" w:hAnsi="Arial"/>
          <w:b/>
          <w:lang w:val="en-US"/>
        </w:rPr>
        <w:t>Ian Bricknell</w:t>
      </w:r>
      <w:r>
        <w:rPr>
          <w:rFonts w:ascii="Arial" w:hAnsi="Arial"/>
          <w:lang w:val="en-US"/>
        </w:rPr>
        <w:t xml:space="preserve"> &amp; James Bron (coordinators)</w:t>
      </w:r>
    </w:p>
    <w:p w:rsidR="008457C2" w:rsidRDefault="008457C2">
      <w:pPr>
        <w:rPr>
          <w:rFonts w:ascii="Arial" w:hAnsi="Arial"/>
        </w:rPr>
      </w:pPr>
      <w:r>
        <w:rPr>
          <w:rFonts w:ascii="Arial" w:hAnsi="Arial"/>
        </w:rPr>
        <w:t>11</w:t>
      </w:r>
      <w:r>
        <w:rPr>
          <w:rFonts w:ascii="Arial" w:hAnsi="Arial"/>
          <w:vertAlign w:val="superscript"/>
        </w:rPr>
        <w:t>th</w:t>
      </w:r>
      <w:r>
        <w:rPr>
          <w:rFonts w:ascii="Arial" w:hAnsi="Arial"/>
        </w:rPr>
        <w:t xml:space="preserve"> International meeting of the EAFP Copenhagen September 2005</w:t>
      </w:r>
    </w:p>
    <w:p w:rsidR="008457C2" w:rsidRDefault="008457C2">
      <w:pPr>
        <w:rPr>
          <w:rFonts w:ascii="Arial" w:hAnsi="Arial"/>
        </w:rPr>
      </w:pPr>
    </w:p>
    <w:p w:rsidR="008457C2" w:rsidRDefault="008457C2">
      <w:pPr>
        <w:rPr>
          <w:rFonts w:ascii="Arial" w:hAnsi="Arial"/>
        </w:rPr>
      </w:pPr>
      <w:r>
        <w:rPr>
          <w:rFonts w:ascii="Arial" w:hAnsi="Arial"/>
        </w:rPr>
        <w:t>0-119 Emergence of Disease risks to gadoid in culture</w:t>
      </w:r>
    </w:p>
    <w:p w:rsidR="008457C2" w:rsidRDefault="008457C2">
      <w:pPr>
        <w:rPr>
          <w:rFonts w:ascii="Arial" w:hAnsi="Arial"/>
          <w:lang w:val="en-US"/>
        </w:rPr>
      </w:pPr>
      <w:r>
        <w:rPr>
          <w:rFonts w:ascii="Arial" w:hAnsi="Arial"/>
          <w:b/>
          <w:lang w:val="en-US"/>
        </w:rPr>
        <w:t>Ian Bricknell,</w:t>
      </w:r>
      <w:r>
        <w:rPr>
          <w:rFonts w:ascii="Arial" w:hAnsi="Arial"/>
          <w:lang w:val="en-US"/>
        </w:rPr>
        <w:t xml:space="preserve"> Tim Bowden, S.C. Johnson &amp; James Bron</w:t>
      </w:r>
    </w:p>
    <w:p w:rsidR="008457C2" w:rsidRDefault="008457C2">
      <w:pPr>
        <w:rPr>
          <w:rFonts w:ascii="Arial" w:hAnsi="Arial"/>
        </w:rPr>
      </w:pPr>
      <w:r>
        <w:rPr>
          <w:rFonts w:ascii="Arial" w:hAnsi="Arial"/>
        </w:rPr>
        <w:t>11</w:t>
      </w:r>
      <w:r>
        <w:rPr>
          <w:rFonts w:ascii="Arial" w:hAnsi="Arial"/>
          <w:vertAlign w:val="superscript"/>
        </w:rPr>
        <w:t>th</w:t>
      </w:r>
      <w:r>
        <w:rPr>
          <w:rFonts w:ascii="Arial" w:hAnsi="Arial"/>
        </w:rPr>
        <w:t xml:space="preserve"> International meeting of the EAFP Copenhagen September 2005</w:t>
      </w:r>
    </w:p>
    <w:p w:rsidR="008457C2" w:rsidRDefault="008457C2">
      <w:pPr>
        <w:rPr>
          <w:rFonts w:ascii="Arial" w:hAnsi="Arial"/>
        </w:rPr>
      </w:pPr>
    </w:p>
    <w:p w:rsidR="008457C2" w:rsidRDefault="008457C2">
      <w:pPr>
        <w:rPr>
          <w:rFonts w:ascii="Arial" w:hAnsi="Arial"/>
        </w:rPr>
      </w:pPr>
      <w:r>
        <w:rPr>
          <w:rFonts w:ascii="Arial" w:hAnsi="Arial"/>
        </w:rPr>
        <w:t>0-120 Parasites of Cultured gadoids: current perspectives and future prospects</w:t>
      </w:r>
    </w:p>
    <w:p w:rsidR="008457C2" w:rsidRDefault="008457C2">
      <w:pPr>
        <w:rPr>
          <w:rFonts w:ascii="Arial" w:hAnsi="Arial"/>
          <w:lang w:val="en-US"/>
        </w:rPr>
      </w:pPr>
      <w:r>
        <w:rPr>
          <w:rFonts w:ascii="Arial" w:hAnsi="Arial"/>
          <w:lang w:val="en-US"/>
        </w:rPr>
        <w:t>James Bron</w:t>
      </w:r>
      <w:r>
        <w:rPr>
          <w:rFonts w:ascii="Arial" w:hAnsi="Arial"/>
          <w:b/>
          <w:lang w:val="en-US"/>
        </w:rPr>
        <w:t>,</w:t>
      </w:r>
      <w:r>
        <w:rPr>
          <w:rFonts w:ascii="Arial" w:hAnsi="Arial"/>
          <w:lang w:val="en-US"/>
        </w:rPr>
        <w:t xml:space="preserve"> A.P. Shinn, S.C. Johnson &amp; </w:t>
      </w:r>
      <w:r>
        <w:rPr>
          <w:rFonts w:ascii="Arial" w:hAnsi="Arial"/>
          <w:b/>
          <w:lang w:val="en-US"/>
        </w:rPr>
        <w:t>Ian Bricknell</w:t>
      </w:r>
    </w:p>
    <w:p w:rsidR="008457C2" w:rsidRDefault="008457C2">
      <w:pPr>
        <w:rPr>
          <w:rFonts w:ascii="Arial" w:hAnsi="Arial"/>
        </w:rPr>
      </w:pPr>
      <w:r>
        <w:rPr>
          <w:rFonts w:ascii="Arial" w:hAnsi="Arial"/>
        </w:rPr>
        <w:t>11</w:t>
      </w:r>
      <w:r>
        <w:rPr>
          <w:rFonts w:ascii="Arial" w:hAnsi="Arial"/>
          <w:vertAlign w:val="superscript"/>
        </w:rPr>
        <w:t>th</w:t>
      </w:r>
      <w:r>
        <w:rPr>
          <w:rFonts w:ascii="Arial" w:hAnsi="Arial"/>
        </w:rPr>
        <w:t xml:space="preserve"> International meeting of the EAFP Copenhagen September 2005</w:t>
      </w:r>
    </w:p>
    <w:p w:rsidR="008457C2" w:rsidRDefault="008457C2">
      <w:pPr>
        <w:rPr>
          <w:rFonts w:ascii="Arial" w:hAnsi="Arial"/>
        </w:rPr>
      </w:pPr>
    </w:p>
    <w:p w:rsidR="008457C2" w:rsidRDefault="008457C2">
      <w:pPr>
        <w:rPr>
          <w:rFonts w:ascii="Arial" w:hAnsi="Arial"/>
          <w:lang w:val="en-US"/>
        </w:rPr>
      </w:pPr>
      <w:r>
        <w:rPr>
          <w:rFonts w:ascii="Arial" w:hAnsi="Arial"/>
          <w:lang w:val="en-US"/>
        </w:rPr>
        <w:t>The Survival of the parasitic sea louse (</w:t>
      </w:r>
      <w:r>
        <w:rPr>
          <w:rFonts w:ascii="Arial" w:hAnsi="Arial"/>
          <w:i/>
          <w:lang w:val="en-US"/>
        </w:rPr>
        <w:t>Lepeophtheirus salmonis</w:t>
      </w:r>
      <w:r>
        <w:rPr>
          <w:rFonts w:ascii="Arial" w:hAnsi="Arial"/>
          <w:lang w:val="en-US"/>
        </w:rPr>
        <w:t>) to the infectious copepodid stage and their survival on atypical hosts</w:t>
      </w:r>
    </w:p>
    <w:p w:rsidR="008457C2" w:rsidRDefault="008457C2">
      <w:pPr>
        <w:rPr>
          <w:rFonts w:ascii="Arial" w:hAnsi="Arial"/>
          <w:lang w:val="en-US"/>
        </w:rPr>
      </w:pPr>
      <w:r>
        <w:rPr>
          <w:rFonts w:ascii="Arial" w:hAnsi="Arial"/>
          <w:lang w:val="en-US"/>
        </w:rPr>
        <w:t>Campbell Pert</w:t>
      </w:r>
      <w:r>
        <w:rPr>
          <w:rFonts w:ascii="Arial" w:hAnsi="Arial"/>
        </w:rPr>
        <w:t xml:space="preserve">, A. Jennifer Mordue (Luntz) &amp; </w:t>
      </w:r>
      <w:r>
        <w:rPr>
          <w:rFonts w:ascii="Arial" w:hAnsi="Arial"/>
          <w:b/>
        </w:rPr>
        <w:t>Ian Bricknell</w:t>
      </w:r>
    </w:p>
    <w:p w:rsidR="008457C2" w:rsidRDefault="008457C2">
      <w:pPr>
        <w:rPr>
          <w:rFonts w:ascii="Arial" w:hAnsi="Arial"/>
        </w:rPr>
      </w:pPr>
      <w:r>
        <w:rPr>
          <w:rFonts w:ascii="Arial" w:hAnsi="Arial"/>
        </w:rPr>
        <w:t>11</w:t>
      </w:r>
      <w:r>
        <w:rPr>
          <w:rFonts w:ascii="Arial" w:hAnsi="Arial"/>
          <w:vertAlign w:val="superscript"/>
        </w:rPr>
        <w:t>th</w:t>
      </w:r>
      <w:r>
        <w:rPr>
          <w:rFonts w:ascii="Arial" w:hAnsi="Arial"/>
        </w:rPr>
        <w:t xml:space="preserve"> International meeting of the EAFP Copenhagen September 2005</w:t>
      </w:r>
    </w:p>
    <w:p w:rsidR="008457C2" w:rsidRDefault="008457C2">
      <w:pPr>
        <w:rPr>
          <w:rFonts w:ascii="Arial" w:hAnsi="Arial"/>
        </w:rPr>
      </w:pPr>
    </w:p>
    <w:p w:rsidR="008457C2" w:rsidRDefault="008457C2">
      <w:pPr>
        <w:rPr>
          <w:rFonts w:ascii="Arial" w:hAnsi="Arial"/>
        </w:rPr>
      </w:pPr>
      <w:r>
        <w:rPr>
          <w:rFonts w:ascii="Arial" w:hAnsi="Arial"/>
        </w:rPr>
        <w:t>Immunostimulants in Aquaculture</w:t>
      </w:r>
    </w:p>
    <w:p w:rsidR="008457C2" w:rsidRDefault="008457C2">
      <w:pPr>
        <w:rPr>
          <w:rFonts w:ascii="Arial" w:hAnsi="Arial"/>
          <w:lang w:val="en-US"/>
        </w:rPr>
      </w:pPr>
      <w:r>
        <w:rPr>
          <w:rFonts w:ascii="Arial" w:hAnsi="Arial"/>
          <w:b/>
          <w:lang w:val="en-US"/>
        </w:rPr>
        <w:lastRenderedPageBreak/>
        <w:t>Ian Bricknell</w:t>
      </w:r>
      <w:r>
        <w:rPr>
          <w:rFonts w:ascii="Arial" w:hAnsi="Arial"/>
          <w:lang w:val="en-US"/>
        </w:rPr>
        <w:t>, Tim Bowden  &amp; Roy Dalmo</w:t>
      </w:r>
    </w:p>
    <w:p w:rsidR="008457C2" w:rsidRDefault="008457C2">
      <w:pPr>
        <w:rPr>
          <w:rFonts w:ascii="Arial" w:hAnsi="Arial"/>
          <w:lang w:val="en-US"/>
        </w:rPr>
      </w:pPr>
      <w:r>
        <w:rPr>
          <w:rFonts w:ascii="Arial" w:hAnsi="Arial"/>
          <w:lang w:val="en-US"/>
        </w:rPr>
        <w:t>Plenary lecture Aquatech Chile, Puerto Monte August 2005</w:t>
      </w:r>
    </w:p>
    <w:p w:rsidR="008457C2" w:rsidRDefault="008457C2">
      <w:pPr>
        <w:rPr>
          <w:rFonts w:ascii="Arial" w:hAnsi="Arial"/>
          <w:lang w:val="en-US"/>
        </w:rPr>
      </w:pPr>
    </w:p>
    <w:p w:rsidR="008457C2" w:rsidRDefault="008457C2">
      <w:pPr>
        <w:rPr>
          <w:rFonts w:ascii="Arial" w:hAnsi="Arial"/>
          <w:lang w:val="en-US"/>
        </w:rPr>
      </w:pPr>
      <w:r>
        <w:rPr>
          <w:rFonts w:ascii="Arial" w:hAnsi="Arial"/>
          <w:lang w:val="en-US"/>
        </w:rPr>
        <w:t>Sea Lice (</w:t>
      </w:r>
      <w:r>
        <w:rPr>
          <w:rFonts w:ascii="Arial" w:hAnsi="Arial"/>
          <w:i/>
          <w:lang w:val="en-US"/>
        </w:rPr>
        <w:t>Lepeophtheirus salmonis</w:t>
      </w:r>
      <w:r>
        <w:rPr>
          <w:rFonts w:ascii="Arial" w:hAnsi="Arial"/>
          <w:lang w:val="en-US"/>
        </w:rPr>
        <w:t>) A European problem?</w:t>
      </w:r>
    </w:p>
    <w:p w:rsidR="008457C2" w:rsidRDefault="008457C2">
      <w:pPr>
        <w:rPr>
          <w:rFonts w:ascii="Arial" w:hAnsi="Arial"/>
          <w:lang w:val="en-US"/>
        </w:rPr>
      </w:pPr>
      <w:r>
        <w:rPr>
          <w:rFonts w:ascii="Arial" w:hAnsi="Arial"/>
          <w:b/>
          <w:lang w:val="en-US"/>
        </w:rPr>
        <w:t>Ian Bricknell</w:t>
      </w:r>
      <w:r>
        <w:rPr>
          <w:rFonts w:ascii="Arial" w:hAnsi="Arial"/>
          <w:lang w:val="en-US"/>
        </w:rPr>
        <w:t xml:space="preserve"> &amp; James Bron</w:t>
      </w:r>
    </w:p>
    <w:p w:rsidR="008457C2" w:rsidRDefault="008457C2">
      <w:pPr>
        <w:rPr>
          <w:rFonts w:ascii="Arial" w:hAnsi="Arial"/>
          <w:lang w:val="en-US"/>
        </w:rPr>
      </w:pPr>
      <w:r>
        <w:rPr>
          <w:rFonts w:ascii="Arial" w:hAnsi="Arial"/>
          <w:lang w:val="en-US"/>
        </w:rPr>
        <w:t>Plenary lecture Aquatech Chile, Puerto Monte August 2005</w:t>
      </w:r>
    </w:p>
    <w:p w:rsidR="008457C2" w:rsidRDefault="008457C2">
      <w:pPr>
        <w:rPr>
          <w:rFonts w:ascii="Arial" w:hAnsi="Arial"/>
          <w:lang w:val="en-US"/>
        </w:rPr>
      </w:pPr>
    </w:p>
    <w:p w:rsidR="008457C2" w:rsidRDefault="008457C2">
      <w:pPr>
        <w:rPr>
          <w:rFonts w:ascii="Arial" w:hAnsi="Arial"/>
          <w:lang w:val="en-US"/>
        </w:rPr>
      </w:pPr>
      <w:r>
        <w:rPr>
          <w:rFonts w:ascii="Arial" w:hAnsi="Arial"/>
          <w:lang w:val="en-US"/>
        </w:rPr>
        <w:t>Dealing with Emerging Fish Disease: Gadoid Diseases</w:t>
      </w:r>
    </w:p>
    <w:p w:rsidR="008457C2" w:rsidRDefault="008457C2">
      <w:pPr>
        <w:rPr>
          <w:rFonts w:ascii="Arial" w:hAnsi="Arial"/>
          <w:lang w:val="en-US"/>
        </w:rPr>
      </w:pPr>
      <w:r>
        <w:rPr>
          <w:rFonts w:ascii="Arial" w:hAnsi="Arial"/>
          <w:b/>
          <w:lang w:val="en-US"/>
        </w:rPr>
        <w:t>Ian Bricknell,</w:t>
      </w:r>
      <w:r>
        <w:rPr>
          <w:rFonts w:ascii="Arial" w:hAnsi="Arial"/>
          <w:lang w:val="en-US"/>
        </w:rPr>
        <w:t xml:space="preserve"> James Bron, Katy Urquhart &amp; Tim Bowden</w:t>
      </w:r>
    </w:p>
    <w:p w:rsidR="008457C2" w:rsidRDefault="008457C2">
      <w:pPr>
        <w:rPr>
          <w:rFonts w:ascii="Arial" w:hAnsi="Arial"/>
          <w:lang w:val="en-US"/>
        </w:rPr>
      </w:pPr>
      <w:r>
        <w:rPr>
          <w:rFonts w:ascii="Arial" w:hAnsi="Arial"/>
          <w:lang w:val="en-US"/>
        </w:rPr>
        <w:t>Plenary lecture Aquatech Chile, Puerto Monte August 2005</w:t>
      </w:r>
    </w:p>
    <w:p w:rsidR="008457C2" w:rsidRDefault="008457C2">
      <w:pPr>
        <w:rPr>
          <w:rFonts w:ascii="Arial" w:hAnsi="Arial"/>
        </w:rPr>
      </w:pPr>
    </w:p>
    <w:p w:rsidR="008457C2" w:rsidRDefault="008457C2">
      <w:pPr>
        <w:rPr>
          <w:rFonts w:ascii="Arial" w:hAnsi="Arial"/>
        </w:rPr>
      </w:pPr>
      <w:r>
        <w:rPr>
          <w:rFonts w:ascii="Arial" w:hAnsi="Arial"/>
        </w:rPr>
        <w:t xml:space="preserve">Post Settlement Dynamics of the Parasitic Sea Louse, </w:t>
      </w:r>
      <w:r>
        <w:rPr>
          <w:rFonts w:ascii="Arial" w:hAnsi="Arial"/>
          <w:i/>
        </w:rPr>
        <w:t>Lepeophtheirus salmonis</w:t>
      </w:r>
      <w:r>
        <w:rPr>
          <w:rFonts w:ascii="Arial" w:hAnsi="Arial"/>
        </w:rPr>
        <w:t xml:space="preserve"> (Copepoda: Caligidae)</w:t>
      </w:r>
    </w:p>
    <w:p w:rsidR="008457C2" w:rsidRDefault="008457C2">
      <w:pPr>
        <w:rPr>
          <w:rFonts w:ascii="Arial" w:hAnsi="Arial"/>
        </w:rPr>
      </w:pPr>
      <w:r>
        <w:rPr>
          <w:rFonts w:ascii="Arial" w:hAnsi="Arial"/>
        </w:rPr>
        <w:t xml:space="preserve">Brid O’Shea, A. Jennifer Mordue (Luntz) &amp; </w:t>
      </w:r>
      <w:r>
        <w:rPr>
          <w:rFonts w:ascii="Arial" w:hAnsi="Arial"/>
          <w:b/>
        </w:rPr>
        <w:t>Ian Bricknell</w:t>
      </w:r>
    </w:p>
    <w:p w:rsidR="008457C2" w:rsidRDefault="008457C2">
      <w:pPr>
        <w:rPr>
          <w:rFonts w:ascii="Arial" w:hAnsi="Arial"/>
        </w:rPr>
      </w:pPr>
      <w:r>
        <w:rPr>
          <w:rFonts w:ascii="Arial" w:hAnsi="Arial"/>
        </w:rPr>
        <w:t>9th international conference on copepoda, Tunis, Tunisia, July 2005</w:t>
      </w:r>
    </w:p>
    <w:p w:rsidR="008457C2" w:rsidRDefault="008457C2">
      <w:pPr>
        <w:rPr>
          <w:rFonts w:ascii="Arial" w:hAnsi="Arial"/>
        </w:rPr>
      </w:pPr>
    </w:p>
    <w:p w:rsidR="008457C2" w:rsidRDefault="008457C2">
      <w:pPr>
        <w:rPr>
          <w:rFonts w:ascii="Arial" w:hAnsi="Arial"/>
        </w:rPr>
      </w:pPr>
      <w:r>
        <w:rPr>
          <w:rFonts w:ascii="Arial" w:hAnsi="Arial"/>
        </w:rPr>
        <w:t>Sea Lice (</w:t>
      </w:r>
      <w:r>
        <w:rPr>
          <w:rFonts w:ascii="Arial" w:hAnsi="Arial"/>
          <w:i/>
        </w:rPr>
        <w:t>Lepeophtheirus salmonis)</w:t>
      </w:r>
      <w:r>
        <w:rPr>
          <w:rFonts w:ascii="Arial" w:hAnsi="Arial"/>
        </w:rPr>
        <w:t xml:space="preserve"> Settlement Success at Low Salinity</w:t>
      </w:r>
    </w:p>
    <w:p w:rsidR="008457C2" w:rsidRDefault="008457C2">
      <w:pPr>
        <w:rPr>
          <w:rFonts w:ascii="Arial" w:hAnsi="Arial"/>
          <w:lang w:val="en-US"/>
        </w:rPr>
      </w:pPr>
      <w:r>
        <w:rPr>
          <w:rFonts w:ascii="Arial" w:hAnsi="Arial"/>
          <w:b/>
          <w:lang w:val="en-US"/>
        </w:rPr>
        <w:t>Ian Bricknell</w:t>
      </w:r>
      <w:r>
        <w:rPr>
          <w:rFonts w:ascii="Arial" w:hAnsi="Arial"/>
          <w:lang w:val="en-US"/>
        </w:rPr>
        <w:t xml:space="preserve">, Sarah Dalesman, Brid O’Shea, Campbell Pert &amp; A. Jennifer Mordue (Luntz) </w:t>
      </w:r>
    </w:p>
    <w:p w:rsidR="008457C2" w:rsidRDefault="008457C2">
      <w:pPr>
        <w:rPr>
          <w:rFonts w:ascii="Arial" w:hAnsi="Arial"/>
        </w:rPr>
      </w:pPr>
      <w:r>
        <w:rPr>
          <w:rFonts w:ascii="Arial" w:hAnsi="Arial"/>
        </w:rPr>
        <w:t>9th international conference on copepoda, Tunis, Tunisia, July 2005</w:t>
      </w:r>
    </w:p>
    <w:p w:rsidR="008457C2" w:rsidRDefault="008457C2">
      <w:pPr>
        <w:rPr>
          <w:rFonts w:ascii="Arial" w:hAnsi="Arial"/>
          <w:lang w:val="en-US"/>
        </w:rPr>
      </w:pPr>
    </w:p>
    <w:p w:rsidR="008457C2" w:rsidRDefault="008457C2">
      <w:pPr>
        <w:rPr>
          <w:rFonts w:ascii="Arial" w:hAnsi="Arial"/>
          <w:lang w:val="en-US"/>
        </w:rPr>
      </w:pPr>
      <w:r>
        <w:rPr>
          <w:rFonts w:ascii="Arial" w:hAnsi="Arial"/>
          <w:lang w:val="en-US"/>
        </w:rPr>
        <w:t>Growing Sea Lice in the laboratory</w:t>
      </w:r>
    </w:p>
    <w:p w:rsidR="008457C2" w:rsidRDefault="008457C2">
      <w:pPr>
        <w:rPr>
          <w:rFonts w:ascii="Arial" w:hAnsi="Arial"/>
          <w:lang w:val="en-US"/>
        </w:rPr>
      </w:pPr>
      <w:r>
        <w:rPr>
          <w:rFonts w:ascii="Arial" w:hAnsi="Arial"/>
          <w:b/>
          <w:lang w:val="en-US"/>
        </w:rPr>
        <w:t>Ian Bricknell</w:t>
      </w:r>
      <w:r>
        <w:rPr>
          <w:rFonts w:ascii="Arial" w:hAnsi="Arial"/>
          <w:lang w:val="en-US"/>
        </w:rPr>
        <w:t xml:space="preserve"> &amp; James Bron</w:t>
      </w:r>
    </w:p>
    <w:p w:rsidR="008457C2" w:rsidRDefault="008457C2">
      <w:pPr>
        <w:rPr>
          <w:rFonts w:ascii="Arial" w:hAnsi="Arial"/>
          <w:b/>
        </w:rPr>
      </w:pPr>
      <w:r>
        <w:rPr>
          <w:rFonts w:ascii="Arial" w:hAnsi="Arial"/>
        </w:rPr>
        <w:t>Plenary Lecture</w:t>
      </w:r>
    </w:p>
    <w:p w:rsidR="008457C2" w:rsidRDefault="008457C2">
      <w:pPr>
        <w:rPr>
          <w:rFonts w:ascii="Arial" w:hAnsi="Arial"/>
        </w:rPr>
      </w:pPr>
      <w:r>
        <w:rPr>
          <w:rFonts w:ascii="Arial" w:hAnsi="Arial"/>
        </w:rPr>
        <w:t>9th international conference on copepoda, Tunis, Tunisia, July 2005</w:t>
      </w:r>
    </w:p>
    <w:p w:rsidR="008457C2" w:rsidRDefault="008457C2">
      <w:pPr>
        <w:rPr>
          <w:rFonts w:ascii="Arial" w:hAnsi="Arial"/>
          <w:lang w:val="en-US"/>
        </w:rPr>
      </w:pPr>
    </w:p>
    <w:p w:rsidR="008457C2" w:rsidRDefault="008457C2">
      <w:pPr>
        <w:rPr>
          <w:rFonts w:ascii="Arial" w:hAnsi="Arial"/>
          <w:lang w:val="en-US"/>
        </w:rPr>
      </w:pPr>
      <w:r>
        <w:rPr>
          <w:rFonts w:ascii="Arial" w:hAnsi="Arial"/>
          <w:lang w:val="en-US"/>
        </w:rPr>
        <w:t>The Use of Genomics, Proteomics and Immunology in Studies of the Parasitic Copepod (</w:t>
      </w:r>
      <w:r>
        <w:rPr>
          <w:rFonts w:ascii="Arial" w:hAnsi="Arial"/>
          <w:i/>
          <w:lang w:val="en-US"/>
        </w:rPr>
        <w:t>Lepeophtheirus salmonis</w:t>
      </w:r>
      <w:r>
        <w:rPr>
          <w:rFonts w:ascii="Arial" w:hAnsi="Arial"/>
          <w:lang w:val="en-US"/>
        </w:rPr>
        <w:t>)</w:t>
      </w:r>
    </w:p>
    <w:p w:rsidR="008457C2" w:rsidRDefault="008457C2">
      <w:pPr>
        <w:rPr>
          <w:rFonts w:ascii="Arial" w:hAnsi="Arial"/>
          <w:lang w:val="en-US"/>
        </w:rPr>
      </w:pPr>
      <w:r>
        <w:rPr>
          <w:rFonts w:ascii="Arial" w:hAnsi="Arial"/>
          <w:lang w:val="en-US"/>
        </w:rPr>
        <w:t xml:space="preserve">Fast MD, Bron JE, </w:t>
      </w:r>
      <w:r>
        <w:rPr>
          <w:rFonts w:ascii="Arial" w:hAnsi="Arial"/>
          <w:b/>
          <w:lang w:val="en-US"/>
        </w:rPr>
        <w:t>Bricknell IR,</w:t>
      </w:r>
      <w:r>
        <w:rPr>
          <w:rFonts w:ascii="Arial" w:hAnsi="Arial"/>
          <w:lang w:val="en-US"/>
        </w:rPr>
        <w:t xml:space="preserve"> Ross NW, Johnson SC</w:t>
      </w:r>
    </w:p>
    <w:p w:rsidR="008457C2" w:rsidRDefault="008457C2">
      <w:pPr>
        <w:rPr>
          <w:rFonts w:ascii="Arial" w:hAnsi="Arial"/>
          <w:b/>
        </w:rPr>
      </w:pPr>
      <w:r>
        <w:rPr>
          <w:rFonts w:ascii="Arial" w:hAnsi="Arial"/>
        </w:rPr>
        <w:t>Plenary Lecture</w:t>
      </w:r>
    </w:p>
    <w:p w:rsidR="008457C2" w:rsidRDefault="008457C2">
      <w:pPr>
        <w:rPr>
          <w:rFonts w:ascii="Arial" w:hAnsi="Arial"/>
        </w:rPr>
      </w:pPr>
      <w:r>
        <w:rPr>
          <w:rFonts w:ascii="Arial" w:hAnsi="Arial"/>
        </w:rPr>
        <w:t>9th international conference on copepoda, Tunis, Tunisia, July 2005</w:t>
      </w:r>
    </w:p>
    <w:p w:rsidR="008457C2" w:rsidRDefault="008457C2"/>
    <w:p w:rsidR="008457C2" w:rsidRDefault="008457C2">
      <w:pPr>
        <w:rPr>
          <w:rFonts w:ascii="Arial" w:hAnsi="Arial"/>
          <w:b/>
          <w:snapToGrid w:val="0"/>
        </w:rPr>
      </w:pPr>
      <w:r>
        <w:rPr>
          <w:rFonts w:ascii="Arial" w:hAnsi="Arial"/>
          <w:b/>
          <w:snapToGrid w:val="0"/>
        </w:rPr>
        <w:t xml:space="preserve">I.R. Bricknell </w:t>
      </w:r>
    </w:p>
    <w:p w:rsidR="008457C2" w:rsidRDefault="008457C2">
      <w:pPr>
        <w:rPr>
          <w:rFonts w:ascii="Arial" w:hAnsi="Arial"/>
        </w:rPr>
      </w:pPr>
      <w:r>
        <w:rPr>
          <w:rFonts w:ascii="Arial" w:hAnsi="Arial"/>
        </w:rPr>
        <w:t>Disease of Gadoid fish: A Review</w:t>
      </w:r>
    </w:p>
    <w:p w:rsidR="008457C2" w:rsidRDefault="008457C2">
      <w:pPr>
        <w:rPr>
          <w:rFonts w:ascii="Arial" w:hAnsi="Arial"/>
          <w:b/>
        </w:rPr>
      </w:pPr>
      <w:bookmarkStart w:id="2" w:name="OLE_LINK4"/>
      <w:r>
        <w:rPr>
          <w:rFonts w:ascii="Arial" w:hAnsi="Arial"/>
        </w:rPr>
        <w:t>Plenary Lecture</w:t>
      </w:r>
    </w:p>
    <w:bookmarkEnd w:id="2"/>
    <w:p w:rsidR="008457C2" w:rsidRDefault="008457C2">
      <w:pPr>
        <w:rPr>
          <w:rFonts w:ascii="Arial" w:hAnsi="Arial"/>
        </w:rPr>
      </w:pPr>
      <w:r>
        <w:rPr>
          <w:rFonts w:ascii="Arial" w:hAnsi="Arial"/>
        </w:rPr>
        <w:t>BMFA VII</w:t>
      </w:r>
      <w:r>
        <w:rPr>
          <w:rFonts w:ascii="Arial" w:hAnsi="Arial"/>
          <w:vertAlign w:val="superscript"/>
        </w:rPr>
        <w:t>th</w:t>
      </w:r>
      <w:r>
        <w:rPr>
          <w:rFonts w:ascii="Arial" w:hAnsi="Arial"/>
        </w:rPr>
        <w:t xml:space="preserve"> Annual Scientific Meeting </w:t>
      </w:r>
    </w:p>
    <w:p w:rsidR="008457C2" w:rsidRDefault="008457C2">
      <w:r>
        <w:rPr>
          <w:rFonts w:ascii="Arial" w:hAnsi="Arial"/>
        </w:rPr>
        <w:t>Oban 2-3 November 2004</w:t>
      </w:r>
    </w:p>
    <w:p w:rsidR="008457C2" w:rsidRDefault="008457C2"/>
    <w:p w:rsidR="008457C2" w:rsidRDefault="008457C2">
      <w:pPr>
        <w:rPr>
          <w:rFonts w:ascii="Arial" w:hAnsi="Arial"/>
        </w:rPr>
      </w:pPr>
      <w:r>
        <w:rPr>
          <w:rFonts w:ascii="Arial" w:hAnsi="Arial"/>
        </w:rPr>
        <w:t xml:space="preserve">Disease Of Gadoid Fish In Cultivation: What Do We Know And What Do We Need To Know? </w:t>
      </w:r>
    </w:p>
    <w:p w:rsidR="008457C2" w:rsidRDefault="008457C2">
      <w:pPr>
        <w:rPr>
          <w:rFonts w:ascii="Arial" w:hAnsi="Arial"/>
        </w:rPr>
      </w:pPr>
      <w:r>
        <w:rPr>
          <w:rFonts w:ascii="Arial" w:hAnsi="Arial"/>
          <w:b/>
          <w:snapToGrid w:val="0"/>
        </w:rPr>
        <w:t xml:space="preserve">I.R. Bricknell </w:t>
      </w:r>
      <w:r>
        <w:rPr>
          <w:rFonts w:ascii="Arial" w:hAnsi="Arial"/>
          <w:snapToGrid w:val="0"/>
        </w:rPr>
        <w:t>&amp; T.J. Bowden</w:t>
      </w:r>
    </w:p>
    <w:p w:rsidR="008457C2" w:rsidRDefault="008457C2">
      <w:pPr>
        <w:rPr>
          <w:rFonts w:ascii="Arial" w:hAnsi="Arial"/>
        </w:rPr>
      </w:pPr>
      <w:r>
        <w:rPr>
          <w:rFonts w:ascii="Arial" w:hAnsi="Arial"/>
        </w:rPr>
        <w:t xml:space="preserve">Plenary Lecture </w:t>
      </w:r>
    </w:p>
    <w:p w:rsidR="008457C2" w:rsidRDefault="008457C2">
      <w:pPr>
        <w:rPr>
          <w:rFonts w:ascii="Arial" w:hAnsi="Arial"/>
        </w:rPr>
      </w:pPr>
      <w:r>
        <w:rPr>
          <w:rFonts w:ascii="Arial" w:hAnsi="Arial"/>
        </w:rPr>
        <w:t>ICES Mariculture of Gadoids Conference</w:t>
      </w:r>
    </w:p>
    <w:p w:rsidR="008457C2" w:rsidRDefault="008457C2">
      <w:r>
        <w:rPr>
          <w:rFonts w:ascii="Arial" w:hAnsi="Arial"/>
        </w:rPr>
        <w:t>Bergen June 2004</w:t>
      </w:r>
    </w:p>
    <w:p w:rsidR="008457C2" w:rsidRDefault="0084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8457C2" w:rsidRDefault="008457C2">
      <w:pPr>
        <w:rPr>
          <w:rFonts w:ascii="Arial" w:hAnsi="Arial"/>
          <w:snapToGrid w:val="0"/>
        </w:rPr>
      </w:pPr>
      <w:r>
        <w:rPr>
          <w:rFonts w:ascii="Arial" w:hAnsi="Arial"/>
          <w:snapToGrid w:val="0"/>
        </w:rPr>
        <w:t>Salmon Lice Settlement Success at Low Salinity</w:t>
      </w:r>
    </w:p>
    <w:p w:rsidR="008457C2" w:rsidRDefault="008457C2">
      <w:pPr>
        <w:rPr>
          <w:rFonts w:ascii="Arial" w:hAnsi="Arial"/>
          <w:snapToGrid w:val="0"/>
        </w:rPr>
      </w:pPr>
      <w:r>
        <w:rPr>
          <w:rFonts w:ascii="Arial" w:hAnsi="Arial"/>
          <w:b/>
          <w:snapToGrid w:val="0"/>
        </w:rPr>
        <w:t>I.R. Bricknell</w:t>
      </w:r>
      <w:r>
        <w:rPr>
          <w:rFonts w:ascii="Arial" w:hAnsi="Arial"/>
          <w:snapToGrid w:val="0"/>
        </w:rPr>
        <w:t>, S. Dalesman &amp; J.A. Mordue</w:t>
      </w:r>
    </w:p>
    <w:p w:rsidR="008457C2" w:rsidRDefault="008457C2">
      <w:pPr>
        <w:rPr>
          <w:rFonts w:ascii="Arial" w:hAnsi="Arial"/>
          <w:snapToGrid w:val="0"/>
        </w:rPr>
      </w:pPr>
      <w:r>
        <w:rPr>
          <w:rFonts w:ascii="Arial" w:hAnsi="Arial"/>
          <w:snapToGrid w:val="0"/>
        </w:rPr>
        <w:t>6</w:t>
      </w:r>
      <w:r>
        <w:rPr>
          <w:rFonts w:ascii="Arial" w:hAnsi="Arial"/>
          <w:snapToGrid w:val="0"/>
          <w:vertAlign w:val="superscript"/>
        </w:rPr>
        <w:t>th</w:t>
      </w:r>
      <w:r>
        <w:rPr>
          <w:rFonts w:ascii="Arial" w:hAnsi="Arial"/>
          <w:snapToGrid w:val="0"/>
        </w:rPr>
        <w:t xml:space="preserve"> Sea Lice Conference Huntsman Marine Science Centre St. Andrews New Brunswick Canada June 2003</w:t>
      </w:r>
    </w:p>
    <w:p w:rsidR="008457C2" w:rsidRDefault="008457C2">
      <w:pPr>
        <w:rPr>
          <w:rFonts w:ascii="Arial" w:hAnsi="Arial"/>
          <w:snapToGrid w:val="0"/>
        </w:rPr>
      </w:pPr>
    </w:p>
    <w:p w:rsidR="008457C2" w:rsidRDefault="008457C2">
      <w:pPr>
        <w:pStyle w:val="Heading4"/>
        <w:rPr>
          <w:sz w:val="20"/>
        </w:rPr>
      </w:pPr>
      <w:r>
        <w:rPr>
          <w:sz w:val="20"/>
        </w:rPr>
        <w:t>Settlement of Salmon Lice on “Dead End” Hosts</w:t>
      </w:r>
    </w:p>
    <w:p w:rsidR="008457C2" w:rsidRDefault="008457C2">
      <w:pPr>
        <w:rPr>
          <w:rFonts w:ascii="Arial" w:hAnsi="Arial"/>
          <w:snapToGrid w:val="0"/>
        </w:rPr>
      </w:pPr>
      <w:r>
        <w:rPr>
          <w:rFonts w:ascii="Arial" w:hAnsi="Arial"/>
          <w:b/>
          <w:snapToGrid w:val="0"/>
        </w:rPr>
        <w:t>I.R. Bricknell</w:t>
      </w:r>
      <w:r>
        <w:rPr>
          <w:rFonts w:ascii="Arial" w:hAnsi="Arial"/>
          <w:snapToGrid w:val="0"/>
        </w:rPr>
        <w:t>, C.C. Pert &amp; J.A. Mordue</w:t>
      </w:r>
    </w:p>
    <w:p w:rsidR="008457C2" w:rsidRDefault="008457C2">
      <w:pPr>
        <w:rPr>
          <w:rFonts w:ascii="Arial" w:hAnsi="Arial"/>
          <w:snapToGrid w:val="0"/>
        </w:rPr>
      </w:pPr>
      <w:r>
        <w:rPr>
          <w:rFonts w:ascii="Arial" w:hAnsi="Arial"/>
          <w:snapToGrid w:val="0"/>
        </w:rPr>
        <w:t>6</w:t>
      </w:r>
      <w:r>
        <w:rPr>
          <w:rFonts w:ascii="Arial" w:hAnsi="Arial"/>
          <w:snapToGrid w:val="0"/>
          <w:vertAlign w:val="superscript"/>
        </w:rPr>
        <w:t>th</w:t>
      </w:r>
      <w:r>
        <w:rPr>
          <w:rFonts w:ascii="Arial" w:hAnsi="Arial"/>
          <w:snapToGrid w:val="0"/>
        </w:rPr>
        <w:t xml:space="preserve"> Sea Lice Conference Huntsman Marine Science Centre St. Andrews New Brunswick Canada June 2003</w:t>
      </w:r>
    </w:p>
    <w:p w:rsidR="008457C2" w:rsidRDefault="008457C2">
      <w:pPr>
        <w:rPr>
          <w:rFonts w:ascii="Arial" w:hAnsi="Arial"/>
          <w:snapToGrid w:val="0"/>
        </w:rPr>
      </w:pPr>
    </w:p>
    <w:p w:rsidR="008457C2" w:rsidRDefault="008457C2">
      <w:pPr>
        <w:rPr>
          <w:rFonts w:ascii="Arial" w:hAnsi="Arial"/>
          <w:b/>
          <w:snapToGrid w:val="0"/>
        </w:rPr>
      </w:pPr>
      <w:r>
        <w:rPr>
          <w:rFonts w:ascii="Arial" w:hAnsi="Arial"/>
          <w:snapToGrid w:val="0"/>
          <w:lang w:val="en-US"/>
        </w:rPr>
        <w:lastRenderedPageBreak/>
        <w:t>The physiological environment found in the gut of the sea louse (</w:t>
      </w:r>
      <w:r>
        <w:rPr>
          <w:rFonts w:ascii="Arial" w:hAnsi="Arial"/>
          <w:i/>
          <w:snapToGrid w:val="0"/>
          <w:lang w:val="en-US"/>
        </w:rPr>
        <w:t>L. salmonis</w:t>
      </w:r>
      <w:r>
        <w:rPr>
          <w:rFonts w:ascii="Arial" w:hAnsi="Arial"/>
          <w:snapToGrid w:val="0"/>
          <w:lang w:val="en-US"/>
        </w:rPr>
        <w:t>)</w:t>
      </w:r>
    </w:p>
    <w:p w:rsidR="008457C2" w:rsidRDefault="008457C2">
      <w:pPr>
        <w:rPr>
          <w:rFonts w:ascii="Arial" w:hAnsi="Arial"/>
          <w:snapToGrid w:val="0"/>
          <w:vertAlign w:val="superscript"/>
        </w:rPr>
      </w:pPr>
      <w:r>
        <w:rPr>
          <w:rFonts w:ascii="Arial" w:hAnsi="Arial"/>
          <w:b/>
          <w:snapToGrid w:val="0"/>
        </w:rPr>
        <w:t xml:space="preserve">I.R. Bricknell, </w:t>
      </w:r>
      <w:r>
        <w:rPr>
          <w:rFonts w:ascii="Arial" w:hAnsi="Arial"/>
          <w:snapToGrid w:val="0"/>
        </w:rPr>
        <w:t>J.E. Bron, P. Cook, K. Adamson,</w:t>
      </w:r>
      <w:r>
        <w:rPr>
          <w:rFonts w:ascii="Arial" w:hAnsi="Arial"/>
          <w:snapToGrid w:val="0"/>
          <w:vertAlign w:val="superscript"/>
        </w:rPr>
        <w:t xml:space="preserve"> </w:t>
      </w:r>
      <w:r>
        <w:rPr>
          <w:rFonts w:ascii="Arial" w:hAnsi="Arial"/>
          <w:snapToGrid w:val="0"/>
        </w:rPr>
        <w:t>A.J. Vigneau, R.S. Raynard and P.F. Billingsley</w:t>
      </w:r>
    </w:p>
    <w:p w:rsidR="008457C2" w:rsidRDefault="008457C2">
      <w:pPr>
        <w:rPr>
          <w:rFonts w:ascii="Arial" w:hAnsi="Arial"/>
        </w:rPr>
      </w:pPr>
      <w:r>
        <w:rPr>
          <w:rFonts w:ascii="Arial" w:hAnsi="Arial"/>
        </w:rPr>
        <w:t>10</w:t>
      </w:r>
      <w:r>
        <w:rPr>
          <w:rFonts w:ascii="Arial" w:hAnsi="Arial"/>
          <w:vertAlign w:val="superscript"/>
        </w:rPr>
        <w:t>th</w:t>
      </w:r>
      <w:r>
        <w:rPr>
          <w:rFonts w:ascii="Arial" w:hAnsi="Arial"/>
        </w:rPr>
        <w:t xml:space="preserve"> EAFP Meeting Malta September 2003</w:t>
      </w:r>
    </w:p>
    <w:p w:rsidR="008457C2" w:rsidRDefault="008457C2">
      <w:pPr>
        <w:pStyle w:val="Heading5"/>
        <w:rPr>
          <w:sz w:val="20"/>
        </w:rPr>
      </w:pPr>
      <w:r>
        <w:rPr>
          <w:sz w:val="20"/>
        </w:rPr>
        <w:t>Winner of a 2003 EAFP Best Poster Award</w:t>
      </w:r>
    </w:p>
    <w:p w:rsidR="008457C2" w:rsidRDefault="008457C2">
      <w:pPr>
        <w:rPr>
          <w:rFonts w:ascii="Arial" w:hAnsi="Arial"/>
        </w:rPr>
      </w:pPr>
    </w:p>
    <w:p w:rsidR="008457C2" w:rsidRDefault="008457C2">
      <w:pPr>
        <w:jc w:val="both"/>
        <w:rPr>
          <w:rFonts w:ascii="Arial" w:hAnsi="Arial"/>
          <w:snapToGrid w:val="0"/>
        </w:rPr>
      </w:pPr>
      <w:r>
        <w:rPr>
          <w:rFonts w:ascii="Arial" w:hAnsi="Arial"/>
          <w:snapToGrid w:val="0"/>
        </w:rPr>
        <w:t xml:space="preserve">Do Infected Salmon Recruit More Sea Lice, </w:t>
      </w:r>
      <w:r>
        <w:rPr>
          <w:rFonts w:ascii="Arial" w:hAnsi="Arial"/>
          <w:i/>
          <w:snapToGrid w:val="0"/>
        </w:rPr>
        <w:t>Lepeophtheirus salmonis</w:t>
      </w:r>
      <w:r>
        <w:rPr>
          <w:rFonts w:ascii="Arial" w:hAnsi="Arial"/>
          <w:snapToGrid w:val="0"/>
        </w:rPr>
        <w:t xml:space="preserve">, Than Naïve Fish? </w:t>
      </w:r>
    </w:p>
    <w:p w:rsidR="008457C2" w:rsidRDefault="008457C2">
      <w:pPr>
        <w:jc w:val="both"/>
        <w:rPr>
          <w:rFonts w:ascii="Arial" w:hAnsi="Arial"/>
          <w:b/>
          <w:snapToGrid w:val="0"/>
        </w:rPr>
      </w:pPr>
      <w:r>
        <w:rPr>
          <w:rFonts w:ascii="Arial" w:hAnsi="Arial"/>
          <w:snapToGrid w:val="0"/>
        </w:rPr>
        <w:t>Bríd O’Shea, A.J. Mordue (Luntz)</w:t>
      </w:r>
      <w:r>
        <w:rPr>
          <w:rFonts w:ascii="Arial" w:hAnsi="Arial"/>
          <w:b/>
          <w:snapToGrid w:val="0"/>
        </w:rPr>
        <w:t xml:space="preserve"> I.R. Bricknell </w:t>
      </w:r>
    </w:p>
    <w:p w:rsidR="008457C2" w:rsidRDefault="008457C2">
      <w:pPr>
        <w:jc w:val="both"/>
        <w:rPr>
          <w:rFonts w:ascii="Arial" w:hAnsi="Arial"/>
        </w:rPr>
      </w:pPr>
      <w:r>
        <w:rPr>
          <w:rFonts w:ascii="Arial" w:hAnsi="Arial"/>
        </w:rPr>
        <w:t>10</w:t>
      </w:r>
      <w:r>
        <w:rPr>
          <w:rFonts w:ascii="Arial" w:hAnsi="Arial"/>
          <w:vertAlign w:val="superscript"/>
        </w:rPr>
        <w:t>th</w:t>
      </w:r>
      <w:r>
        <w:rPr>
          <w:rFonts w:ascii="Arial" w:hAnsi="Arial"/>
        </w:rPr>
        <w:t xml:space="preserve"> EAFP Meeting Malta September 2003</w:t>
      </w:r>
    </w:p>
    <w:p w:rsidR="008457C2" w:rsidRDefault="008457C2">
      <w:pPr>
        <w:jc w:val="both"/>
        <w:rPr>
          <w:rFonts w:ascii="Arial" w:hAnsi="Arial"/>
        </w:rPr>
      </w:pPr>
    </w:p>
    <w:p w:rsidR="008457C2" w:rsidRDefault="008457C2">
      <w:pPr>
        <w:rPr>
          <w:rFonts w:ascii="Arial" w:hAnsi="Arial"/>
          <w:snapToGrid w:val="0"/>
        </w:rPr>
      </w:pPr>
      <w:r>
        <w:rPr>
          <w:rFonts w:ascii="Arial" w:hAnsi="Arial"/>
          <w:snapToGrid w:val="0"/>
        </w:rPr>
        <w:t xml:space="preserve">The Fecundity Of The Salmon Louse, </w:t>
      </w:r>
      <w:r>
        <w:rPr>
          <w:rFonts w:ascii="Arial" w:hAnsi="Arial"/>
          <w:i/>
          <w:snapToGrid w:val="0"/>
        </w:rPr>
        <w:t>Lepeophtheirus salmonis</w:t>
      </w:r>
      <w:r>
        <w:rPr>
          <w:rFonts w:ascii="Arial" w:hAnsi="Arial"/>
          <w:snapToGrid w:val="0"/>
        </w:rPr>
        <w:t xml:space="preserve"> and Their Survival On Atypical Hosts</w:t>
      </w:r>
    </w:p>
    <w:p w:rsidR="008457C2" w:rsidRDefault="008457C2">
      <w:pPr>
        <w:rPr>
          <w:rFonts w:ascii="Arial" w:hAnsi="Arial"/>
          <w:snapToGrid w:val="0"/>
        </w:rPr>
      </w:pPr>
      <w:r>
        <w:rPr>
          <w:rFonts w:ascii="Arial" w:hAnsi="Arial"/>
          <w:snapToGrid w:val="0"/>
        </w:rPr>
        <w:t xml:space="preserve">Campbell C. Pert, A. Jennifer Mordue (Luntz) and </w:t>
      </w:r>
      <w:r>
        <w:rPr>
          <w:rFonts w:ascii="Arial" w:hAnsi="Arial"/>
          <w:b/>
          <w:snapToGrid w:val="0"/>
        </w:rPr>
        <w:t>Ian R. Bricknell</w:t>
      </w:r>
    </w:p>
    <w:p w:rsidR="008457C2" w:rsidRDefault="008457C2">
      <w:pPr>
        <w:rPr>
          <w:rFonts w:ascii="Arial" w:hAnsi="Arial"/>
        </w:rPr>
      </w:pPr>
      <w:r>
        <w:rPr>
          <w:rFonts w:ascii="Arial" w:hAnsi="Arial"/>
        </w:rPr>
        <w:t>10</w:t>
      </w:r>
      <w:r>
        <w:rPr>
          <w:rFonts w:ascii="Arial" w:hAnsi="Arial"/>
          <w:vertAlign w:val="superscript"/>
        </w:rPr>
        <w:t>th</w:t>
      </w:r>
      <w:r>
        <w:rPr>
          <w:rFonts w:ascii="Arial" w:hAnsi="Arial"/>
        </w:rPr>
        <w:t xml:space="preserve"> EAFP Meeting Malta September 2003</w:t>
      </w:r>
    </w:p>
    <w:p w:rsidR="008457C2" w:rsidRDefault="008457C2">
      <w:pPr>
        <w:rPr>
          <w:rFonts w:ascii="Arial" w:hAnsi="Arial"/>
        </w:rPr>
      </w:pPr>
    </w:p>
    <w:p w:rsidR="008457C2" w:rsidRDefault="008457C2">
      <w:pPr>
        <w:rPr>
          <w:rFonts w:ascii="Arial" w:hAnsi="Arial"/>
          <w:i/>
          <w:snapToGrid w:val="0"/>
        </w:rPr>
      </w:pPr>
      <w:r>
        <w:rPr>
          <w:rFonts w:ascii="Arial" w:hAnsi="Arial"/>
          <w:snapToGrid w:val="0"/>
        </w:rPr>
        <w:t xml:space="preserve">Host Preferences of the Salmon Louse, </w:t>
      </w:r>
      <w:r>
        <w:rPr>
          <w:rFonts w:ascii="Arial" w:hAnsi="Arial"/>
          <w:i/>
          <w:snapToGrid w:val="0"/>
        </w:rPr>
        <w:t>Lepeophtheirus salmonis</w:t>
      </w:r>
    </w:p>
    <w:p w:rsidR="008457C2" w:rsidRDefault="008457C2">
      <w:pPr>
        <w:rPr>
          <w:rFonts w:ascii="Arial" w:hAnsi="Arial"/>
          <w:b/>
          <w:snapToGrid w:val="0"/>
        </w:rPr>
      </w:pPr>
      <w:r>
        <w:rPr>
          <w:rFonts w:ascii="Arial" w:hAnsi="Arial"/>
          <w:snapToGrid w:val="0"/>
        </w:rPr>
        <w:t>Bríd O’Shea, A.J. Mordue (Luntz),</w:t>
      </w:r>
      <w:r>
        <w:rPr>
          <w:rFonts w:ascii="Arial" w:hAnsi="Arial"/>
          <w:b/>
          <w:snapToGrid w:val="0"/>
        </w:rPr>
        <w:t xml:space="preserve"> I.R. Bricknell</w:t>
      </w:r>
    </w:p>
    <w:p w:rsidR="008457C2" w:rsidRDefault="008457C2">
      <w:pPr>
        <w:rPr>
          <w:rFonts w:ascii="Arial" w:hAnsi="Arial"/>
          <w:snapToGrid w:val="0"/>
        </w:rPr>
      </w:pPr>
      <w:r>
        <w:rPr>
          <w:rFonts w:ascii="Arial" w:hAnsi="Arial"/>
          <w:snapToGrid w:val="0"/>
        </w:rPr>
        <w:t>6</w:t>
      </w:r>
      <w:r>
        <w:rPr>
          <w:rFonts w:ascii="Arial" w:hAnsi="Arial"/>
          <w:snapToGrid w:val="0"/>
          <w:vertAlign w:val="superscript"/>
        </w:rPr>
        <w:t>th</w:t>
      </w:r>
      <w:r>
        <w:rPr>
          <w:rFonts w:ascii="Arial" w:hAnsi="Arial"/>
          <w:snapToGrid w:val="0"/>
        </w:rPr>
        <w:t xml:space="preserve"> Sea Lice Conference Huntsman Marine Science Centre St. Andrews New Brunswick Canada June 2003</w:t>
      </w:r>
    </w:p>
    <w:p w:rsidR="008457C2" w:rsidRDefault="008457C2">
      <w:pPr>
        <w:rPr>
          <w:rFonts w:ascii="Arial" w:hAnsi="Arial"/>
          <w:snapToGrid w:val="0"/>
        </w:rPr>
      </w:pPr>
    </w:p>
    <w:p w:rsidR="008457C2" w:rsidRDefault="008457C2">
      <w:pPr>
        <w:rPr>
          <w:rFonts w:ascii="Arial" w:hAnsi="Arial"/>
          <w:b/>
          <w:snapToGrid w:val="0"/>
        </w:rPr>
      </w:pPr>
      <w:r>
        <w:rPr>
          <w:rFonts w:ascii="Arial" w:hAnsi="Arial"/>
          <w:snapToGrid w:val="0"/>
        </w:rPr>
        <w:t xml:space="preserve">The Impact of Salinity on Survival of </w:t>
      </w:r>
      <w:r>
        <w:rPr>
          <w:rFonts w:ascii="Arial" w:hAnsi="Arial"/>
          <w:i/>
          <w:snapToGrid w:val="0"/>
        </w:rPr>
        <w:t xml:space="preserve">Lepeophtheirus salmonis </w:t>
      </w:r>
    </w:p>
    <w:p w:rsidR="008457C2" w:rsidRDefault="008457C2">
      <w:pPr>
        <w:rPr>
          <w:rFonts w:ascii="Arial" w:hAnsi="Arial"/>
          <w:snapToGrid w:val="0"/>
          <w:lang w:val="en-US"/>
        </w:rPr>
      </w:pPr>
      <w:r>
        <w:rPr>
          <w:rFonts w:ascii="Arial" w:hAnsi="Arial"/>
          <w:snapToGrid w:val="0"/>
          <w:lang w:val="en-US"/>
        </w:rPr>
        <w:t xml:space="preserve">S.Dalesman, </w:t>
      </w:r>
      <w:r>
        <w:rPr>
          <w:rFonts w:ascii="Arial" w:hAnsi="Arial"/>
          <w:b/>
          <w:snapToGrid w:val="0"/>
          <w:lang w:val="en-US"/>
        </w:rPr>
        <w:t>I.R. Bricknell</w:t>
      </w:r>
      <w:r>
        <w:rPr>
          <w:rFonts w:ascii="Arial" w:hAnsi="Arial"/>
          <w:snapToGrid w:val="0"/>
          <w:lang w:val="en-US"/>
        </w:rPr>
        <w:t>, C. Pert</w:t>
      </w:r>
      <w:r>
        <w:rPr>
          <w:rFonts w:ascii="Arial" w:hAnsi="Arial"/>
          <w:snapToGrid w:val="0"/>
          <w:vertAlign w:val="superscript"/>
          <w:lang w:val="en-US"/>
        </w:rPr>
        <w:t>*</w:t>
      </w:r>
      <w:r>
        <w:rPr>
          <w:rFonts w:ascii="Arial" w:hAnsi="Arial"/>
          <w:snapToGrid w:val="0"/>
          <w:lang w:val="en-US"/>
        </w:rPr>
        <w:t xml:space="preserve"> B. O’Shea and A.J. Mordue (Luntz)</w:t>
      </w:r>
    </w:p>
    <w:p w:rsidR="008457C2" w:rsidRDefault="008457C2">
      <w:pPr>
        <w:rPr>
          <w:rFonts w:ascii="Arial" w:hAnsi="Arial"/>
          <w:b/>
          <w:snapToGrid w:val="0"/>
          <w:lang w:val="en-US"/>
        </w:rPr>
      </w:pPr>
      <w:r>
        <w:rPr>
          <w:rFonts w:ascii="Arial" w:hAnsi="Arial"/>
          <w:snapToGrid w:val="0"/>
        </w:rPr>
        <w:t>6</w:t>
      </w:r>
      <w:r>
        <w:rPr>
          <w:rFonts w:ascii="Arial" w:hAnsi="Arial"/>
          <w:snapToGrid w:val="0"/>
          <w:vertAlign w:val="superscript"/>
        </w:rPr>
        <w:t>th</w:t>
      </w:r>
      <w:r>
        <w:rPr>
          <w:rFonts w:ascii="Arial" w:hAnsi="Arial"/>
          <w:snapToGrid w:val="0"/>
        </w:rPr>
        <w:t xml:space="preserve"> Sea Lice Conference Huntsman Marine Science Centre St. Andrews New Brunswick Canada June 2003</w:t>
      </w:r>
    </w:p>
    <w:p w:rsidR="008457C2" w:rsidRDefault="008457C2">
      <w:pPr>
        <w:rPr>
          <w:rFonts w:ascii="Arial" w:hAnsi="Arial"/>
          <w:b/>
          <w:snapToGrid w:val="0"/>
          <w:lang w:val="en-US"/>
        </w:rPr>
      </w:pPr>
    </w:p>
    <w:p w:rsidR="008457C2" w:rsidRDefault="008457C2">
      <w:pPr>
        <w:pStyle w:val="Heading4"/>
        <w:rPr>
          <w:sz w:val="20"/>
        </w:rPr>
      </w:pPr>
      <w:r>
        <w:rPr>
          <w:sz w:val="20"/>
        </w:rPr>
        <w:t>Ready Salted: Salmon Louse Aminopeptidase</w:t>
      </w:r>
    </w:p>
    <w:p w:rsidR="008457C2" w:rsidRDefault="008457C2">
      <w:pPr>
        <w:rPr>
          <w:rFonts w:ascii="Arial" w:hAnsi="Arial"/>
          <w:snapToGrid w:val="0"/>
          <w:lang w:val="en-US"/>
        </w:rPr>
      </w:pPr>
      <w:r>
        <w:rPr>
          <w:rFonts w:ascii="Arial" w:hAnsi="Arial"/>
          <w:snapToGrid w:val="0"/>
          <w:lang w:val="en-US"/>
        </w:rPr>
        <w:t xml:space="preserve">A.J. Vigneau, </w:t>
      </w:r>
      <w:r>
        <w:rPr>
          <w:rFonts w:ascii="Arial" w:hAnsi="Arial"/>
          <w:b/>
          <w:snapToGrid w:val="0"/>
          <w:lang w:val="en-US"/>
        </w:rPr>
        <w:t>I.R. Bricknell</w:t>
      </w:r>
      <w:r>
        <w:rPr>
          <w:rFonts w:ascii="Arial" w:hAnsi="Arial"/>
          <w:snapToGrid w:val="0"/>
          <w:lang w:val="en-US"/>
        </w:rPr>
        <w:t>, R.S. Raynard and P.F. Billingsley</w:t>
      </w:r>
    </w:p>
    <w:p w:rsidR="008457C2" w:rsidRDefault="008457C2">
      <w:pPr>
        <w:rPr>
          <w:rFonts w:ascii="Arial" w:hAnsi="Arial"/>
          <w:snapToGrid w:val="0"/>
        </w:rPr>
      </w:pPr>
      <w:r>
        <w:rPr>
          <w:rFonts w:ascii="Arial" w:hAnsi="Arial"/>
          <w:snapToGrid w:val="0"/>
        </w:rPr>
        <w:t>6</w:t>
      </w:r>
      <w:r>
        <w:rPr>
          <w:rFonts w:ascii="Arial" w:hAnsi="Arial"/>
          <w:snapToGrid w:val="0"/>
          <w:vertAlign w:val="superscript"/>
        </w:rPr>
        <w:t>th</w:t>
      </w:r>
      <w:r>
        <w:rPr>
          <w:rFonts w:ascii="Arial" w:hAnsi="Arial"/>
          <w:snapToGrid w:val="0"/>
        </w:rPr>
        <w:t xml:space="preserve"> Sea Lice Conference Huntsman Marine Science Centre St. Andrews New Brunswick Canada June 2003</w:t>
      </w:r>
    </w:p>
    <w:p w:rsidR="008457C2" w:rsidRDefault="008457C2">
      <w:pPr>
        <w:rPr>
          <w:rFonts w:ascii="Arial" w:hAnsi="Arial"/>
          <w:snapToGrid w:val="0"/>
        </w:rPr>
      </w:pPr>
    </w:p>
    <w:p w:rsidR="008457C2" w:rsidRDefault="008457C2">
      <w:pPr>
        <w:rPr>
          <w:rFonts w:ascii="Arial" w:hAnsi="Arial"/>
          <w:snapToGrid w:val="0"/>
        </w:rPr>
      </w:pPr>
      <w:r>
        <w:rPr>
          <w:rFonts w:ascii="Arial" w:hAnsi="Arial"/>
          <w:snapToGrid w:val="0"/>
        </w:rPr>
        <w:t>Vaccines Against Sea Lice: A Holy Grail or Just Around the Corner?</w:t>
      </w:r>
    </w:p>
    <w:p w:rsidR="008457C2" w:rsidRDefault="008457C2">
      <w:pPr>
        <w:pStyle w:val="Heading6"/>
      </w:pPr>
      <w:r>
        <w:t xml:space="preserve">I.R. Bricknell </w:t>
      </w:r>
    </w:p>
    <w:p w:rsidR="008457C2" w:rsidRDefault="008457C2">
      <w:pPr>
        <w:rPr>
          <w:rFonts w:ascii="Arial" w:hAnsi="Arial"/>
          <w:snapToGrid w:val="0"/>
        </w:rPr>
      </w:pPr>
      <w:r>
        <w:rPr>
          <w:rFonts w:ascii="Arial" w:hAnsi="Arial"/>
          <w:snapToGrid w:val="0"/>
        </w:rPr>
        <w:t xml:space="preserve">Plenary Lecture </w:t>
      </w:r>
    </w:p>
    <w:p w:rsidR="007D7A75" w:rsidRDefault="00845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napToGrid w:val="0"/>
        </w:rPr>
      </w:pPr>
      <w:r>
        <w:rPr>
          <w:rFonts w:ascii="Arial" w:hAnsi="Arial"/>
          <w:snapToGrid w:val="0"/>
        </w:rPr>
        <w:t>ICOPA X Canada House, Vancouver, Canada July 2002</w:t>
      </w:r>
    </w:p>
    <w:p w:rsidR="007D7A75" w:rsidRDefault="007D7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napToGrid w:val="0"/>
        </w:rPr>
      </w:pPr>
    </w:p>
    <w:p w:rsidR="008457C2" w:rsidRDefault="007D7A75" w:rsidP="007D7A75">
      <w:r>
        <w:fldChar w:fldCharType="begin"/>
      </w:r>
      <w:r>
        <w:instrText xml:space="preserve"> ADDIN EN.REFLIST </w:instrText>
      </w:r>
      <w:r>
        <w:fldChar w:fldCharType="end"/>
      </w:r>
    </w:p>
    <w:sectPr w:rsidR="008457C2">
      <w:type w:val="continuous"/>
      <w:pgSz w:w="11905" w:h="16837"/>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6CB" w:rsidRDefault="002616CB">
      <w:r>
        <w:separator/>
      </w:r>
    </w:p>
  </w:endnote>
  <w:endnote w:type="continuationSeparator" w:id="0">
    <w:p w:rsidR="002616CB" w:rsidRDefault="0026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B3" w:rsidRDefault="00D50EB3" w:rsidP="003C7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0EB3" w:rsidRDefault="00D50EB3" w:rsidP="00BA58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B3" w:rsidRDefault="00D50EB3" w:rsidP="003C7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6618">
      <w:rPr>
        <w:rStyle w:val="PageNumber"/>
        <w:noProof/>
      </w:rPr>
      <w:t>ii</w:t>
    </w:r>
    <w:r>
      <w:rPr>
        <w:rStyle w:val="PageNumber"/>
      </w:rPr>
      <w:fldChar w:fldCharType="end"/>
    </w:r>
  </w:p>
  <w:p w:rsidR="00D50EB3" w:rsidRDefault="00D50EB3" w:rsidP="00BA58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7ED" w:rsidRDefault="0060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6CB" w:rsidRDefault="002616CB">
      <w:r>
        <w:separator/>
      </w:r>
    </w:p>
  </w:footnote>
  <w:footnote w:type="continuationSeparator" w:id="0">
    <w:p w:rsidR="002616CB" w:rsidRDefault="00261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7ED" w:rsidRDefault="0060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7ED" w:rsidRDefault="0060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7ED" w:rsidRDefault="0060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2000"/>
      <w:numFmt w:val="decimal"/>
      <w:lvlText w:val="%1"/>
      <w:lvlJc w:val="left"/>
      <w:pPr>
        <w:tabs>
          <w:tab w:val="num" w:pos="1440"/>
        </w:tabs>
        <w:ind w:left="1440" w:hanging="1440"/>
      </w:pPr>
    </w:lvl>
    <w:lvl w:ilvl="1">
      <w:start w:val="2001"/>
      <w:numFmt w:val="none"/>
      <w:lvlText w:val="2001-2004"/>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lvl w:ilvl="0">
      <w:start w:val="2005"/>
      <w:numFmt w:val="decimal"/>
      <w:lvlText w:val="%1"/>
      <w:lvlJc w:val="left"/>
      <w:pPr>
        <w:tabs>
          <w:tab w:val="num" w:pos="1800"/>
        </w:tabs>
        <w:ind w:left="1800" w:hanging="72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0000003"/>
    <w:multiLevelType w:val="multilevel"/>
    <w:tmpl w:val="00000003"/>
    <w:lvl w:ilvl="0">
      <w:start w:val="2000"/>
      <w:numFmt w:val="decimal"/>
      <w:lvlText w:val="%1 "/>
      <w:lvlJc w:val="left"/>
      <w:pPr>
        <w:ind w:left="720" w:hanging="720"/>
      </w:pPr>
    </w:lvl>
    <w:lvl w:ilvl="1">
      <w:start w:val="1"/>
      <w:numFmt w:val="decimal"/>
      <w:lvlText w:val="%2 "/>
      <w:lvlJc w:val="left"/>
      <w:pPr>
        <w:ind w:left="1440" w:hanging="720"/>
      </w:pPr>
    </w:lvl>
    <w:lvl w:ilvl="2">
      <w:start w:val="1"/>
      <w:numFmt w:val="decimal"/>
      <w:lvlText w:val="%3 "/>
      <w:lvlJc w:val="left"/>
      <w:pPr>
        <w:ind w:left="2160" w:hanging="720"/>
      </w:pPr>
    </w:lvl>
    <w:lvl w:ilvl="3">
      <w:start w:val="1"/>
      <w:numFmt w:val="decimal"/>
      <w:lvlText w:val="%4 "/>
      <w:lvlJc w:val="left"/>
      <w:pPr>
        <w:ind w:left="2880" w:hanging="720"/>
      </w:pPr>
    </w:lvl>
    <w:lvl w:ilvl="4">
      <w:start w:val="1"/>
      <w:numFmt w:val="decimal"/>
      <w:lvlText w:val="%5 "/>
      <w:lvlJc w:val="left"/>
      <w:pPr>
        <w:ind w:left="3600" w:hanging="720"/>
      </w:pPr>
    </w:lvl>
    <w:lvl w:ilvl="5">
      <w:start w:val="1"/>
      <w:numFmt w:val="decimal"/>
      <w:lvlText w:val="%6 "/>
      <w:lvlJc w:val="left"/>
      <w:pPr>
        <w:ind w:left="4320" w:hanging="720"/>
      </w:pPr>
    </w:lvl>
    <w:lvl w:ilvl="6">
      <w:start w:val="1"/>
      <w:numFmt w:val="decimal"/>
      <w:lvlText w:val="%7 "/>
      <w:lvlJc w:val="left"/>
      <w:pPr>
        <w:ind w:left="5040" w:hanging="720"/>
      </w:pPr>
    </w:lvl>
    <w:lvl w:ilvl="7">
      <w:start w:val="1"/>
      <w:numFmt w:val="decimal"/>
      <w:lvlText w:val="%8 "/>
      <w:lvlJc w:val="left"/>
      <w:pPr>
        <w:ind w:left="5760" w:hanging="720"/>
      </w:pPr>
    </w:lvl>
    <w:lvl w:ilvl="8">
      <w:start w:val="1"/>
      <w:numFmt w:val="lowerRoman"/>
      <w:lvlText w:val="%9"/>
      <w:lvlJc w:val="left"/>
      <w:pPr>
        <w:ind w:left="6480" w:hanging="720"/>
      </w:pPr>
    </w:lvl>
  </w:abstractNum>
  <w:abstractNum w:abstractNumId="3" w15:restartNumberingAfterBreak="0">
    <w:nsid w:val="00000004"/>
    <w:multiLevelType w:val="multilevel"/>
    <w:tmpl w:val="00000004"/>
    <w:lvl w:ilvl="0">
      <w:start w:val="2001"/>
      <w:numFmt w:val="decimal"/>
      <w:lvlText w:val="%1"/>
      <w:lvlJc w:val="left"/>
      <w:pPr>
        <w:tabs>
          <w:tab w:val="num" w:pos="945"/>
        </w:tabs>
        <w:ind w:left="945" w:hanging="945"/>
      </w:pPr>
    </w:lvl>
    <w:lvl w:ilvl="1">
      <w:start w:val="2002"/>
      <w:numFmt w:val="decimal"/>
      <w:lvlText w:val="%1-%2"/>
      <w:lvlJc w:val="left"/>
      <w:pPr>
        <w:tabs>
          <w:tab w:val="num" w:pos="945"/>
        </w:tabs>
        <w:ind w:left="945" w:hanging="945"/>
      </w:pPr>
    </w:lvl>
    <w:lvl w:ilvl="2">
      <w:start w:val="1"/>
      <w:numFmt w:val="decimal"/>
      <w:lvlText w:val="%1-%2.%3"/>
      <w:lvlJc w:val="left"/>
      <w:pPr>
        <w:tabs>
          <w:tab w:val="num" w:pos="945"/>
        </w:tabs>
        <w:ind w:left="945" w:hanging="945"/>
      </w:pPr>
    </w:lvl>
    <w:lvl w:ilvl="3">
      <w:start w:val="1"/>
      <w:numFmt w:val="decimal"/>
      <w:lvlText w:val="%1-%2.%3.%4"/>
      <w:lvlJc w:val="left"/>
      <w:pPr>
        <w:tabs>
          <w:tab w:val="num" w:pos="945"/>
        </w:tabs>
        <w:ind w:left="945" w:hanging="94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lvl w:ilvl="0">
      <w:start w:val="2000"/>
      <w:numFmt w:val="decimal"/>
      <w:lvlText w:val="%1 "/>
      <w:lvlJc w:val="left"/>
      <w:pPr>
        <w:ind w:left="720" w:hanging="720"/>
      </w:pPr>
    </w:lvl>
    <w:lvl w:ilvl="1">
      <w:start w:val="1"/>
      <w:numFmt w:val="decimal"/>
      <w:lvlText w:val="%2 "/>
      <w:lvlJc w:val="left"/>
      <w:pPr>
        <w:ind w:left="1440" w:hanging="720"/>
      </w:pPr>
    </w:lvl>
    <w:lvl w:ilvl="2">
      <w:start w:val="1"/>
      <w:numFmt w:val="decimal"/>
      <w:lvlText w:val="%3 "/>
      <w:lvlJc w:val="left"/>
      <w:pPr>
        <w:ind w:left="2160" w:hanging="720"/>
      </w:pPr>
    </w:lvl>
    <w:lvl w:ilvl="3">
      <w:start w:val="1"/>
      <w:numFmt w:val="decimal"/>
      <w:lvlText w:val="%4 "/>
      <w:lvlJc w:val="left"/>
      <w:pPr>
        <w:ind w:left="2880" w:hanging="720"/>
      </w:pPr>
    </w:lvl>
    <w:lvl w:ilvl="4">
      <w:start w:val="1"/>
      <w:numFmt w:val="decimal"/>
      <w:lvlText w:val="%5 "/>
      <w:lvlJc w:val="left"/>
      <w:pPr>
        <w:ind w:left="3600" w:hanging="720"/>
      </w:pPr>
    </w:lvl>
    <w:lvl w:ilvl="5">
      <w:start w:val="1"/>
      <w:numFmt w:val="decimal"/>
      <w:lvlText w:val="%6 "/>
      <w:lvlJc w:val="left"/>
      <w:pPr>
        <w:ind w:left="4320" w:hanging="720"/>
      </w:pPr>
    </w:lvl>
    <w:lvl w:ilvl="6">
      <w:start w:val="1"/>
      <w:numFmt w:val="decimal"/>
      <w:lvlText w:val="%7 "/>
      <w:lvlJc w:val="left"/>
      <w:pPr>
        <w:ind w:left="5040" w:hanging="720"/>
      </w:pPr>
    </w:lvl>
    <w:lvl w:ilvl="7">
      <w:start w:val="1"/>
      <w:numFmt w:val="decimal"/>
      <w:lvlText w:val="%8 "/>
      <w:lvlJc w:val="left"/>
      <w:pPr>
        <w:ind w:left="5760" w:hanging="720"/>
      </w:pPr>
    </w:lvl>
    <w:lvl w:ilvl="8">
      <w:start w:val="1"/>
      <w:numFmt w:val="lowerRoman"/>
      <w:lvlText w:val="%9"/>
      <w:lvlJc w:val="left"/>
      <w:pPr>
        <w:ind w:left="6480" w:hanging="720"/>
      </w:pPr>
    </w:lvl>
  </w:abstractNum>
  <w:abstractNum w:abstractNumId="5" w15:restartNumberingAfterBreak="0">
    <w:nsid w:val="00000006"/>
    <w:multiLevelType w:val="multilevel"/>
    <w:tmpl w:val="00000006"/>
    <w:lvl w:ilvl="0">
      <w:start w:val="2002"/>
      <w:numFmt w:val="decimal"/>
      <w:lvlText w:val="%1"/>
      <w:lvlJc w:val="left"/>
      <w:pPr>
        <w:tabs>
          <w:tab w:val="num" w:pos="1440"/>
        </w:tabs>
        <w:ind w:left="1440" w:hanging="1440"/>
      </w:pPr>
    </w:lvl>
    <w:lvl w:ilvl="1">
      <w:start w:val="2005"/>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2767247"/>
    <w:multiLevelType w:val="multilevel"/>
    <w:tmpl w:val="00000000"/>
    <w:lvl w:ilvl="0">
      <w:start w:val="2001"/>
      <w:numFmt w:val="decimal"/>
      <w:lvlText w:val="%1"/>
      <w:lvlJc w:val="left"/>
      <w:pPr>
        <w:tabs>
          <w:tab w:val="num" w:pos="945"/>
        </w:tabs>
        <w:ind w:left="945" w:hanging="945"/>
      </w:pPr>
    </w:lvl>
    <w:lvl w:ilvl="1">
      <w:start w:val="2002"/>
      <w:numFmt w:val="decimal"/>
      <w:lvlText w:val="%1-%2"/>
      <w:lvlJc w:val="left"/>
      <w:pPr>
        <w:tabs>
          <w:tab w:val="num" w:pos="945"/>
        </w:tabs>
        <w:ind w:left="945" w:hanging="945"/>
      </w:pPr>
    </w:lvl>
    <w:lvl w:ilvl="2">
      <w:start w:val="1"/>
      <w:numFmt w:val="decimal"/>
      <w:lvlText w:val="%1-%2.%3"/>
      <w:lvlJc w:val="left"/>
      <w:pPr>
        <w:tabs>
          <w:tab w:val="num" w:pos="945"/>
        </w:tabs>
        <w:ind w:left="945" w:hanging="945"/>
      </w:pPr>
    </w:lvl>
    <w:lvl w:ilvl="3">
      <w:start w:val="1"/>
      <w:numFmt w:val="decimal"/>
      <w:lvlText w:val="%1-%2.%3.%4"/>
      <w:lvlJc w:val="left"/>
      <w:pPr>
        <w:tabs>
          <w:tab w:val="num" w:pos="945"/>
        </w:tabs>
        <w:ind w:left="945" w:hanging="94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4"/>
  </w:num>
  <w:num w:numId="3">
    <w:abstractNumId w:val="0"/>
  </w:num>
  <w:num w:numId="4">
    <w:abstractNumId w:val="6"/>
  </w:num>
  <w:num w:numId="5">
    <w:abstractNumId w:val="3"/>
  </w:num>
  <w:num w:numId="6">
    <w:abstractNumId w:val="3"/>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ir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t0srwdssfpdtex5eb5zz08dtwee0tf09rx&quot;&gt;cv refs 2011&lt;record-ids&gt;&lt;item&gt;1&lt;/item&gt;&lt;item&gt;2&lt;/item&gt;&lt;item&gt;3&lt;/item&gt;&lt;item&gt;4&lt;/item&gt;&lt;item&gt;5&lt;/item&gt;&lt;/record-ids&gt;&lt;/item&gt;&lt;/Libraries&gt;"/>
  </w:docVars>
  <w:rsids>
    <w:rsidRoot w:val="00207610"/>
    <w:rsid w:val="000520F7"/>
    <w:rsid w:val="00085528"/>
    <w:rsid w:val="000D07F3"/>
    <w:rsid w:val="000D74D9"/>
    <w:rsid w:val="001322CC"/>
    <w:rsid w:val="001B45AD"/>
    <w:rsid w:val="00207610"/>
    <w:rsid w:val="0024105D"/>
    <w:rsid w:val="00252376"/>
    <w:rsid w:val="002616CB"/>
    <w:rsid w:val="002A3B82"/>
    <w:rsid w:val="003220C9"/>
    <w:rsid w:val="003C752D"/>
    <w:rsid w:val="004C6C1E"/>
    <w:rsid w:val="00597C63"/>
    <w:rsid w:val="005C6B03"/>
    <w:rsid w:val="005E2065"/>
    <w:rsid w:val="006037ED"/>
    <w:rsid w:val="00653ABD"/>
    <w:rsid w:val="00663C7B"/>
    <w:rsid w:val="006A6914"/>
    <w:rsid w:val="007D7A75"/>
    <w:rsid w:val="007F2906"/>
    <w:rsid w:val="008457C2"/>
    <w:rsid w:val="00885758"/>
    <w:rsid w:val="0094758D"/>
    <w:rsid w:val="00955B67"/>
    <w:rsid w:val="009618B3"/>
    <w:rsid w:val="0098243D"/>
    <w:rsid w:val="00991D7B"/>
    <w:rsid w:val="009A4591"/>
    <w:rsid w:val="009D27E9"/>
    <w:rsid w:val="009F3CB6"/>
    <w:rsid w:val="00A24AAF"/>
    <w:rsid w:val="00AF4627"/>
    <w:rsid w:val="00B81ABC"/>
    <w:rsid w:val="00BA58B5"/>
    <w:rsid w:val="00BD2830"/>
    <w:rsid w:val="00BF6618"/>
    <w:rsid w:val="00C31A3D"/>
    <w:rsid w:val="00CC268C"/>
    <w:rsid w:val="00D37145"/>
    <w:rsid w:val="00D42A68"/>
    <w:rsid w:val="00D50EB3"/>
    <w:rsid w:val="00E14FA0"/>
    <w:rsid w:val="00F272B1"/>
    <w:rsid w:val="00F64AF5"/>
    <w:rsid w:val="00F82D84"/>
    <w:rsid w:val="00F87E1F"/>
    <w:rsid w:val="00FF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A3CD5D6E-0C7E-4A74-A4F7-827A3976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GB"/>
    </w:rPr>
  </w:style>
  <w:style w:type="paragraph" w:styleId="Heading1">
    <w:name w:val="heading 1"/>
    <w:basedOn w:val="Normal"/>
    <w:next w:val="BodyText"/>
    <w:link w:val="Heading1Char"/>
    <w:qFormat/>
    <w:pPr>
      <w:keepNext/>
      <w:tabs>
        <w:tab w:val="left" w:pos="708"/>
      </w:tabs>
      <w:spacing w:before="240" w:after="120" w:line="360" w:lineRule="auto"/>
      <w:ind w:left="708" w:hanging="708"/>
      <w:outlineLvl w:val="0"/>
    </w:pPr>
    <w:rPr>
      <w:b/>
      <w:sz w:val="36"/>
      <w:lang w:val="en-US"/>
    </w:rPr>
  </w:style>
  <w:style w:type="paragraph" w:styleId="Heading2">
    <w:name w:val="heading 2"/>
    <w:basedOn w:val="Normal"/>
    <w:next w:val="Normal"/>
    <w:link w:val="Heading2Char"/>
    <w:qFormat/>
    <w:pPr>
      <w:keepNext/>
      <w:spacing w:line="360" w:lineRule="auto"/>
      <w:jc w:val="both"/>
      <w:outlineLvl w:val="1"/>
    </w:pPr>
    <w:rPr>
      <w:b/>
      <w:snapToGrid w:val="0"/>
    </w:rPr>
  </w:style>
  <w:style w:type="paragraph" w:styleId="Heading3">
    <w:name w:val="heading 3"/>
    <w:basedOn w:val="Normal"/>
    <w:next w:val="Normal"/>
    <w:link w:val="Heading3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Arial" w:hAnsi="Arial"/>
      <w:b/>
      <w:i/>
      <w:sz w:val="28"/>
    </w:rPr>
  </w:style>
  <w:style w:type="paragraph" w:styleId="Heading4">
    <w:name w:val="heading 4"/>
    <w:basedOn w:val="Normal"/>
    <w:next w:val="Normal"/>
    <w:link w:val="Heading4Char"/>
    <w:qFormat/>
    <w:pPr>
      <w:keepNext/>
      <w:outlineLvl w:val="3"/>
    </w:pPr>
    <w:rPr>
      <w:rFonts w:ascii="Arial" w:hAnsi="Arial"/>
      <w:snapToGrid w:val="0"/>
    </w:rPr>
  </w:style>
  <w:style w:type="paragraph" w:styleId="Heading5">
    <w:name w:val="heading 5"/>
    <w:basedOn w:val="Normal"/>
    <w:next w:val="Normal"/>
    <w:link w:val="Heading5Char"/>
    <w:qFormat/>
    <w:pPr>
      <w:keepNext/>
      <w:outlineLvl w:val="4"/>
    </w:pPr>
    <w:rPr>
      <w:rFonts w:ascii="Arial" w:hAnsi="Arial"/>
      <w:i/>
      <w:sz w:val="22"/>
    </w:rPr>
  </w:style>
  <w:style w:type="paragraph" w:styleId="Heading6">
    <w:name w:val="heading 6"/>
    <w:basedOn w:val="Normal"/>
    <w:next w:val="Normal"/>
    <w:link w:val="Heading6Char"/>
    <w:qFormat/>
    <w:pPr>
      <w:keepNext/>
      <w:outlineLvl w:val="5"/>
    </w:pPr>
    <w:rPr>
      <w:rFonts w:ascii="Arial" w:hAnsi="Arial"/>
      <w:b/>
      <w:snapToGrid w:val="0"/>
    </w:rPr>
  </w:style>
  <w:style w:type="paragraph" w:styleId="Heading7">
    <w:name w:val="heading 7"/>
    <w:basedOn w:val="Normal"/>
    <w:next w:val="Normal"/>
    <w:link w:val="Heading7Char"/>
    <w:qFormat/>
    <w:pPr>
      <w:keepNext/>
      <w:jc w:val="both"/>
      <w:outlineLvl w:val="6"/>
    </w:pPr>
    <w:rPr>
      <w:rFonts w:ascii="Arial" w:hAnsi="Arial"/>
      <w:b/>
    </w:rPr>
  </w:style>
  <w:style w:type="paragraph" w:styleId="Heading8">
    <w:name w:val="heading 8"/>
    <w:basedOn w:val="Normal"/>
    <w:next w:val="Normal"/>
    <w:link w:val="Heading8Char"/>
    <w:qFormat/>
    <w:pPr>
      <w:keepNext/>
      <w:jc w:val="both"/>
      <w:outlineLvl w:val="7"/>
    </w:pPr>
    <w:rPr>
      <w:rFonts w:ascii="Arial" w:hAnsi="Arial"/>
      <w:u w:val="single"/>
    </w:rPr>
  </w:style>
  <w:style w:type="paragraph" w:styleId="Heading9">
    <w:name w:val="heading 9"/>
    <w:basedOn w:val="Normal"/>
    <w:next w:val="Normal"/>
    <w:link w:val="Heading9Char"/>
    <w:uiPriority w:val="9"/>
    <w:qFormat/>
    <w:pPr>
      <w:keepNext/>
      <w:keepLines/>
      <w:spacing w:before="200"/>
      <w:outlineLvl w:val="8"/>
    </w:pPr>
    <w:rPr>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ind w:left="720" w:hanging="720"/>
    </w:pPr>
    <w:rPr>
      <w:rFonts w:ascii="Arial" w:hAnsi="Arial"/>
      <w:snapToGrid w:val="0"/>
      <w:sz w:val="24"/>
      <w:lang w:val="en-GB"/>
    </w:rPr>
  </w:style>
  <w:style w:type="paragraph" w:styleId="BodyText">
    <w:name w:val="Body Text"/>
    <w:basedOn w:val="Normal"/>
    <w:semiHidden/>
    <w:pPr>
      <w:jc w:val="both"/>
    </w:pPr>
    <w:rPr>
      <w:rFonts w:ascii="Arial" w:hAnsi="Arial"/>
    </w:rPr>
  </w:style>
  <w:style w:type="paragraph" w:styleId="Title">
    <w:name w:val="Title"/>
    <w:basedOn w:val="Normal"/>
    <w:link w:val="TitleChar"/>
    <w:qFormat/>
    <w:pPr>
      <w:jc w:val="center"/>
    </w:pPr>
    <w:rPr>
      <w:rFonts w:ascii="Arial" w:hAnsi="Arial"/>
      <w:b/>
    </w:rPr>
  </w:style>
  <w:style w:type="character" w:styleId="Hyperlink">
    <w:name w:val="Hyperlink"/>
    <w:semiHidden/>
    <w:rPr>
      <w:color w:val="006600"/>
      <w:u w:val="single"/>
    </w:rPr>
  </w:style>
  <w:style w:type="character" w:styleId="Strong">
    <w:name w:val="Strong"/>
    <w:qFormat/>
    <w:rPr>
      <w:b/>
    </w:rPr>
  </w:style>
  <w:style w:type="paragraph" w:styleId="BodyText2">
    <w:name w:val="Body Text 2"/>
    <w:basedOn w:val="Normal"/>
    <w:semiHidden/>
    <w:rPr>
      <w:rFonts w:ascii="Arial" w:hAnsi="Arial" w:cs="Arial"/>
      <w:color w:val="000000"/>
    </w:rPr>
  </w:style>
  <w:style w:type="paragraph" w:styleId="BodyText3">
    <w:name w:val="Body Text 3"/>
    <w:basedOn w:val="Normal"/>
    <w:semiHidden/>
    <w:rPr>
      <w:rFonts w:ascii="Arial" w:hAnsi="Arial" w:cs="Arial"/>
      <w:b/>
      <w:color w:val="000000"/>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rPr>
  </w:style>
  <w:style w:type="character" w:styleId="FootnoteReference">
    <w:name w:val="footnote reference"/>
    <w:uiPriority w:val="99"/>
    <w:semiHidden/>
    <w:unhideWhenUsed/>
    <w:rPr>
      <w:vertAlign w:val="superscript"/>
    </w:rPr>
  </w:style>
  <w:style w:type="character" w:styleId="IntenseReference">
    <w:name w:val="Intense Reference"/>
    <w:uiPriority w:val="32"/>
    <w:qFormat/>
    <w:rPr>
      <w:b/>
      <w:smallCaps/>
      <w:color w:val="C0504D"/>
      <w:spacing w:val="5"/>
      <w:u w:val="single"/>
    </w:rPr>
  </w:style>
  <w:style w:type="character" w:customStyle="1" w:styleId="Heading4Char">
    <w:name w:val="Heading 4 Char"/>
    <w:link w:val="Heading4"/>
    <w:uiPriority w:val="9"/>
    <w:rPr>
      <w:rFonts w:ascii="Times New Roman" w:eastAsia="Times New Roman" w:hAnsi="Times New Roman" w:cs="Times New Roman"/>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paragraph" w:styleId="EndnoteText">
    <w:name w:val="endnote text"/>
    <w:basedOn w:val="Normal"/>
    <w:link w:val="EndnoteTextChar"/>
    <w:uiPriority w:val="99"/>
    <w:semiHidden/>
    <w:unhideWhenUsed/>
    <w:rPr>
      <w:sz w:val="20"/>
    </w:rPr>
  </w:style>
  <w:style w:type="character" w:styleId="Emphasis">
    <w:name w:val="Emphasis"/>
    <w:uiPriority w:val="20"/>
    <w:qFormat/>
    <w:rPr>
      <w:i/>
    </w:rPr>
  </w:style>
  <w:style w:type="character" w:customStyle="1" w:styleId="FootnoteTextChar">
    <w:name w:val="Footnote Text Char"/>
    <w:link w:val="FootnoteText"/>
    <w:uiPriority w:val="99"/>
    <w:semiHidden/>
    <w:rPr>
      <w:sz w:val="20"/>
    </w:rPr>
  </w:style>
  <w:style w:type="character" w:styleId="BookTitle">
    <w:name w:val="Book Title"/>
    <w:uiPriority w:val="33"/>
    <w:qFormat/>
    <w:rPr>
      <w:b/>
      <w:smallCaps/>
      <w:spacing w:val="5"/>
    </w:rPr>
  </w:style>
  <w:style w:type="paragraph" w:styleId="FootnoteText">
    <w:name w:val="footnote text"/>
    <w:basedOn w:val="Normal"/>
    <w:link w:val="FootnoteTextChar"/>
    <w:uiPriority w:val="99"/>
    <w:semiHidden/>
    <w:unhideWhenUsed/>
    <w:rPr>
      <w:sz w:val="20"/>
    </w:rPr>
  </w:style>
  <w:style w:type="paragraph" w:styleId="Quote">
    <w:name w:val="Quote"/>
    <w:basedOn w:val="Normal"/>
    <w:next w:val="Normal"/>
    <w:link w:val="QuoteChar"/>
    <w:uiPriority w:val="29"/>
    <w:qFormat/>
    <w:rPr>
      <w:i/>
      <w:color w:val="000000"/>
    </w:rPr>
  </w:style>
  <w:style w:type="character" w:customStyle="1" w:styleId="Heading6Char">
    <w:name w:val="Heading 6 Char"/>
    <w:link w:val="Heading6"/>
    <w:uiPriority w:val="9"/>
    <w:rPr>
      <w:rFonts w:ascii="Times New Roman" w:eastAsia="Times New Roman" w:hAnsi="Times New Roman" w:cs="Times New Roman"/>
      <w:i/>
      <w:color w:val="243F60"/>
    </w:rPr>
  </w:style>
  <w:style w:type="paragraph" w:styleId="PlainText">
    <w:name w:val="Plain Text"/>
    <w:basedOn w:val="Normal"/>
    <w:link w:val="PlainTextChar"/>
    <w:uiPriority w:val="99"/>
    <w:semiHidden/>
    <w:unhideWhenUsed/>
    <w:rPr>
      <w:rFonts w:ascii="Courier New" w:hAnsi="Courier New" w:cs="Courier New"/>
      <w:sz w:val="21"/>
    </w:rPr>
  </w:style>
  <w:style w:type="character" w:styleId="SubtleReference">
    <w:name w:val="Subtle Reference"/>
    <w:uiPriority w:val="31"/>
    <w:qFormat/>
    <w:rPr>
      <w:smallCaps/>
      <w:color w:val="C0504D"/>
      <w:u w:val="single"/>
    </w:rPr>
  </w:style>
  <w:style w:type="character" w:customStyle="1" w:styleId="IntenseQuoteChar">
    <w:name w:val="Intense Quote Char"/>
    <w:link w:val="IntenseQuote"/>
    <w:uiPriority w:val="30"/>
    <w:rPr>
      <w:b/>
      <w:i/>
      <w:color w:val="4F81BD"/>
    </w:rPr>
  </w:style>
  <w:style w:type="character" w:customStyle="1" w:styleId="Heading3Char">
    <w:name w:val="Heading 3 Char"/>
    <w:link w:val="Heading3"/>
    <w:uiPriority w:val="9"/>
    <w:rPr>
      <w:rFonts w:ascii="Times New Roman" w:eastAsia="Times New Roman" w:hAnsi="Times New Roman" w:cs="Times New Roman"/>
      <w:b/>
      <w:color w:val="4F81BD"/>
    </w:rPr>
  </w:style>
  <w:style w:type="character" w:customStyle="1" w:styleId="Heading5Char">
    <w:name w:val="Heading 5 Char"/>
    <w:link w:val="Heading5"/>
    <w:uiPriority w:val="9"/>
    <w:rPr>
      <w:rFonts w:ascii="Times New Roman" w:eastAsia="Times New Roman" w:hAnsi="Times New Roman" w:cs="Times New Roman"/>
      <w:color w:val="243F60"/>
    </w:rPr>
  </w:style>
  <w:style w:type="character" w:styleId="IntenseEmphasis">
    <w:name w:val="Intense Emphasis"/>
    <w:uiPriority w:val="21"/>
    <w:qFormat/>
    <w:rPr>
      <w:b/>
      <w:i/>
      <w:color w:val="4F81BD"/>
    </w:rPr>
  </w:style>
  <w:style w:type="paragraph" w:styleId="NoSpacing">
    <w:name w:val="No Spacing"/>
    <w:uiPriority w:val="1"/>
    <w:qFormat/>
  </w:style>
  <w:style w:type="paragraph" w:styleId="Subtitle">
    <w:name w:val="Subtitle"/>
    <w:basedOn w:val="Normal"/>
    <w:next w:val="Normal"/>
    <w:link w:val="SubtitleChar"/>
    <w:uiPriority w:val="11"/>
    <w:qFormat/>
    <w:rPr>
      <w:i/>
      <w:color w:val="4F81BD"/>
      <w:spacing w:val="15"/>
    </w:rPr>
  </w:style>
  <w:style w:type="character" w:customStyle="1" w:styleId="Heading2Char">
    <w:name w:val="Heading 2 Char"/>
    <w:link w:val="Heading2"/>
    <w:uiPriority w:val="9"/>
    <w:rPr>
      <w:rFonts w:ascii="Times New Roman" w:eastAsia="Times New Roman" w:hAnsi="Times New Roman" w:cs="Times New Roman"/>
      <w:b/>
      <w:color w:val="4F81BD"/>
      <w:sz w:val="26"/>
    </w:rPr>
  </w:style>
  <w:style w:type="character" w:customStyle="1" w:styleId="TitleChar">
    <w:name w:val="Title Char"/>
    <w:link w:val="Title"/>
    <w:uiPriority w:val="10"/>
    <w:rPr>
      <w:rFonts w:ascii="Times New Roman" w:eastAsia="Times New Roman" w:hAnsi="Times New Roman" w:cs="Times New Roman"/>
      <w:color w:val="17365D"/>
      <w:spacing w:val="5"/>
      <w:sz w:val="52"/>
    </w:rPr>
  </w:style>
  <w:style w:type="character" w:customStyle="1" w:styleId="Heading7Char">
    <w:name w:val="Heading 7 Char"/>
    <w:link w:val="Heading7"/>
    <w:uiPriority w:val="9"/>
    <w:rPr>
      <w:rFonts w:ascii="Times New Roman" w:eastAsia="Times New Roman" w:hAnsi="Times New Roman" w:cs="Times New Roman"/>
      <w:i/>
      <w:color w:val="404040"/>
    </w:rPr>
  </w:style>
  <w:style w:type="character" w:customStyle="1" w:styleId="Heading9Char">
    <w:name w:val="Heading 9 Char"/>
    <w:link w:val="Heading9"/>
    <w:uiPriority w:val="9"/>
    <w:rPr>
      <w:rFonts w:ascii="Times New Roman" w:eastAsia="Times New Roman" w:hAnsi="Times New Roman" w:cs="Times New Roman"/>
      <w:i/>
      <w:color w:val="404040"/>
      <w:sz w:val="20"/>
    </w:rPr>
  </w:style>
  <w:style w:type="character" w:customStyle="1" w:styleId="Heading8Char">
    <w:name w:val="Heading 8 Char"/>
    <w:link w:val="Heading8"/>
    <w:uiPriority w:val="9"/>
    <w:rPr>
      <w:rFonts w:ascii="Times New Roman" w:eastAsia="Times New Roman" w:hAnsi="Times New Roman" w:cs="Times New Roman"/>
      <w:color w:val="404040"/>
      <w:sz w:val="20"/>
    </w:rPr>
  </w:style>
  <w:style w:type="character" w:customStyle="1" w:styleId="Heading1Char">
    <w:name w:val="Heading 1 Char"/>
    <w:link w:val="Heading1"/>
    <w:uiPriority w:val="9"/>
    <w:rPr>
      <w:rFonts w:ascii="Times New Roman" w:eastAsia="Times New Roman" w:hAnsi="Times New Roman" w:cs="Times New Roman"/>
      <w:b/>
      <w:color w:val="365F91"/>
      <w:sz w:val="28"/>
    </w:rPr>
  </w:style>
  <w:style w:type="character" w:customStyle="1" w:styleId="PlainTextChar">
    <w:name w:val="Plain Text Char"/>
    <w:link w:val="PlainText"/>
    <w:uiPriority w:val="99"/>
    <w:rPr>
      <w:rFonts w:ascii="Courier New" w:hAnsi="Courier New" w:cs="Courier New"/>
      <w:sz w:val="21"/>
    </w:rPr>
  </w:style>
  <w:style w:type="character" w:styleId="EndnoteReference">
    <w:name w:val="endnote reference"/>
    <w:uiPriority w:val="99"/>
    <w:semiHidden/>
    <w:unhideWhenUsed/>
    <w:rPr>
      <w:vertAlign w:val="superscript"/>
    </w:rPr>
  </w:style>
  <w:style w:type="character" w:styleId="SubtleEmphasis">
    <w:name w:val="Subtle Emphasis"/>
    <w:uiPriority w:val="19"/>
    <w:qFormat/>
    <w:rPr>
      <w:i/>
      <w:color w:val="808080"/>
    </w:rPr>
  </w:style>
  <w:style w:type="character" w:customStyle="1" w:styleId="SubtitleChar">
    <w:name w:val="Subtitle Char"/>
    <w:link w:val="Subtitle"/>
    <w:uiPriority w:val="11"/>
    <w:rPr>
      <w:rFonts w:ascii="Times New Roman" w:eastAsia="Times New Roman" w:hAnsi="Times New Roman" w:cs="Times New Roman"/>
      <w:i/>
      <w:color w:val="4F81BD"/>
      <w:spacing w:val="15"/>
      <w:sz w:val="24"/>
    </w:rPr>
  </w:style>
  <w:style w:type="character" w:customStyle="1" w:styleId="QuoteChar">
    <w:name w:val="Quote Char"/>
    <w:link w:val="Quote"/>
    <w:uiPriority w:val="29"/>
    <w:rPr>
      <w:i/>
      <w:color w:val="000000"/>
    </w:rPr>
  </w:style>
  <w:style w:type="paragraph" w:styleId="ListParagraph">
    <w:name w:val="List Paragraph"/>
    <w:basedOn w:val="Normal"/>
    <w:uiPriority w:val="34"/>
    <w:qFormat/>
    <w:pPr>
      <w:ind w:left="720"/>
    </w:pPr>
  </w:style>
  <w:style w:type="character" w:customStyle="1" w:styleId="EndnoteTextChar">
    <w:name w:val="Endnote Text Char"/>
    <w:link w:val="EndnoteText"/>
    <w:uiPriority w:val="99"/>
    <w:semiHidden/>
    <w:rPr>
      <w:sz w:val="20"/>
    </w:rPr>
  </w:style>
  <w:style w:type="paragraph" w:customStyle="1" w:styleId="EndNoteBibliographyTitle">
    <w:name w:val="EndNote Bibliography Title"/>
    <w:basedOn w:val="Normal"/>
    <w:rsid w:val="007D7A75"/>
    <w:pPr>
      <w:jc w:val="center"/>
    </w:pPr>
    <w:rPr>
      <w:lang w:val="en-US"/>
    </w:rPr>
  </w:style>
  <w:style w:type="paragraph" w:customStyle="1" w:styleId="EndNoteBibliography">
    <w:name w:val="EndNote Bibliography"/>
    <w:basedOn w:val="Normal"/>
    <w:link w:val="EndNoteBibliographyChar"/>
    <w:rsid w:val="007D7A75"/>
    <w:pPr>
      <w:jc w:val="both"/>
    </w:pPr>
    <w:rPr>
      <w:lang w:val="en-US"/>
    </w:rPr>
  </w:style>
  <w:style w:type="paragraph" w:styleId="Footer">
    <w:name w:val="footer"/>
    <w:basedOn w:val="Normal"/>
    <w:link w:val="FooterChar"/>
    <w:rsid w:val="00BA58B5"/>
    <w:pPr>
      <w:tabs>
        <w:tab w:val="center" w:pos="4320"/>
        <w:tab w:val="right" w:pos="8640"/>
      </w:tabs>
    </w:pPr>
  </w:style>
  <w:style w:type="character" w:customStyle="1" w:styleId="FooterChar">
    <w:name w:val="Footer Char"/>
    <w:link w:val="Footer"/>
    <w:rsid w:val="00BA58B5"/>
    <w:rPr>
      <w:sz w:val="24"/>
      <w:lang w:val="en-GB"/>
    </w:rPr>
  </w:style>
  <w:style w:type="character" w:styleId="PageNumber">
    <w:name w:val="page number"/>
    <w:rsid w:val="00BA58B5"/>
  </w:style>
  <w:style w:type="character" w:customStyle="1" w:styleId="EndNoteBibliographyChar">
    <w:name w:val="EndNote Bibliography Char"/>
    <w:link w:val="EndNoteBibliography"/>
    <w:rsid w:val="006A6914"/>
    <w:rPr>
      <w:sz w:val="24"/>
    </w:rPr>
  </w:style>
  <w:style w:type="paragraph" w:styleId="Header">
    <w:name w:val="header"/>
    <w:basedOn w:val="Normal"/>
    <w:link w:val="HeaderChar"/>
    <w:rsid w:val="006037ED"/>
    <w:pPr>
      <w:tabs>
        <w:tab w:val="center" w:pos="4680"/>
        <w:tab w:val="right" w:pos="9360"/>
      </w:tabs>
    </w:pPr>
  </w:style>
  <w:style w:type="character" w:customStyle="1" w:styleId="HeaderChar">
    <w:name w:val="Header Char"/>
    <w:basedOn w:val="DefaultParagraphFont"/>
    <w:link w:val="Header"/>
    <w:rsid w:val="006037ED"/>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ortheastaquacultur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northeastaquaculture.org/" TargetMode="External"/><Relationship Id="rId2" Type="http://schemas.openxmlformats.org/officeDocument/2006/relationships/styles" Target="styles.xml"/><Relationship Id="rId16" Type="http://schemas.openxmlformats.org/officeDocument/2006/relationships/hyperlink" Target="http://www.aquaculture-forum.de/en/workshop-ii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was.org/wasmeetings/meetings/ShowAbstract.aspx?Id=28694"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was.org/wasmeetings/meetings/ShowAbstract.aspx?Id=28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6781</Words>
  <Characters>38657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Curriculum vitae</vt:lpstr>
    </vt:vector>
  </TitlesOfParts>
  <Company>FRS</Company>
  <LinksUpToDate>false</LinksUpToDate>
  <CharactersWithSpaces>45348</CharactersWithSpaces>
  <SharedDoc>false</SharedDoc>
  <HLinks>
    <vt:vector size="36" baseType="variant">
      <vt:variant>
        <vt:i4>5898334</vt:i4>
      </vt:variant>
      <vt:variant>
        <vt:i4>12</vt:i4>
      </vt:variant>
      <vt:variant>
        <vt:i4>0</vt:i4>
      </vt:variant>
      <vt:variant>
        <vt:i4>5</vt:i4>
      </vt:variant>
      <vt:variant>
        <vt:lpwstr>http://www.northeastaquaculture.org/</vt:lpwstr>
      </vt:variant>
      <vt:variant>
        <vt:lpwstr/>
      </vt:variant>
      <vt:variant>
        <vt:i4>5898334</vt:i4>
      </vt:variant>
      <vt:variant>
        <vt:i4>9</vt:i4>
      </vt:variant>
      <vt:variant>
        <vt:i4>0</vt:i4>
      </vt:variant>
      <vt:variant>
        <vt:i4>5</vt:i4>
      </vt:variant>
      <vt:variant>
        <vt:lpwstr>http://www.northeastaquaculture.org/</vt:lpwstr>
      </vt:variant>
      <vt:variant>
        <vt:lpwstr/>
      </vt:variant>
      <vt:variant>
        <vt:i4>917529</vt:i4>
      </vt:variant>
      <vt:variant>
        <vt:i4>6</vt:i4>
      </vt:variant>
      <vt:variant>
        <vt:i4>0</vt:i4>
      </vt:variant>
      <vt:variant>
        <vt:i4>5</vt:i4>
      </vt:variant>
      <vt:variant>
        <vt:lpwstr>http://www.aquaculture-forum.de/en/workshop-iii/</vt:lpwstr>
      </vt:variant>
      <vt:variant>
        <vt:lpwstr/>
      </vt:variant>
      <vt:variant>
        <vt:i4>7405579</vt:i4>
      </vt:variant>
      <vt:variant>
        <vt:i4>3</vt:i4>
      </vt:variant>
      <vt:variant>
        <vt:i4>0</vt:i4>
      </vt:variant>
      <vt:variant>
        <vt:i4>5</vt:i4>
      </vt:variant>
      <vt:variant>
        <vt:lpwstr>https://www.was.org/wasmeetings/meetings/ShowAbstract.aspx?Id=28694</vt:lpwstr>
      </vt:variant>
      <vt:variant>
        <vt:lpwstr/>
      </vt:variant>
      <vt:variant>
        <vt:i4>8192014</vt:i4>
      </vt:variant>
      <vt:variant>
        <vt:i4>0</vt:i4>
      </vt:variant>
      <vt:variant>
        <vt:i4>0</vt:i4>
      </vt:variant>
      <vt:variant>
        <vt:i4>5</vt:i4>
      </vt:variant>
      <vt:variant>
        <vt:lpwstr>https://www.was.org/wasmeetings/meetings/ShowAbstract.aspx?Id=28651</vt:lpwstr>
      </vt:variant>
      <vt:variant>
        <vt:lpwstr/>
      </vt:variant>
      <vt:variant>
        <vt:i4>2293761</vt:i4>
      </vt:variant>
      <vt:variant>
        <vt:i4>-1</vt:i4>
      </vt:variant>
      <vt:variant>
        <vt:i4>1003</vt:i4>
      </vt:variant>
      <vt:variant>
        <vt:i4>1</vt:i4>
      </vt:variant>
      <vt:variant>
        <vt:lpwstr>DSC_2649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Bricknell</dc:creator>
  <cp:keywords/>
  <cp:lastModifiedBy>Microsoft Office User</cp:lastModifiedBy>
  <cp:revision>2</cp:revision>
  <cp:lastPrinted>2019-03-11T10:47:00Z</cp:lastPrinted>
  <dcterms:created xsi:type="dcterms:W3CDTF">2019-03-11T10:48:00Z</dcterms:created>
  <dcterms:modified xsi:type="dcterms:W3CDTF">2019-03-11T10:48:00Z</dcterms:modified>
</cp:coreProperties>
</file>