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146AD9" w14:textId="77777777" w:rsidR="008742EE" w:rsidRPr="008742EE" w:rsidRDefault="008742EE" w:rsidP="00FB0C7C">
      <w:pPr>
        <w:pStyle w:val="Heading1"/>
        <w:jc w:val="center"/>
        <w:rPr>
          <w:rFonts w:eastAsia="Calibri"/>
          <w:color w:val="153D63" w:themeColor="text2" w:themeTint="E6"/>
          <w:sz w:val="20"/>
          <w:szCs w:val="20"/>
        </w:rPr>
      </w:pPr>
    </w:p>
    <w:p w14:paraId="6B5AF550" w14:textId="75D3D80D" w:rsidR="00FB0C7C" w:rsidRPr="00815532" w:rsidRDefault="00000000" w:rsidP="00FB0C7C">
      <w:pPr>
        <w:pStyle w:val="Heading1"/>
        <w:jc w:val="center"/>
        <w:rPr>
          <w:rFonts w:eastAsia="Calibri"/>
          <w:color w:val="153D63" w:themeColor="text2" w:themeTint="E6"/>
          <w:sz w:val="48"/>
          <w:szCs w:val="48"/>
        </w:rPr>
      </w:pPr>
      <w:r w:rsidRPr="00815532">
        <w:rPr>
          <w:rFonts w:eastAsia="Calibri"/>
          <w:color w:val="153D63" w:themeColor="text2" w:themeTint="E6"/>
          <w:sz w:val="48"/>
          <w:szCs w:val="48"/>
        </w:rPr>
        <w:t xml:space="preserve">River Stories: </w:t>
      </w:r>
    </w:p>
    <w:p w14:paraId="162DE1DF" w14:textId="2B11F7C4" w:rsidR="001965D8" w:rsidRPr="00815532" w:rsidRDefault="00000000" w:rsidP="00FB0C7C">
      <w:pPr>
        <w:pStyle w:val="Heading1"/>
        <w:jc w:val="center"/>
        <w:rPr>
          <w:rFonts w:eastAsia="Calibri"/>
          <w:color w:val="153D63" w:themeColor="text2" w:themeTint="E6"/>
          <w:sz w:val="48"/>
          <w:szCs w:val="48"/>
        </w:rPr>
      </w:pPr>
      <w:r w:rsidRPr="00815532">
        <w:rPr>
          <w:rFonts w:eastAsia="Calibri"/>
          <w:color w:val="153D63" w:themeColor="text2" w:themeTint="E6"/>
          <w:sz w:val="48"/>
          <w:szCs w:val="48"/>
        </w:rPr>
        <w:t>Voices of the Damariscotta River Estuary</w:t>
      </w:r>
    </w:p>
    <w:p w14:paraId="793EE1B4" w14:textId="77777777" w:rsidR="001965D8" w:rsidRPr="00FB0C7C" w:rsidRDefault="001965D8" w:rsidP="00FB0C7C">
      <w:pPr>
        <w:rPr>
          <w:highlight w:val="white"/>
        </w:rPr>
      </w:pPr>
    </w:p>
    <w:p w14:paraId="64518004" w14:textId="6CB1A13A" w:rsidR="001965D8" w:rsidRPr="00815532" w:rsidRDefault="00000000" w:rsidP="00FB0C7C">
      <w:pPr>
        <w:rPr>
          <w:rFonts w:eastAsia="Arial"/>
          <w:sz w:val="28"/>
          <w:szCs w:val="28"/>
        </w:rPr>
      </w:pPr>
      <w:r w:rsidRPr="00815532">
        <w:rPr>
          <w:rFonts w:eastAsia="Arial"/>
          <w:sz w:val="28"/>
          <w:szCs w:val="28"/>
        </w:rPr>
        <w:t xml:space="preserve">The goal of this project is to develop creative approaches to engage members of our community in conversations related to environmental and socioeconomic change. </w:t>
      </w:r>
    </w:p>
    <w:p w14:paraId="540C74CD" w14:textId="77777777" w:rsidR="00FB0C7C" w:rsidRPr="00815532" w:rsidRDefault="00FB0C7C" w:rsidP="00FB0C7C">
      <w:pPr>
        <w:rPr>
          <w:sz w:val="28"/>
          <w:szCs w:val="28"/>
        </w:rPr>
      </w:pPr>
    </w:p>
    <w:p w14:paraId="3EF68F34" w14:textId="38F96E62" w:rsidR="002E6158" w:rsidRPr="00815532" w:rsidRDefault="002E6158" w:rsidP="00FB0C7C">
      <w:pPr>
        <w:rPr>
          <w:sz w:val="28"/>
          <w:szCs w:val="28"/>
        </w:rPr>
      </w:pPr>
      <w:r w:rsidRPr="00815532">
        <w:rPr>
          <w:sz w:val="28"/>
          <w:szCs w:val="28"/>
        </w:rPr>
        <w:t>Using arts-based methods like storytelling, creative writing, and theater, we are exploring innovative ways to share knowledge and learn together in support of community resilience, particularly within the Damariscotta River estuary watershed.</w:t>
      </w:r>
    </w:p>
    <w:p w14:paraId="573A3A6D" w14:textId="77777777" w:rsidR="00FB0C7C" w:rsidRPr="00815532" w:rsidRDefault="00FB0C7C" w:rsidP="00FB0C7C">
      <w:pPr>
        <w:rPr>
          <w:sz w:val="28"/>
          <w:szCs w:val="28"/>
        </w:rPr>
      </w:pPr>
    </w:p>
    <w:p w14:paraId="1C6D5F0F" w14:textId="1990A872" w:rsidR="001965D8" w:rsidRPr="00815532" w:rsidRDefault="00B327E3" w:rsidP="00FB0C7C">
      <w:pPr>
        <w:rPr>
          <w:sz w:val="28"/>
          <w:szCs w:val="28"/>
        </w:rPr>
      </w:pPr>
      <w:r>
        <w:rPr>
          <w:sz w:val="28"/>
          <w:szCs w:val="28"/>
        </w:rPr>
        <w:t>These</w:t>
      </w:r>
      <w:r w:rsidRPr="00815532">
        <w:rPr>
          <w:sz w:val="28"/>
          <w:szCs w:val="28"/>
        </w:rPr>
        <w:t xml:space="preserve"> activities will create opportunities for dialogue and co-creation of knowledge about coastal community resilience and visions for the future by people of different lived experiences and political viewpoints. </w:t>
      </w:r>
    </w:p>
    <w:p w14:paraId="21DA686D" w14:textId="29DF8A41" w:rsidR="00FB0C7C" w:rsidRDefault="00FB0C7C" w:rsidP="00FB0C7C">
      <w:r>
        <w:tab/>
      </w:r>
      <w:r>
        <w:tab/>
      </w:r>
    </w:p>
    <w:p w14:paraId="3401005A" w14:textId="3D139BCE" w:rsidR="00FB0C7C" w:rsidRPr="00FB0C7C" w:rsidRDefault="003904FB" w:rsidP="00FB0C7C">
      <w:r>
        <w:rPr>
          <w:noProof/>
        </w:rPr>
        <mc:AlternateContent>
          <mc:Choice Requires="wps">
            <w:drawing>
              <wp:anchor distT="0" distB="0" distL="114300" distR="114300" simplePos="0" relativeHeight="251662336" behindDoc="0" locked="0" layoutInCell="1" allowOverlap="1" wp14:anchorId="5EC1CB22" wp14:editId="14975E3B">
                <wp:simplePos x="0" y="0"/>
                <wp:positionH relativeFrom="column">
                  <wp:posOffset>-113030</wp:posOffset>
                </wp:positionH>
                <wp:positionV relativeFrom="paragraph">
                  <wp:posOffset>155303</wp:posOffset>
                </wp:positionV>
                <wp:extent cx="6139542" cy="1515291"/>
                <wp:effectExtent l="0" t="0" r="0" b="0"/>
                <wp:wrapNone/>
                <wp:docPr id="1239536149" name="Text Box 3"/>
                <wp:cNvGraphicFramePr/>
                <a:graphic xmlns:a="http://schemas.openxmlformats.org/drawingml/2006/main">
                  <a:graphicData uri="http://schemas.microsoft.com/office/word/2010/wordprocessingShape">
                    <wps:wsp>
                      <wps:cNvSpPr txBox="1"/>
                      <wps:spPr>
                        <a:xfrm>
                          <a:off x="0" y="0"/>
                          <a:ext cx="6139542" cy="1515291"/>
                        </a:xfrm>
                        <a:prstGeom prst="rect">
                          <a:avLst/>
                        </a:prstGeom>
                        <a:solidFill>
                          <a:schemeClr val="lt1"/>
                        </a:solidFill>
                        <a:ln w="6350">
                          <a:noFill/>
                        </a:ln>
                      </wps:spPr>
                      <wps:txbx>
                        <w:txbxContent>
                          <w:p w14:paraId="46A655E8" w14:textId="10D6E3E4" w:rsidR="00FB0C7C" w:rsidRPr="006F0112" w:rsidRDefault="00FB0C7C" w:rsidP="006F0112">
                            <w:pPr>
                              <w:shd w:val="clear" w:color="auto" w:fill="FFFFFF"/>
                              <w:spacing w:before="100" w:beforeAutospacing="1" w:after="100" w:afterAutospacing="1"/>
                              <w:rPr>
                                <w:rFonts w:ascii="Open Sans" w:eastAsia="Times New Roman" w:hAnsi="Open Sans" w:cs="Open Sans"/>
                                <w:b/>
                                <w:bCs/>
                                <w:color w:val="000000"/>
                                <w:sz w:val="28"/>
                                <w:szCs w:val="28"/>
                              </w:rPr>
                            </w:pPr>
                            <w:r w:rsidRPr="006F0112">
                              <w:rPr>
                                <w:rFonts w:ascii="Open Sans" w:eastAsia="Times New Roman" w:hAnsi="Open Sans" w:cs="Open Sans"/>
                                <w:color w:val="000000"/>
                                <w:sz w:val="28"/>
                                <w:szCs w:val="28"/>
                              </w:rPr>
                              <w:t xml:space="preserve">Oral histories – which involve recording the voices and stories of those who have lived recent history – are foundational to this project. </w:t>
                            </w:r>
                            <w:r w:rsidRPr="006F0112">
                              <w:rPr>
                                <w:rFonts w:ascii="Open Sans" w:eastAsia="Times New Roman" w:hAnsi="Open Sans" w:cs="Open Sans"/>
                                <w:b/>
                                <w:bCs/>
                                <w:color w:val="000000"/>
                                <w:sz w:val="28"/>
                                <w:szCs w:val="28"/>
                              </w:rPr>
                              <w:t xml:space="preserve">If you would like to share your experiences and thoughts </w:t>
                            </w:r>
                            <w:r w:rsidR="00D73BE0">
                              <w:rPr>
                                <w:rFonts w:ascii="Open Sans" w:eastAsia="Times New Roman" w:hAnsi="Open Sans" w:cs="Open Sans"/>
                                <w:b/>
                                <w:bCs/>
                                <w:color w:val="000000"/>
                                <w:sz w:val="28"/>
                                <w:szCs w:val="28"/>
                              </w:rPr>
                              <w:t xml:space="preserve">regarding </w:t>
                            </w:r>
                            <w:r w:rsidRPr="006F0112">
                              <w:rPr>
                                <w:rFonts w:ascii="Open Sans" w:eastAsia="Times New Roman" w:hAnsi="Open Sans" w:cs="Open Sans"/>
                                <w:b/>
                                <w:bCs/>
                                <w:color w:val="000000"/>
                                <w:sz w:val="28"/>
                                <w:szCs w:val="28"/>
                              </w:rPr>
                              <w:t>change in our community and in the Damariscotta River watershed, please contact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C1CB22" id="_x0000_t202" coordsize="21600,21600" o:spt="202" path="m,l,21600r21600,l21600,xe">
                <v:stroke joinstyle="miter"/>
                <v:path gradientshapeok="t" o:connecttype="rect"/>
              </v:shapetype>
              <v:shape id="Text Box 3" o:spid="_x0000_s1026" type="#_x0000_t202" style="position:absolute;margin-left:-8.9pt;margin-top:12.25pt;width:483.45pt;height:11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" fillcolor="white [3201]" stroked="f" strokeweight=".5pt">
                <v:textbox>
                  <w:txbxContent>
                    <w:p w14:paraId="46A655E8" w14:textId="10D6E3E4" w:rsidR="00FB0C7C" w:rsidRPr="006F0112" w:rsidRDefault="00FB0C7C" w:rsidP="006F0112">
                      <w:pPr>
                        <w:shd w:val="clear" w:color="auto" w:fill="FFFFFF"/>
                        <w:spacing w:before="100" w:beforeAutospacing="1" w:after="100" w:afterAutospacing="1"/>
                        <w:rPr>
                          <w:rFonts w:ascii="Open Sans" w:eastAsia="Times New Roman" w:hAnsi="Open Sans" w:cs="Open Sans"/>
                          <w:b/>
                          <w:bCs/>
                          <w:color w:val="000000"/>
                          <w:sz w:val="28"/>
                          <w:szCs w:val="28"/>
                        </w:rPr>
                      </w:pPr>
                      <w:r w:rsidRPr="006F0112">
                        <w:rPr>
                          <w:rFonts w:ascii="Open Sans" w:eastAsia="Times New Roman" w:hAnsi="Open Sans" w:cs="Open Sans"/>
                          <w:color w:val="000000"/>
                          <w:sz w:val="28"/>
                          <w:szCs w:val="28"/>
                        </w:rPr>
                        <w:t xml:space="preserve">Oral histories – which involve recording the voices and stories of those who have lived recent history – are foundational to this project. </w:t>
                      </w:r>
                      <w:r w:rsidRPr="006F0112">
                        <w:rPr>
                          <w:rFonts w:ascii="Open Sans" w:eastAsia="Times New Roman" w:hAnsi="Open Sans" w:cs="Open Sans"/>
                          <w:b/>
                          <w:bCs/>
                          <w:color w:val="000000"/>
                          <w:sz w:val="28"/>
                          <w:szCs w:val="28"/>
                        </w:rPr>
                        <w:t xml:space="preserve">If you would like to share your experiences and thoughts </w:t>
                      </w:r>
                      <w:r w:rsidR="00D73BE0">
                        <w:rPr>
                          <w:rFonts w:ascii="Open Sans" w:eastAsia="Times New Roman" w:hAnsi="Open Sans" w:cs="Open Sans"/>
                          <w:b/>
                          <w:bCs/>
                          <w:color w:val="000000"/>
                          <w:sz w:val="28"/>
                          <w:szCs w:val="28"/>
                        </w:rPr>
                        <w:t xml:space="preserve">regarding </w:t>
                      </w:r>
                      <w:r w:rsidRPr="006F0112">
                        <w:rPr>
                          <w:rFonts w:ascii="Open Sans" w:eastAsia="Times New Roman" w:hAnsi="Open Sans" w:cs="Open Sans"/>
                          <w:b/>
                          <w:bCs/>
                          <w:color w:val="000000"/>
                          <w:sz w:val="28"/>
                          <w:szCs w:val="28"/>
                        </w:rPr>
                        <w:t>change in our community and in the Damariscotta River watershed, please contact us!</w:t>
                      </w:r>
                    </w:p>
                  </w:txbxContent>
                </v:textbox>
              </v:shape>
            </w:pict>
          </mc:Fallback>
        </mc:AlternateContent>
      </w:r>
      <w:r w:rsidR="00FB0C7C" w:rsidRPr="00FB0C7C">
        <w:rPr>
          <w:noProof/>
        </w:rPr>
        <mc:AlternateContent>
          <mc:Choice Requires="wps">
            <w:drawing>
              <wp:anchor distT="0" distB="0" distL="114300" distR="114300" simplePos="0" relativeHeight="251669504" behindDoc="0" locked="0" layoutInCell="1" allowOverlap="1" wp14:anchorId="0ADF9F22" wp14:editId="280C2E20">
                <wp:simplePos x="0" y="0"/>
                <wp:positionH relativeFrom="column">
                  <wp:posOffset>571500</wp:posOffset>
                </wp:positionH>
                <wp:positionV relativeFrom="paragraph">
                  <wp:posOffset>25400</wp:posOffset>
                </wp:positionV>
                <wp:extent cx="4013200" cy="0"/>
                <wp:effectExtent l="0" t="12700" r="12700" b="12700"/>
                <wp:wrapNone/>
                <wp:docPr id="255649604" name="Straight Connector 2"/>
                <wp:cNvGraphicFramePr/>
                <a:graphic xmlns:a="http://schemas.openxmlformats.org/drawingml/2006/main">
                  <a:graphicData uri="http://schemas.microsoft.com/office/word/2010/wordprocessingShape">
                    <wps:wsp>
                      <wps:cNvCnPr/>
                      <wps:spPr>
                        <a:xfrm>
                          <a:off x="0" y="0"/>
                          <a:ext cx="4013200"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5A1E46D9" id="Straight Connector 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45pt,2pt" to="361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" strokecolor="#0f9ed5 [3207]" strokeweight="1.5pt">
                <v:stroke joinstyle="miter"/>
              </v:line>
            </w:pict>
          </mc:Fallback>
        </mc:AlternateContent>
      </w:r>
    </w:p>
    <w:p w14:paraId="2AE47BD9" w14:textId="482B3817" w:rsidR="001965D8" w:rsidRPr="00FB0C7C" w:rsidRDefault="001965D8" w:rsidP="00FB0C7C"/>
    <w:p w14:paraId="6248D080" w14:textId="79A50E9F" w:rsidR="001965D8" w:rsidRDefault="001965D8" w:rsidP="00FB0C7C"/>
    <w:p w14:paraId="65B2A360" w14:textId="77777777" w:rsidR="00FB0C7C" w:rsidRPr="00FB0C7C" w:rsidRDefault="00FB0C7C" w:rsidP="00FB0C7C"/>
    <w:p w14:paraId="59D2AB07" w14:textId="77777777" w:rsidR="00FB0C7C" w:rsidRPr="00FB0C7C" w:rsidRDefault="00FB0C7C" w:rsidP="00FB0C7C"/>
    <w:p w14:paraId="249CBF23" w14:textId="77777777" w:rsidR="00FB0C7C" w:rsidRPr="00FB0C7C" w:rsidRDefault="00FB0C7C" w:rsidP="00FB0C7C"/>
    <w:p w14:paraId="141E5B88" w14:textId="77777777" w:rsidR="00FB0C7C" w:rsidRPr="00FB0C7C" w:rsidRDefault="00FB0C7C" w:rsidP="00FB0C7C"/>
    <w:p w14:paraId="78189351" w14:textId="77777777" w:rsidR="00FB0C7C" w:rsidRPr="00FB0C7C" w:rsidRDefault="00FB0C7C" w:rsidP="00FB0C7C"/>
    <w:p w14:paraId="44A88566" w14:textId="52D3E2E6" w:rsidR="00FB0C7C" w:rsidRPr="00FB0C7C" w:rsidRDefault="003904FB" w:rsidP="00FB0C7C">
      <w:r w:rsidRPr="00FB0C7C">
        <w:rPr>
          <w:noProof/>
        </w:rPr>
        <mc:AlternateContent>
          <mc:Choice Requires="wps">
            <w:drawing>
              <wp:anchor distT="0" distB="0" distL="114300" distR="114300" simplePos="0" relativeHeight="251671552" behindDoc="0" locked="0" layoutInCell="1" allowOverlap="1" wp14:anchorId="4D8678B1" wp14:editId="3B7B8B60">
                <wp:simplePos x="0" y="0"/>
                <wp:positionH relativeFrom="column">
                  <wp:posOffset>571500</wp:posOffset>
                </wp:positionH>
                <wp:positionV relativeFrom="paragraph">
                  <wp:posOffset>122102</wp:posOffset>
                </wp:positionV>
                <wp:extent cx="4013200" cy="0"/>
                <wp:effectExtent l="0" t="12700" r="12700" b="12700"/>
                <wp:wrapNone/>
                <wp:docPr id="2076912600" name="Straight Connector 2"/>
                <wp:cNvGraphicFramePr/>
                <a:graphic xmlns:a="http://schemas.openxmlformats.org/drawingml/2006/main">
                  <a:graphicData uri="http://schemas.microsoft.com/office/word/2010/wordprocessingShape">
                    <wps:wsp>
                      <wps:cNvCnPr/>
                      <wps:spPr>
                        <a:xfrm>
                          <a:off x="0" y="0"/>
                          <a:ext cx="4013200"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661DD619" id="Straight Connector 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45pt,9.6pt" to="361pt,9.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" strokecolor="#0f9ed5 [3207]" strokeweight="1.5pt">
                <v:stroke joinstyle="miter"/>
              </v:line>
            </w:pict>
          </mc:Fallback>
        </mc:AlternateContent>
      </w:r>
    </w:p>
    <w:p w14:paraId="310E88AF" w14:textId="254AD324" w:rsidR="00FB0C7C" w:rsidRPr="00FB0C7C" w:rsidRDefault="00FB0C7C" w:rsidP="00FB0C7C"/>
    <w:p w14:paraId="1B62DD6E" w14:textId="77777777" w:rsidR="00B327E3" w:rsidRDefault="00FB0C7C" w:rsidP="00FB0C7C">
      <w:pPr>
        <w:rPr>
          <w:i/>
          <w:iCs/>
          <w:sz w:val="28"/>
          <w:szCs w:val="28"/>
        </w:rPr>
      </w:pPr>
      <w:r w:rsidRPr="00815532">
        <w:rPr>
          <w:i/>
          <w:iCs/>
          <w:sz w:val="28"/>
          <w:szCs w:val="28"/>
        </w:rPr>
        <w:t>We thank the University of Maine Senator George J. Mitchell Center for Sustainability Solutions for supporting this project</w:t>
      </w:r>
      <w:r w:rsidR="00E95BCF" w:rsidRPr="00815532">
        <w:rPr>
          <w:i/>
          <w:iCs/>
          <w:sz w:val="28"/>
          <w:szCs w:val="28"/>
        </w:rPr>
        <w:t>.</w:t>
      </w:r>
    </w:p>
    <w:p w14:paraId="29D379DD" w14:textId="77777777" w:rsidR="00B327E3" w:rsidRDefault="00B327E3" w:rsidP="00FB0C7C">
      <w:pPr>
        <w:rPr>
          <w:i/>
          <w:iCs/>
          <w:sz w:val="28"/>
          <w:szCs w:val="28"/>
        </w:rPr>
      </w:pPr>
    </w:p>
    <w:p w14:paraId="2700D4C8" w14:textId="77777777" w:rsidR="00AB242C" w:rsidRDefault="00E95BCF" w:rsidP="00FB0C7C">
      <w:pPr>
        <w:rPr>
          <w:b/>
          <w:bCs/>
          <w:i/>
          <w:iCs/>
          <w:sz w:val="28"/>
          <w:szCs w:val="28"/>
        </w:rPr>
      </w:pPr>
      <w:r w:rsidRPr="00815532">
        <w:rPr>
          <w:b/>
          <w:bCs/>
          <w:i/>
          <w:iCs/>
          <w:sz w:val="28"/>
          <w:szCs w:val="28"/>
        </w:rPr>
        <w:t xml:space="preserve">To learn how you can contribute, please contact Heather Leslie </w:t>
      </w:r>
    </w:p>
    <w:p w14:paraId="1617C061" w14:textId="53636404" w:rsidR="00FB0C7C" w:rsidRPr="00E3172A" w:rsidRDefault="00E95BCF" w:rsidP="00FB0C7C">
      <w:pPr>
        <w:rPr>
          <w:i/>
          <w:iCs/>
          <w:sz w:val="28"/>
          <w:szCs w:val="28"/>
        </w:rPr>
      </w:pPr>
      <w:r w:rsidRPr="00815532">
        <w:rPr>
          <w:b/>
          <w:bCs/>
          <w:i/>
          <w:iCs/>
          <w:sz w:val="28"/>
          <w:szCs w:val="28"/>
        </w:rPr>
        <w:t xml:space="preserve">at (207) 563-8115 or </w:t>
      </w:r>
      <w:hyperlink r:id="rId7">
        <w:r w:rsidRPr="00815532">
          <w:rPr>
            <w:b/>
            <w:bCs/>
            <w:i/>
            <w:iCs/>
            <w:sz w:val="28"/>
            <w:szCs w:val="28"/>
            <w:u w:val="single"/>
          </w:rPr>
          <w:t>heather.leslie@maine.edu</w:t>
        </w:r>
      </w:hyperlink>
      <w:r w:rsidRPr="00815532">
        <w:rPr>
          <w:b/>
          <w:bCs/>
          <w:i/>
          <w:iCs/>
          <w:sz w:val="28"/>
          <w:szCs w:val="28"/>
        </w:rPr>
        <w:t>.</w:t>
      </w:r>
    </w:p>
    <w:sectPr w:rsidR="00FB0C7C" w:rsidRPr="00E3172A" w:rsidSect="006F0112">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09A14F" w14:textId="77777777" w:rsidR="007F29FB" w:rsidRDefault="007F29FB">
      <w:r>
        <w:separator/>
      </w:r>
    </w:p>
  </w:endnote>
  <w:endnote w:type="continuationSeparator" w:id="0">
    <w:p w14:paraId="498C7C80" w14:textId="77777777" w:rsidR="007F29FB" w:rsidRDefault="007F2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99E6B7BF-AD98-3E44-AE61-B9564B63F589}"/>
    <w:embedItalic r:id="rId2" w:fontKey="{51FD8349-391F-5549-8BF1-CCFDDD19457D}"/>
    <w:embedBoldItalic r:id="rId3" w:fontKey="{C141DD3B-2E86-E042-9458-A140CDF3AB2C}"/>
  </w:font>
  <w:font w:name="Aptos Display">
    <w:panose1 w:val="020B0004020202020204"/>
    <w:charset w:val="00"/>
    <w:family w:val="swiss"/>
    <w:pitch w:val="variable"/>
    <w:sig w:usb0="20000287" w:usb1="00000003" w:usb2="00000000" w:usb3="00000000" w:csb0="0000019F" w:csb1="00000000"/>
    <w:embedRegular r:id="rId4" w:fontKey="{2531B54C-263F-C14D-A986-4CAF0E44200B}"/>
  </w:font>
  <w:font w:name="Times New Roman">
    <w:panose1 w:val="02020603050405020304"/>
    <w:charset w:val="00"/>
    <w:family w:val="roman"/>
    <w:pitch w:val="variable"/>
    <w:sig w:usb0="E0002EFF" w:usb1="C000785B" w:usb2="00000009" w:usb3="00000000" w:csb0="000001FF" w:csb1="00000000"/>
    <w:embedRegular r:id="rId5" w:fontKey="{C4B415FE-D508-3744-8146-FF003626808A}"/>
    <w:embedBold r:id="rId6" w:fontKey="{5027CEB7-3312-0B4F-8182-FBA3F417B81F}"/>
    <w:embedItalic r:id="rId7" w:fontKey="{19DC881E-4267-AB46-8EEE-CD960BF94D8B}"/>
  </w:font>
  <w:font w:name="Calibri">
    <w:altName w:val="Calibri"/>
    <w:panose1 w:val="020F0502020204030204"/>
    <w:charset w:val="00"/>
    <w:family w:val="swiss"/>
    <w:pitch w:val="variable"/>
    <w:sig w:usb0="E0002AFF" w:usb1="C000247B" w:usb2="00000009" w:usb3="00000000" w:csb0="000001FF" w:csb1="00000000"/>
    <w:embedRegular r:id="rId8" w:fontKey="{0F3C4308-85B1-264F-861B-AD8EE36A466B}"/>
  </w:font>
  <w:font w:name="Arial">
    <w:panose1 w:val="020B0604020202020204"/>
    <w:charset w:val="00"/>
    <w:family w:val="swiss"/>
    <w:pitch w:val="variable"/>
    <w:sig w:usb0="E0002AFF" w:usb1="C0007843" w:usb2="00000009" w:usb3="00000000" w:csb0="000001FF" w:csb1="00000000"/>
    <w:embedRegular r:id="rId9" w:fontKey="{D634A9AA-B490-7745-BB8C-D09F5A54F627}"/>
  </w:font>
  <w:font w:name="Open Sans">
    <w:panose1 w:val="020B0606030504020204"/>
    <w:charset w:val="00"/>
    <w:family w:val="swiss"/>
    <w:pitch w:val="variable"/>
    <w:sig w:usb0="E00002EF" w:usb1="4000205B" w:usb2="00000028" w:usb3="00000000" w:csb0="0000019F" w:csb1="00000000"/>
    <w:embedRegular r:id="rId10" w:fontKey="{F6FEDFEF-BB2C-744F-B78C-96A837EFE773}"/>
    <w:embedBold r:id="rId11" w:fontKey="{3B199813-BD31-714C-963C-DC1AE0E28B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B07A2" w14:textId="5B0113D9" w:rsidR="001965D8" w:rsidRDefault="00AB242C">
    <w:pPr>
      <w:pBdr>
        <w:top w:val="nil"/>
        <w:left w:val="nil"/>
        <w:bottom w:val="nil"/>
        <w:right w:val="nil"/>
        <w:between w:val="nil"/>
      </w:pBdr>
      <w:tabs>
        <w:tab w:val="center" w:pos="4680"/>
        <w:tab w:val="right" w:pos="9360"/>
      </w:tabs>
      <w:jc w:val="right"/>
      <w:rPr>
        <w:i/>
        <w:color w:val="000000"/>
      </w:rPr>
    </w:pPr>
    <w:r>
      <w:rPr>
        <w:i/>
      </w:rPr>
      <w:t>10.2</w:t>
    </w:r>
    <w:r w:rsidR="002E6158">
      <w:rPr>
        <w:i/>
        <w:color w:val="000000"/>
      </w:rPr>
      <w:t>.25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30972A" w14:textId="77777777" w:rsidR="007F29FB" w:rsidRDefault="007F29FB">
      <w:r>
        <w:separator/>
      </w:r>
    </w:p>
  </w:footnote>
  <w:footnote w:type="continuationSeparator" w:id="0">
    <w:p w14:paraId="00A593EB" w14:textId="77777777" w:rsidR="007F29FB" w:rsidRDefault="007F29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DE749" w14:textId="21751FAF" w:rsidR="00496F69" w:rsidRDefault="00496F69">
    <w:pPr>
      <w:pStyle w:val="Header"/>
    </w:pPr>
    <w:r>
      <w:rPr>
        <w:noProof/>
      </w:rPr>
      <w:drawing>
        <wp:inline distT="0" distB="0" distL="0" distR="0" wp14:anchorId="0D875DC4" wp14:editId="5597A0C7">
          <wp:extent cx="2518684" cy="1119415"/>
          <wp:effectExtent l="0" t="0" r="0" b="0"/>
          <wp:docPr id="1500264621" name="Picture 5" descr="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264621" name="Picture 5" descr="Blue text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566704" cy="1140757"/>
                  </a:xfrm>
                  <a:prstGeom prst="rect">
                    <a:avLst/>
                  </a:prstGeom>
                </pic:spPr>
              </pic:pic>
            </a:graphicData>
          </a:graphic>
        </wp:inline>
      </w:drawing>
    </w:r>
    <w:r w:rsidRPr="00B92E8D">
      <w:fldChar w:fldCharType="begin"/>
    </w:r>
    <w:r w:rsidRPr="00B92E8D">
      <w:instrText xml:space="preserve"> INCLUDEPICTURE "https://ci5.googleusercontent.com/proxy/Nrb8PlCct_5CcJa_iMMFWD3FVm4JHLAlnZx9WtEbflOtY9mK8Qlkam14-YrHx1ghd6YE8RiFMIXJym5Qc4w7tF5cUQ0alh61e5mCwbv2sdPSlyyESZlb6Y10QOVzBDcdLrDkS0HZe38EkzZY9qV9tbWmkW5OiSvHjOO9UFtlXM3h3ph5JPrQfE23-dcGS4EFzxt_LUT_Wu3G4ic4Xg=s0-d-e1-ft#https://docs.google.com/uc?export=download&amp;id=1gflQWVVsHwfFLQjHK-uLVQJZUB_o9w5r&amp;revid=0B2qkDzrj5N-DQS82aTJIV2hSbWZ5RHJwL1FmdEIxSjBNSkU4PQ" \* MERGEFORMATINET </w:instrText>
    </w:r>
    <w:r w:rsidRPr="00B92E8D">
      <w:fldChar w:fldCharType="separate"/>
    </w:r>
    <w:r w:rsidRPr="00B92E8D">
      <w:rPr>
        <w:noProof/>
      </w:rPr>
      <w:drawing>
        <wp:inline distT="0" distB="0" distL="0" distR="0" wp14:anchorId="68379EFA" wp14:editId="38DAD681">
          <wp:extent cx="955963" cy="955963"/>
          <wp:effectExtent l="0" t="0" r="0" b="0"/>
          <wp:docPr id="12" name="Picture 12" descr="A logo with text and a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logo with text and a sword&#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4810" cy="964810"/>
                  </a:xfrm>
                  <a:prstGeom prst="rect">
                    <a:avLst/>
                  </a:prstGeom>
                  <a:noFill/>
                  <a:ln>
                    <a:noFill/>
                  </a:ln>
                </pic:spPr>
              </pic:pic>
            </a:graphicData>
          </a:graphic>
        </wp:inline>
      </w:drawing>
    </w:r>
    <w:r w:rsidRPr="00B92E8D">
      <w:fldChar w:fldCharType="end"/>
    </w:r>
    <w:r>
      <w:fldChar w:fldCharType="begin"/>
    </w:r>
    <w:r>
      <w:instrText xml:space="preserve"> INCLUDEPICTURE "https://www.newcastlemaine.us/sites/g/files/vyhlif6211/f/sealnamefooter.png" \* MERGEFORMATINET </w:instrText>
    </w:r>
    <w:r>
      <w:fldChar w:fldCharType="separate"/>
    </w:r>
    <w:r>
      <w:rPr>
        <w:noProof/>
      </w:rPr>
      <w:drawing>
        <wp:inline distT="0" distB="0" distL="0" distR="0" wp14:anchorId="23B0BCCA" wp14:editId="51B9083E">
          <wp:extent cx="988137" cy="963121"/>
          <wp:effectExtent l="0" t="0" r="2540" b="2540"/>
          <wp:docPr id="57792232" name="Picture 6" descr="Newcastle, 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castle, ME logo"/>
                  <pic:cNvPicPr>
                    <a:picLocks noChangeAspect="1" noChangeArrowheads="1"/>
                  </pic:cNvPicPr>
                </pic:nvPicPr>
                <pic:blipFill rotWithShape="1">
                  <a:blip r:embed="rId3">
                    <a:extLst>
                      <a:ext uri="{28A0092B-C50C-407E-A947-70E740481C1C}">
                        <a14:useLocalDpi xmlns:a14="http://schemas.microsoft.com/office/drawing/2010/main" val="0"/>
                      </a:ext>
                    </a:extLst>
                  </a:blip>
                  <a:srcRect r="69141"/>
                  <a:stretch>
                    <a:fillRect/>
                  </a:stretch>
                </pic:blipFill>
                <pic:spPr bwMode="auto">
                  <a:xfrm>
                    <a:off x="0" y="0"/>
                    <a:ext cx="1004435" cy="979007"/>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rsidR="003904FB">
      <w:fldChar w:fldCharType="begin"/>
    </w:r>
    <w:r w:rsidR="003904FB">
      <w:instrText xml:space="preserve"> INCLUDEPICTURE "https://www.damariscotta.maine.gov/ImageRepository/Document?documentID=76" \* MERGEFORMATINET </w:instrText>
    </w:r>
    <w:r w:rsidR="003904FB">
      <w:fldChar w:fldCharType="separate"/>
    </w:r>
    <w:r w:rsidR="003904FB">
      <w:rPr>
        <w:noProof/>
      </w:rPr>
      <w:drawing>
        <wp:inline distT="0" distB="0" distL="0" distR="0" wp14:anchorId="254D3286" wp14:editId="1D981021">
          <wp:extent cx="1012371" cy="933872"/>
          <wp:effectExtent l="0" t="0" r="3810" b="6350"/>
          <wp:docPr id="327058561" name="Picture 7" descr="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me Page"/>
                  <pic:cNvPicPr>
                    <a:picLocks noChangeAspect="1" noChangeArrowheads="1"/>
                  </pic:cNvPicPr>
                </pic:nvPicPr>
                <pic:blipFill rotWithShape="1">
                  <a:blip r:embed="rId4">
                    <a:extLst>
                      <a:ext uri="{28A0092B-C50C-407E-A947-70E740481C1C}">
                        <a14:useLocalDpi xmlns:a14="http://schemas.microsoft.com/office/drawing/2010/main" val="0"/>
                      </a:ext>
                    </a:extLst>
                  </a:blip>
                  <a:srcRect l="23687" r="22110"/>
                  <a:stretch>
                    <a:fillRect/>
                  </a:stretch>
                </pic:blipFill>
                <pic:spPr bwMode="auto">
                  <a:xfrm>
                    <a:off x="0" y="0"/>
                    <a:ext cx="1029215" cy="949410"/>
                  </a:xfrm>
                  <a:prstGeom prst="rect">
                    <a:avLst/>
                  </a:prstGeom>
                  <a:noFill/>
                  <a:ln>
                    <a:noFill/>
                  </a:ln>
                  <a:extLst>
                    <a:ext uri="{53640926-AAD7-44D8-BBD7-CCE9431645EC}">
                      <a14:shadowObscured xmlns:a14="http://schemas.microsoft.com/office/drawing/2010/main"/>
                    </a:ext>
                  </a:extLst>
                </pic:spPr>
              </pic:pic>
            </a:graphicData>
          </a:graphic>
        </wp:inline>
      </w:drawing>
    </w:r>
    <w:r w:rsidR="003904FB">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8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5D8"/>
    <w:rsid w:val="000C6003"/>
    <w:rsid w:val="001965D8"/>
    <w:rsid w:val="002D53B8"/>
    <w:rsid w:val="002E6158"/>
    <w:rsid w:val="003904FB"/>
    <w:rsid w:val="00496F69"/>
    <w:rsid w:val="00513FA4"/>
    <w:rsid w:val="006E49F7"/>
    <w:rsid w:val="006F0112"/>
    <w:rsid w:val="007F29FB"/>
    <w:rsid w:val="00815532"/>
    <w:rsid w:val="008742EE"/>
    <w:rsid w:val="009D2B73"/>
    <w:rsid w:val="00AB242C"/>
    <w:rsid w:val="00AB2B58"/>
    <w:rsid w:val="00AB6A00"/>
    <w:rsid w:val="00B327E3"/>
    <w:rsid w:val="00B7521A"/>
    <w:rsid w:val="00C03F74"/>
    <w:rsid w:val="00D73BE0"/>
    <w:rsid w:val="00E3172A"/>
    <w:rsid w:val="00E5548B"/>
    <w:rsid w:val="00E95BCF"/>
    <w:rsid w:val="00FB0C7C"/>
    <w:rsid w:val="00FE50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BA4BB"/>
  <w15:docId w15:val="{C7C7DFF3-F525-044B-8A75-BCD3EA83F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046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A04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A046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A046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A046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046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046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046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046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9A0469"/>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A046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A046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A046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A046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A046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04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04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04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0469"/>
    <w:rPr>
      <w:rFonts w:eastAsiaTheme="majorEastAsia" w:cstheme="majorBidi"/>
      <w:color w:val="272727" w:themeColor="text1" w:themeTint="D8"/>
    </w:rPr>
  </w:style>
  <w:style w:type="character" w:customStyle="1" w:styleId="TitleChar">
    <w:name w:val="Title Char"/>
    <w:basedOn w:val="DefaultParagraphFont"/>
    <w:link w:val="Title"/>
    <w:uiPriority w:val="10"/>
    <w:rsid w:val="009A04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9A04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046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A0469"/>
    <w:rPr>
      <w:i/>
      <w:iCs/>
      <w:color w:val="404040" w:themeColor="text1" w:themeTint="BF"/>
    </w:rPr>
  </w:style>
  <w:style w:type="paragraph" w:styleId="ListParagraph">
    <w:name w:val="List Paragraph"/>
    <w:basedOn w:val="Normal"/>
    <w:uiPriority w:val="34"/>
    <w:qFormat/>
    <w:rsid w:val="009A0469"/>
    <w:pPr>
      <w:ind w:left="720"/>
      <w:contextualSpacing/>
    </w:pPr>
  </w:style>
  <w:style w:type="character" w:styleId="IntenseEmphasis">
    <w:name w:val="Intense Emphasis"/>
    <w:basedOn w:val="DefaultParagraphFont"/>
    <w:uiPriority w:val="21"/>
    <w:qFormat/>
    <w:rsid w:val="009A0469"/>
    <w:rPr>
      <w:i/>
      <w:iCs/>
      <w:color w:val="0F4761" w:themeColor="accent1" w:themeShade="BF"/>
    </w:rPr>
  </w:style>
  <w:style w:type="paragraph" w:styleId="IntenseQuote">
    <w:name w:val="Intense Quote"/>
    <w:basedOn w:val="Normal"/>
    <w:next w:val="Normal"/>
    <w:link w:val="IntenseQuoteChar"/>
    <w:uiPriority w:val="30"/>
    <w:qFormat/>
    <w:rsid w:val="009A04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0469"/>
    <w:rPr>
      <w:i/>
      <w:iCs/>
      <w:color w:val="0F4761" w:themeColor="accent1" w:themeShade="BF"/>
    </w:rPr>
  </w:style>
  <w:style w:type="character" w:styleId="IntenseReference">
    <w:name w:val="Intense Reference"/>
    <w:basedOn w:val="DefaultParagraphFont"/>
    <w:uiPriority w:val="32"/>
    <w:qFormat/>
    <w:rsid w:val="009A0469"/>
    <w:rPr>
      <w:b/>
      <w:bCs/>
      <w:smallCaps/>
      <w:color w:val="0F4761" w:themeColor="accent1" w:themeShade="BF"/>
      <w:spacing w:val="5"/>
    </w:rPr>
  </w:style>
  <w:style w:type="paragraph" w:customStyle="1" w:styleId="gmail-p1">
    <w:name w:val="gmail-p1"/>
    <w:basedOn w:val="Normal"/>
    <w:rsid w:val="009A0469"/>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E1768C"/>
    <w:rPr>
      <w:color w:val="467886" w:themeColor="hyperlink"/>
      <w:u w:val="single"/>
    </w:rPr>
  </w:style>
  <w:style w:type="character" w:styleId="UnresolvedMention">
    <w:name w:val="Unresolved Mention"/>
    <w:basedOn w:val="DefaultParagraphFont"/>
    <w:uiPriority w:val="99"/>
    <w:semiHidden/>
    <w:unhideWhenUsed/>
    <w:rsid w:val="00E1768C"/>
    <w:rPr>
      <w:color w:val="605E5C"/>
      <w:shd w:val="clear" w:color="auto" w:fill="E1DFDD"/>
    </w:rPr>
  </w:style>
  <w:style w:type="paragraph" w:styleId="Header">
    <w:name w:val="header"/>
    <w:basedOn w:val="Normal"/>
    <w:link w:val="HeaderChar"/>
    <w:uiPriority w:val="99"/>
    <w:unhideWhenUsed/>
    <w:rsid w:val="00E86EB6"/>
    <w:pPr>
      <w:tabs>
        <w:tab w:val="center" w:pos="4680"/>
        <w:tab w:val="right" w:pos="9360"/>
      </w:tabs>
    </w:pPr>
  </w:style>
  <w:style w:type="character" w:customStyle="1" w:styleId="HeaderChar">
    <w:name w:val="Header Char"/>
    <w:basedOn w:val="DefaultParagraphFont"/>
    <w:link w:val="Header"/>
    <w:uiPriority w:val="99"/>
    <w:rsid w:val="00E86EB6"/>
  </w:style>
  <w:style w:type="paragraph" w:styleId="Footer">
    <w:name w:val="footer"/>
    <w:basedOn w:val="Normal"/>
    <w:link w:val="FooterChar"/>
    <w:uiPriority w:val="99"/>
    <w:unhideWhenUsed/>
    <w:rsid w:val="00E86EB6"/>
    <w:pPr>
      <w:tabs>
        <w:tab w:val="center" w:pos="4680"/>
        <w:tab w:val="right" w:pos="9360"/>
      </w:tabs>
    </w:pPr>
  </w:style>
  <w:style w:type="character" w:customStyle="1" w:styleId="FooterChar">
    <w:name w:val="Footer Char"/>
    <w:basedOn w:val="DefaultParagraphFont"/>
    <w:link w:val="Footer"/>
    <w:uiPriority w:val="99"/>
    <w:rsid w:val="00E86EB6"/>
  </w:style>
  <w:style w:type="paragraph" w:styleId="NormalWeb">
    <w:name w:val="Normal (Web)"/>
    <w:basedOn w:val="Normal"/>
    <w:uiPriority w:val="99"/>
    <w:semiHidden/>
    <w:unhideWhenUsed/>
    <w:rsid w:val="002E6158"/>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heather.leslie@maine.edu"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j45ZxhwR0Wc/9FcF4mL+oTPOxA==">CgMxLjA4AGokChRzdWdnZXN0Lnk5YXpndHdvbzBiZBIMU2FyYWggUmlzbGV5aiQKFHN1Z2dlc3QuYzRhNms5ZDBxa2t2EgxTYXJhaCBSaXNsZXlyITFjWHNYTmp2c2YyYkI5b1pvUjlPRTdBRDVKZ2tDOHFONw==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147</Words>
  <Characters>839</Characters>
  <Application>Microsoft Office Word</Application>
  <DocSecurity>2</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M Leslie</dc:creator>
  <cp:lastModifiedBy>Heather M Leslie</cp:lastModifiedBy>
  <cp:revision>17</cp:revision>
  <dcterms:created xsi:type="dcterms:W3CDTF">2025-01-24T19:13:00Z</dcterms:created>
  <dcterms:modified xsi:type="dcterms:W3CDTF">2025-10-02T18:48:00Z</dcterms:modified>
</cp:coreProperties>
</file>