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5E3DA" w14:textId="73A8A4ED" w:rsidR="001801B9" w:rsidRPr="00432531" w:rsidRDefault="00432531" w:rsidP="00432531">
      <w:pPr>
        <w:rPr>
          <w:rFonts w:asciiTheme="majorHAnsi" w:hAnsiTheme="majorHAnsi"/>
          <w:b/>
          <w:sz w:val="28"/>
          <w:szCs w:val="22"/>
        </w:rPr>
      </w:pPr>
      <w:r w:rsidRPr="00432531">
        <w:rPr>
          <w:rFonts w:asciiTheme="majorHAnsi" w:hAnsiTheme="majorHAnsi"/>
          <w:b/>
          <w:sz w:val="28"/>
          <w:szCs w:val="22"/>
        </w:rPr>
        <w:t xml:space="preserve">Hiring Policies &amp; Procedures Overview </w:t>
      </w:r>
      <w:r>
        <w:rPr>
          <w:rFonts w:asciiTheme="majorHAnsi" w:hAnsiTheme="majorHAnsi"/>
          <w:b/>
          <w:sz w:val="28"/>
          <w:szCs w:val="22"/>
        </w:rPr>
        <w:t>f</w:t>
      </w:r>
      <w:r w:rsidRPr="00432531">
        <w:rPr>
          <w:rFonts w:asciiTheme="majorHAnsi" w:hAnsiTheme="majorHAnsi"/>
          <w:b/>
          <w:sz w:val="28"/>
          <w:szCs w:val="22"/>
        </w:rPr>
        <w:t>or C</w:t>
      </w:r>
      <w:r>
        <w:rPr>
          <w:rFonts w:asciiTheme="majorHAnsi" w:hAnsiTheme="majorHAnsi"/>
          <w:b/>
          <w:sz w:val="28"/>
          <w:szCs w:val="22"/>
        </w:rPr>
        <w:t>LAS</w:t>
      </w:r>
      <w:r w:rsidRPr="00432531">
        <w:rPr>
          <w:rFonts w:asciiTheme="majorHAnsi" w:hAnsiTheme="majorHAnsi"/>
          <w:b/>
          <w:sz w:val="28"/>
          <w:szCs w:val="22"/>
        </w:rPr>
        <w:t xml:space="preserve"> Chairs </w:t>
      </w:r>
      <w:r w:rsidRPr="00432531">
        <w:rPr>
          <w:rFonts w:asciiTheme="majorHAnsi" w:hAnsiTheme="majorHAnsi"/>
          <w:i/>
          <w:sz w:val="28"/>
          <w:szCs w:val="22"/>
        </w:rPr>
        <w:t>[</w:t>
      </w:r>
      <w:r>
        <w:rPr>
          <w:rFonts w:asciiTheme="majorHAnsi" w:hAnsiTheme="majorHAnsi"/>
          <w:i/>
          <w:sz w:val="28"/>
          <w:szCs w:val="22"/>
        </w:rPr>
        <w:t>r</w:t>
      </w:r>
      <w:r w:rsidRPr="00432531">
        <w:rPr>
          <w:rFonts w:asciiTheme="majorHAnsi" w:hAnsiTheme="majorHAnsi"/>
          <w:i/>
          <w:sz w:val="28"/>
          <w:szCs w:val="22"/>
        </w:rPr>
        <w:t xml:space="preserve">ev. </w:t>
      </w:r>
      <w:r w:rsidR="00E3751D">
        <w:rPr>
          <w:rFonts w:asciiTheme="majorHAnsi" w:hAnsiTheme="majorHAnsi"/>
          <w:i/>
          <w:sz w:val="28"/>
          <w:szCs w:val="22"/>
        </w:rPr>
        <w:t>9-19</w:t>
      </w:r>
      <w:r w:rsidR="00DE6944">
        <w:rPr>
          <w:rFonts w:asciiTheme="majorHAnsi" w:hAnsiTheme="majorHAnsi"/>
          <w:i/>
          <w:sz w:val="28"/>
          <w:szCs w:val="22"/>
        </w:rPr>
        <w:t>-</w:t>
      </w:r>
      <w:r w:rsidR="00A751B4">
        <w:rPr>
          <w:rFonts w:asciiTheme="majorHAnsi" w:hAnsiTheme="majorHAnsi"/>
          <w:i/>
          <w:sz w:val="28"/>
          <w:szCs w:val="22"/>
        </w:rPr>
        <w:t>23</w:t>
      </w:r>
      <w:r w:rsidRPr="00432531">
        <w:rPr>
          <w:rFonts w:asciiTheme="majorHAnsi" w:hAnsiTheme="majorHAnsi"/>
          <w:i/>
          <w:sz w:val="28"/>
          <w:szCs w:val="22"/>
        </w:rPr>
        <w:t>]</w:t>
      </w:r>
    </w:p>
    <w:p w14:paraId="0382ECAE" w14:textId="77777777" w:rsidR="001801B9" w:rsidRPr="00BC1949" w:rsidRDefault="001801B9">
      <w:pPr>
        <w:rPr>
          <w:rFonts w:asciiTheme="majorHAnsi" w:hAnsiTheme="majorHAnsi"/>
          <w:b/>
          <w:sz w:val="22"/>
          <w:szCs w:val="22"/>
        </w:rPr>
      </w:pPr>
    </w:p>
    <w:p w14:paraId="50BE7174" w14:textId="01F2F0D0" w:rsidR="001801B9" w:rsidRPr="00BC1949" w:rsidRDefault="00EC4F47">
      <w:pPr>
        <w:numPr>
          <w:ilvl w:val="0"/>
          <w:numId w:val="1"/>
        </w:numPr>
        <w:pBdr>
          <w:top w:val="nil"/>
          <w:left w:val="nil"/>
          <w:bottom w:val="nil"/>
          <w:right w:val="nil"/>
          <w:between w:val="nil"/>
        </w:pBdr>
        <w:ind w:left="360"/>
        <w:contextualSpacing/>
        <w:rPr>
          <w:rFonts w:asciiTheme="majorHAnsi" w:hAnsiTheme="majorHAnsi"/>
          <w:color w:val="000000"/>
          <w:sz w:val="22"/>
          <w:szCs w:val="22"/>
        </w:rPr>
      </w:pPr>
      <w:r w:rsidRPr="00BC1949">
        <w:rPr>
          <w:rFonts w:asciiTheme="majorHAnsi" w:hAnsiTheme="majorHAnsi"/>
          <w:b/>
          <w:color w:val="000000"/>
          <w:sz w:val="22"/>
          <w:szCs w:val="22"/>
        </w:rPr>
        <w:t>Before you begin:</w:t>
      </w:r>
      <w:r w:rsidRPr="00BC1949">
        <w:rPr>
          <w:rFonts w:asciiTheme="majorHAnsi" w:hAnsiTheme="majorHAnsi"/>
          <w:color w:val="000000"/>
          <w:sz w:val="22"/>
          <w:szCs w:val="22"/>
        </w:rPr>
        <w:t xml:space="preserve"> As department chair, it is your responsibility to keep the dean informed of any impending personnel changes in your department. Ordinarily, searches to replace </w:t>
      </w:r>
      <w:r w:rsidRPr="00BC1949">
        <w:rPr>
          <w:rFonts w:asciiTheme="majorHAnsi" w:hAnsiTheme="majorHAnsi"/>
          <w:color w:val="000000"/>
          <w:sz w:val="22"/>
          <w:szCs w:val="22"/>
          <w:u w:val="single"/>
        </w:rPr>
        <w:t>staff members</w:t>
      </w:r>
      <w:r w:rsidRPr="00BC1949">
        <w:rPr>
          <w:rFonts w:asciiTheme="majorHAnsi" w:hAnsiTheme="majorHAnsi"/>
          <w:color w:val="000000"/>
          <w:sz w:val="22"/>
          <w:szCs w:val="22"/>
        </w:rPr>
        <w:t xml:space="preserve"> are initiated shortly after </w:t>
      </w:r>
      <w:r w:rsidRPr="00BC1949">
        <w:rPr>
          <w:rFonts w:asciiTheme="majorHAnsi" w:hAnsiTheme="majorHAnsi"/>
          <w:sz w:val="22"/>
          <w:szCs w:val="22"/>
        </w:rPr>
        <w:t>a</w:t>
      </w:r>
      <w:r w:rsidRPr="00BC1949">
        <w:rPr>
          <w:rFonts w:asciiTheme="majorHAnsi" w:hAnsiTheme="majorHAnsi"/>
          <w:color w:val="000000"/>
          <w:sz w:val="22"/>
          <w:szCs w:val="22"/>
        </w:rPr>
        <w:t xml:space="preserve"> resignation or retirement is announced. </w:t>
      </w:r>
      <w:r w:rsidRPr="00BC1949">
        <w:rPr>
          <w:rFonts w:asciiTheme="majorHAnsi" w:hAnsiTheme="majorHAnsi"/>
          <w:sz w:val="22"/>
          <w:szCs w:val="22"/>
          <w:u w:val="single"/>
        </w:rPr>
        <w:t>F</w:t>
      </w:r>
      <w:r w:rsidRPr="00BC1949">
        <w:rPr>
          <w:rFonts w:asciiTheme="majorHAnsi" w:hAnsiTheme="majorHAnsi"/>
          <w:color w:val="000000"/>
          <w:sz w:val="22"/>
          <w:szCs w:val="22"/>
          <w:u w:val="single"/>
        </w:rPr>
        <w:t>aculty</w:t>
      </w:r>
      <w:r w:rsidRPr="00BC1949">
        <w:rPr>
          <w:rFonts w:asciiTheme="majorHAnsi" w:hAnsiTheme="majorHAnsi"/>
          <w:color w:val="000000"/>
          <w:sz w:val="22"/>
          <w:szCs w:val="22"/>
        </w:rPr>
        <w:t xml:space="preserve"> positions</w:t>
      </w:r>
      <w:r w:rsidRPr="00BC1949">
        <w:rPr>
          <w:rFonts w:asciiTheme="majorHAnsi" w:hAnsiTheme="majorHAnsi"/>
          <w:sz w:val="22"/>
          <w:szCs w:val="22"/>
        </w:rPr>
        <w:t xml:space="preserve"> </w:t>
      </w:r>
      <w:r w:rsidR="00291A01">
        <w:rPr>
          <w:rFonts w:asciiTheme="majorHAnsi" w:hAnsiTheme="majorHAnsi"/>
          <w:sz w:val="22"/>
          <w:szCs w:val="22"/>
        </w:rPr>
        <w:t xml:space="preserve">usually </w:t>
      </w:r>
      <w:r w:rsidRPr="00BC1949">
        <w:rPr>
          <w:rFonts w:asciiTheme="majorHAnsi" w:hAnsiTheme="majorHAnsi"/>
          <w:sz w:val="22"/>
          <w:szCs w:val="22"/>
        </w:rPr>
        <w:t>follow an annual cycle,</w:t>
      </w:r>
      <w:r w:rsidRPr="00BC1949">
        <w:rPr>
          <w:rFonts w:asciiTheme="majorHAnsi" w:hAnsiTheme="majorHAnsi"/>
          <w:color w:val="000000"/>
          <w:sz w:val="22"/>
          <w:szCs w:val="22"/>
        </w:rPr>
        <w:t xml:space="preserve"> beginning with</w:t>
      </w:r>
      <w:r w:rsidRPr="00BC1949">
        <w:rPr>
          <w:rFonts w:asciiTheme="majorHAnsi" w:hAnsiTheme="majorHAnsi"/>
          <w:sz w:val="22"/>
          <w:szCs w:val="22"/>
        </w:rPr>
        <w:t xml:space="preserve"> </w:t>
      </w:r>
      <w:r w:rsidRPr="00BC1949">
        <w:rPr>
          <w:rFonts w:asciiTheme="majorHAnsi" w:hAnsiTheme="majorHAnsi"/>
          <w:color w:val="000000"/>
          <w:sz w:val="22"/>
          <w:szCs w:val="22"/>
        </w:rPr>
        <w:t>a call for requests</w:t>
      </w:r>
      <w:r w:rsidRPr="00BC1949">
        <w:rPr>
          <w:rFonts w:asciiTheme="majorHAnsi" w:hAnsiTheme="majorHAnsi"/>
          <w:sz w:val="22"/>
          <w:szCs w:val="22"/>
        </w:rPr>
        <w:t xml:space="preserve"> in the spring</w:t>
      </w:r>
      <w:r w:rsidR="00291A01">
        <w:rPr>
          <w:rFonts w:asciiTheme="majorHAnsi" w:hAnsiTheme="majorHAnsi"/>
          <w:sz w:val="22"/>
          <w:szCs w:val="22"/>
        </w:rPr>
        <w:t xml:space="preserve"> or summer</w:t>
      </w:r>
      <w:r w:rsidRPr="00BC1949">
        <w:rPr>
          <w:rFonts w:asciiTheme="majorHAnsi" w:hAnsiTheme="majorHAnsi"/>
          <w:color w:val="000000"/>
          <w:sz w:val="22"/>
          <w:szCs w:val="22"/>
        </w:rPr>
        <w:t xml:space="preserve">. </w:t>
      </w:r>
      <w:r w:rsidR="00291A01">
        <w:rPr>
          <w:rFonts w:asciiTheme="majorHAnsi" w:hAnsiTheme="majorHAnsi"/>
          <w:color w:val="000000"/>
          <w:sz w:val="22"/>
          <w:szCs w:val="22"/>
        </w:rPr>
        <w:t>Y</w:t>
      </w:r>
      <w:r w:rsidRPr="00BC1949">
        <w:rPr>
          <w:rFonts w:asciiTheme="majorHAnsi" w:hAnsiTheme="majorHAnsi"/>
          <w:color w:val="000000"/>
          <w:sz w:val="22"/>
          <w:szCs w:val="22"/>
        </w:rPr>
        <w:t>ou will be notified</w:t>
      </w:r>
      <w:r w:rsidR="0094049C">
        <w:rPr>
          <w:rFonts w:asciiTheme="majorHAnsi" w:hAnsiTheme="majorHAnsi"/>
          <w:color w:val="000000"/>
          <w:sz w:val="22"/>
          <w:szCs w:val="22"/>
        </w:rPr>
        <w:t xml:space="preserve"> by the Dean’s Office</w:t>
      </w:r>
      <w:r w:rsidR="00291A01">
        <w:rPr>
          <w:rFonts w:asciiTheme="majorHAnsi" w:hAnsiTheme="majorHAnsi"/>
          <w:color w:val="000000"/>
          <w:sz w:val="22"/>
          <w:szCs w:val="22"/>
        </w:rPr>
        <w:t xml:space="preserve"> when </w:t>
      </w:r>
      <w:r w:rsidR="0094049C">
        <w:rPr>
          <w:rFonts w:asciiTheme="majorHAnsi" w:hAnsiTheme="majorHAnsi"/>
          <w:color w:val="000000"/>
          <w:sz w:val="22"/>
          <w:szCs w:val="22"/>
        </w:rPr>
        <w:t>permission</w:t>
      </w:r>
      <w:r w:rsidR="00291A01">
        <w:rPr>
          <w:rFonts w:asciiTheme="majorHAnsi" w:hAnsiTheme="majorHAnsi"/>
          <w:color w:val="000000"/>
          <w:sz w:val="22"/>
          <w:szCs w:val="22"/>
        </w:rPr>
        <w:t xml:space="preserve"> to initia</w:t>
      </w:r>
      <w:r w:rsidR="00722FEE">
        <w:rPr>
          <w:rFonts w:asciiTheme="majorHAnsi" w:hAnsiTheme="majorHAnsi"/>
          <w:color w:val="000000"/>
          <w:sz w:val="22"/>
          <w:szCs w:val="22"/>
        </w:rPr>
        <w:t>te</w:t>
      </w:r>
      <w:r w:rsidR="00291A01">
        <w:rPr>
          <w:rFonts w:asciiTheme="majorHAnsi" w:hAnsiTheme="majorHAnsi"/>
          <w:color w:val="000000"/>
          <w:sz w:val="22"/>
          <w:szCs w:val="22"/>
        </w:rPr>
        <w:t xml:space="preserve"> a search </w:t>
      </w:r>
      <w:r w:rsidR="0094049C">
        <w:rPr>
          <w:rFonts w:asciiTheme="majorHAnsi" w:hAnsiTheme="majorHAnsi"/>
          <w:color w:val="000000"/>
          <w:sz w:val="22"/>
          <w:szCs w:val="22"/>
        </w:rPr>
        <w:t xml:space="preserve">request </w:t>
      </w:r>
      <w:r w:rsidR="00291A01">
        <w:rPr>
          <w:rFonts w:asciiTheme="majorHAnsi" w:hAnsiTheme="majorHAnsi"/>
          <w:color w:val="000000"/>
          <w:sz w:val="22"/>
          <w:szCs w:val="22"/>
        </w:rPr>
        <w:t>has been obtained</w:t>
      </w:r>
      <w:r w:rsidRPr="00BC1949">
        <w:rPr>
          <w:rFonts w:asciiTheme="majorHAnsi" w:hAnsiTheme="majorHAnsi"/>
          <w:color w:val="000000"/>
          <w:sz w:val="22"/>
          <w:szCs w:val="22"/>
        </w:rPr>
        <w:t xml:space="preserve">. </w:t>
      </w:r>
      <w:r w:rsidR="00DE6944">
        <w:rPr>
          <w:rFonts w:asciiTheme="majorHAnsi" w:hAnsiTheme="majorHAnsi"/>
          <w:color w:val="000000"/>
          <w:sz w:val="22"/>
          <w:szCs w:val="22"/>
        </w:rPr>
        <w:t>Hires</w:t>
      </w:r>
      <w:r w:rsidRPr="00BC1949">
        <w:rPr>
          <w:rFonts w:asciiTheme="majorHAnsi" w:hAnsiTheme="majorHAnsi"/>
          <w:color w:val="000000"/>
          <w:sz w:val="22"/>
          <w:szCs w:val="22"/>
        </w:rPr>
        <w:t xml:space="preserve"> involving partner accommodations or search waivers follow a </w:t>
      </w:r>
      <w:r w:rsidRPr="00BC1949">
        <w:rPr>
          <w:rFonts w:asciiTheme="majorHAnsi" w:hAnsiTheme="majorHAnsi"/>
          <w:sz w:val="22"/>
          <w:szCs w:val="22"/>
        </w:rPr>
        <w:t xml:space="preserve">different </w:t>
      </w:r>
      <w:r w:rsidRPr="00BC1949">
        <w:rPr>
          <w:rFonts w:asciiTheme="majorHAnsi" w:hAnsiTheme="majorHAnsi"/>
          <w:color w:val="000000"/>
          <w:sz w:val="22"/>
          <w:szCs w:val="22"/>
        </w:rPr>
        <w:t xml:space="preserve">process </w:t>
      </w:r>
      <w:r w:rsidRPr="00BC1949">
        <w:rPr>
          <w:rFonts w:asciiTheme="majorHAnsi" w:hAnsiTheme="majorHAnsi"/>
          <w:sz w:val="22"/>
          <w:szCs w:val="22"/>
        </w:rPr>
        <w:t>from</w:t>
      </w:r>
      <w:r w:rsidRPr="00BC1949">
        <w:rPr>
          <w:rFonts w:asciiTheme="majorHAnsi" w:hAnsiTheme="majorHAnsi"/>
          <w:color w:val="000000"/>
          <w:sz w:val="22"/>
          <w:szCs w:val="22"/>
        </w:rPr>
        <w:t xml:space="preserve"> that described below</w:t>
      </w:r>
      <w:r w:rsidRPr="00BC1949">
        <w:rPr>
          <w:rFonts w:asciiTheme="majorHAnsi" w:hAnsiTheme="majorHAnsi"/>
          <w:sz w:val="22"/>
          <w:szCs w:val="22"/>
        </w:rPr>
        <w:t>; consult the Dean’s Office for further guidance.</w:t>
      </w:r>
    </w:p>
    <w:p w14:paraId="3513495B" w14:textId="77777777" w:rsidR="001801B9" w:rsidRPr="00BC1949" w:rsidRDefault="001801B9">
      <w:pPr>
        <w:rPr>
          <w:rFonts w:asciiTheme="majorHAnsi" w:hAnsiTheme="majorHAnsi"/>
          <w:sz w:val="22"/>
          <w:szCs w:val="22"/>
        </w:rPr>
      </w:pPr>
    </w:p>
    <w:p w14:paraId="5D441443" w14:textId="6D483E71" w:rsidR="00DE6944" w:rsidRPr="00DE6944" w:rsidRDefault="00EC4F47" w:rsidP="00112065">
      <w:pPr>
        <w:numPr>
          <w:ilvl w:val="0"/>
          <w:numId w:val="1"/>
        </w:numPr>
        <w:pBdr>
          <w:top w:val="nil"/>
          <w:left w:val="nil"/>
          <w:bottom w:val="nil"/>
          <w:right w:val="nil"/>
          <w:between w:val="nil"/>
        </w:pBdr>
        <w:ind w:left="360"/>
        <w:contextualSpacing/>
        <w:rPr>
          <w:rFonts w:asciiTheme="majorHAnsi" w:hAnsiTheme="majorHAnsi"/>
          <w:color w:val="000000"/>
          <w:sz w:val="22"/>
          <w:szCs w:val="22"/>
        </w:rPr>
      </w:pPr>
      <w:r w:rsidRPr="00DE6944">
        <w:rPr>
          <w:rFonts w:asciiTheme="majorHAnsi" w:hAnsiTheme="majorHAnsi"/>
          <w:b/>
          <w:color w:val="000000"/>
          <w:sz w:val="22"/>
          <w:szCs w:val="22"/>
        </w:rPr>
        <w:t>Initiating the search</w:t>
      </w:r>
      <w:r w:rsidR="00DE6944" w:rsidRPr="00DE6944">
        <w:rPr>
          <w:rFonts w:asciiTheme="majorHAnsi" w:hAnsiTheme="majorHAnsi"/>
          <w:b/>
          <w:color w:val="000000"/>
          <w:sz w:val="22"/>
          <w:szCs w:val="22"/>
        </w:rPr>
        <w:t xml:space="preserve"> request</w:t>
      </w:r>
      <w:r w:rsidRPr="00DE6944">
        <w:rPr>
          <w:rFonts w:asciiTheme="majorHAnsi" w:hAnsiTheme="majorHAnsi"/>
          <w:b/>
          <w:color w:val="000000"/>
          <w:sz w:val="22"/>
          <w:szCs w:val="22"/>
        </w:rPr>
        <w:t>:</w:t>
      </w:r>
      <w:r w:rsidRPr="00DE6944">
        <w:rPr>
          <w:rFonts w:asciiTheme="majorHAnsi" w:hAnsiTheme="majorHAnsi"/>
          <w:color w:val="000000"/>
          <w:sz w:val="22"/>
          <w:szCs w:val="22"/>
        </w:rPr>
        <w:t xml:space="preserve"> Once you have received permission to initiate a search</w:t>
      </w:r>
      <w:r w:rsidR="00DE6944" w:rsidRPr="00DE6944">
        <w:rPr>
          <w:rFonts w:asciiTheme="majorHAnsi" w:hAnsiTheme="majorHAnsi"/>
          <w:color w:val="000000"/>
          <w:sz w:val="22"/>
          <w:szCs w:val="22"/>
        </w:rPr>
        <w:t xml:space="preserve"> request</w:t>
      </w:r>
      <w:r w:rsidRPr="00DE6944">
        <w:rPr>
          <w:rFonts w:asciiTheme="majorHAnsi" w:hAnsiTheme="majorHAnsi"/>
          <w:color w:val="000000"/>
          <w:sz w:val="22"/>
          <w:szCs w:val="22"/>
        </w:rPr>
        <w:t>, complete the HireTouch template found on the CLAS faculty/staff resources page.</w:t>
      </w:r>
      <w:r w:rsidR="00291A01" w:rsidRPr="00DE6944">
        <w:rPr>
          <w:rFonts w:asciiTheme="majorHAnsi" w:hAnsiTheme="majorHAnsi"/>
          <w:color w:val="000000"/>
          <w:sz w:val="22"/>
          <w:szCs w:val="22"/>
        </w:rPr>
        <w:t xml:space="preserve"> Check with the Dean’s Office i</w:t>
      </w:r>
      <w:r w:rsidR="001D59D2" w:rsidRPr="00DE6944">
        <w:rPr>
          <w:rFonts w:asciiTheme="majorHAnsi" w:hAnsiTheme="majorHAnsi"/>
          <w:color w:val="000000"/>
          <w:sz w:val="22"/>
          <w:szCs w:val="22"/>
        </w:rPr>
        <w:t>f</w:t>
      </w:r>
      <w:r w:rsidR="00291A01" w:rsidRPr="00DE6944">
        <w:rPr>
          <w:rFonts w:asciiTheme="majorHAnsi" w:hAnsiTheme="majorHAnsi"/>
          <w:color w:val="000000"/>
          <w:sz w:val="22"/>
          <w:szCs w:val="22"/>
        </w:rPr>
        <w:t xml:space="preserve"> you would like a sample of a completed template.</w:t>
      </w:r>
      <w:r w:rsidRPr="00DE6944">
        <w:rPr>
          <w:rFonts w:asciiTheme="majorHAnsi" w:hAnsiTheme="majorHAnsi"/>
          <w:color w:val="000000"/>
          <w:sz w:val="22"/>
          <w:szCs w:val="22"/>
        </w:rPr>
        <w:t xml:space="preserve"> Submit </w:t>
      </w:r>
      <w:r w:rsidR="00291A01" w:rsidRPr="00DE6944">
        <w:rPr>
          <w:rFonts w:asciiTheme="majorHAnsi" w:hAnsiTheme="majorHAnsi"/>
          <w:color w:val="000000"/>
          <w:sz w:val="22"/>
          <w:szCs w:val="22"/>
        </w:rPr>
        <w:t>the template</w:t>
      </w:r>
      <w:r w:rsidRPr="00DE6944">
        <w:rPr>
          <w:rFonts w:asciiTheme="majorHAnsi" w:hAnsiTheme="majorHAnsi"/>
          <w:color w:val="000000"/>
          <w:sz w:val="22"/>
          <w:szCs w:val="22"/>
        </w:rPr>
        <w:t xml:space="preserve"> to </w:t>
      </w:r>
      <w:r w:rsidR="00DE6944" w:rsidRPr="00DE6944">
        <w:rPr>
          <w:rFonts w:asciiTheme="majorHAnsi" w:hAnsiTheme="majorHAnsi"/>
          <w:color w:val="000000"/>
          <w:sz w:val="22"/>
          <w:szCs w:val="22"/>
        </w:rPr>
        <w:t>the dean for review</w:t>
      </w:r>
      <w:r w:rsidRPr="00DE6944">
        <w:rPr>
          <w:rFonts w:asciiTheme="majorHAnsi" w:hAnsiTheme="majorHAnsi"/>
          <w:color w:val="000000"/>
          <w:sz w:val="22"/>
          <w:szCs w:val="22"/>
        </w:rPr>
        <w:t xml:space="preserve">. </w:t>
      </w:r>
      <w:r w:rsidR="00DE6944" w:rsidRPr="00DE6944">
        <w:rPr>
          <w:rFonts w:asciiTheme="majorHAnsi" w:hAnsiTheme="majorHAnsi"/>
          <w:color w:val="000000"/>
          <w:sz w:val="22"/>
          <w:szCs w:val="22"/>
        </w:rPr>
        <w:t>T</w:t>
      </w:r>
      <w:r w:rsidRPr="00DE6944">
        <w:rPr>
          <w:rFonts w:asciiTheme="majorHAnsi" w:hAnsiTheme="majorHAnsi"/>
          <w:color w:val="000000"/>
          <w:sz w:val="22"/>
          <w:szCs w:val="22"/>
        </w:rPr>
        <w:t>he Dean’s Office will submit it to HR for posting</w:t>
      </w:r>
      <w:r w:rsidR="00291A01" w:rsidRPr="00DE6944">
        <w:rPr>
          <w:rFonts w:asciiTheme="majorHAnsi" w:hAnsiTheme="majorHAnsi"/>
          <w:color w:val="000000"/>
          <w:sz w:val="22"/>
          <w:szCs w:val="22"/>
        </w:rPr>
        <w:t xml:space="preserve"> and subsequent approvals</w:t>
      </w:r>
      <w:r w:rsidRPr="00DE6944">
        <w:rPr>
          <w:rFonts w:asciiTheme="majorHAnsi" w:hAnsiTheme="majorHAnsi"/>
          <w:color w:val="000000"/>
          <w:sz w:val="22"/>
          <w:szCs w:val="22"/>
        </w:rPr>
        <w:t xml:space="preserve">. </w:t>
      </w:r>
    </w:p>
    <w:p w14:paraId="3FF1F636" w14:textId="39CC50A3" w:rsidR="001801B9" w:rsidRDefault="00DE6944" w:rsidP="00DE6944">
      <w:pPr>
        <w:pBdr>
          <w:top w:val="nil"/>
          <w:left w:val="nil"/>
          <w:bottom w:val="nil"/>
          <w:right w:val="nil"/>
          <w:between w:val="nil"/>
        </w:pBdr>
        <w:ind w:left="360" w:firstLine="270"/>
        <w:contextualSpacing/>
        <w:rPr>
          <w:rFonts w:asciiTheme="majorHAnsi" w:hAnsiTheme="majorHAnsi"/>
          <w:color w:val="000000"/>
          <w:sz w:val="22"/>
          <w:szCs w:val="22"/>
        </w:rPr>
      </w:pPr>
      <w:r>
        <w:rPr>
          <w:rFonts w:asciiTheme="majorHAnsi" w:hAnsiTheme="majorHAnsi"/>
          <w:color w:val="000000"/>
          <w:sz w:val="22"/>
          <w:szCs w:val="22"/>
        </w:rPr>
        <w:t>Once all approvals have been secured, t</w:t>
      </w:r>
      <w:r w:rsidR="00EC4F47" w:rsidRPr="00BC1949">
        <w:rPr>
          <w:rFonts w:asciiTheme="majorHAnsi" w:hAnsiTheme="majorHAnsi"/>
          <w:color w:val="000000"/>
          <w:sz w:val="22"/>
          <w:szCs w:val="22"/>
        </w:rPr>
        <w:t xml:space="preserve">he department is responsible for implementing the recruitment plan, including arranging all advertising for faculty searches. </w:t>
      </w:r>
      <w:r w:rsidR="00F0010E" w:rsidRPr="00BC1949">
        <w:rPr>
          <w:rFonts w:asciiTheme="majorHAnsi" w:hAnsiTheme="majorHAnsi"/>
          <w:color w:val="000000"/>
          <w:sz w:val="22"/>
          <w:szCs w:val="22"/>
        </w:rPr>
        <w:t xml:space="preserve">Departments should move as quickly as possible to initiate the search once </w:t>
      </w:r>
      <w:r>
        <w:rPr>
          <w:rFonts w:asciiTheme="majorHAnsi" w:hAnsiTheme="majorHAnsi"/>
          <w:color w:val="000000"/>
          <w:sz w:val="22"/>
          <w:szCs w:val="22"/>
        </w:rPr>
        <w:t>f</w:t>
      </w:r>
      <w:bookmarkStart w:id="0" w:name="_GoBack"/>
      <w:bookmarkEnd w:id="0"/>
      <w:r>
        <w:rPr>
          <w:rFonts w:asciiTheme="majorHAnsi" w:hAnsiTheme="majorHAnsi"/>
          <w:color w:val="000000"/>
          <w:sz w:val="22"/>
          <w:szCs w:val="22"/>
        </w:rPr>
        <w:t xml:space="preserve">ull </w:t>
      </w:r>
      <w:r w:rsidR="00F0010E" w:rsidRPr="00BC1949">
        <w:rPr>
          <w:rFonts w:asciiTheme="majorHAnsi" w:hAnsiTheme="majorHAnsi"/>
          <w:color w:val="000000"/>
          <w:sz w:val="22"/>
          <w:szCs w:val="22"/>
        </w:rPr>
        <w:t>approval has been received.</w:t>
      </w:r>
      <w:r w:rsidR="00291A01">
        <w:rPr>
          <w:rFonts w:asciiTheme="majorHAnsi" w:hAnsiTheme="majorHAnsi"/>
          <w:color w:val="000000"/>
          <w:sz w:val="22"/>
          <w:szCs w:val="22"/>
        </w:rPr>
        <w:t xml:space="preserve"> </w:t>
      </w:r>
      <w:r w:rsidR="00291A01" w:rsidRPr="0094049C">
        <w:rPr>
          <w:rFonts w:asciiTheme="majorHAnsi" w:hAnsiTheme="majorHAnsi"/>
          <w:i/>
          <w:iCs/>
          <w:color w:val="000000"/>
          <w:sz w:val="22"/>
          <w:szCs w:val="22"/>
        </w:rPr>
        <w:t xml:space="preserve">Expect to wait several weeks, or longer, </w:t>
      </w:r>
      <w:r w:rsidRPr="0094049C">
        <w:rPr>
          <w:rFonts w:asciiTheme="majorHAnsi" w:hAnsiTheme="majorHAnsi"/>
          <w:i/>
          <w:iCs/>
          <w:color w:val="000000"/>
          <w:sz w:val="22"/>
          <w:szCs w:val="22"/>
        </w:rPr>
        <w:t>for the approval process to be completed</w:t>
      </w:r>
      <w:r w:rsidR="00291A01">
        <w:rPr>
          <w:rFonts w:asciiTheme="majorHAnsi" w:hAnsiTheme="majorHAnsi"/>
          <w:color w:val="000000"/>
          <w:sz w:val="22"/>
          <w:szCs w:val="22"/>
        </w:rPr>
        <w:t>.</w:t>
      </w:r>
    </w:p>
    <w:p w14:paraId="407F3A67" w14:textId="34F8A062" w:rsidR="00432531" w:rsidRPr="00BC1949" w:rsidRDefault="00432531" w:rsidP="00432531">
      <w:pPr>
        <w:pBdr>
          <w:top w:val="nil"/>
          <w:left w:val="nil"/>
          <w:bottom w:val="nil"/>
          <w:right w:val="nil"/>
          <w:between w:val="nil"/>
        </w:pBdr>
        <w:ind w:left="360" w:firstLine="288"/>
        <w:contextualSpacing/>
        <w:rPr>
          <w:rFonts w:asciiTheme="majorHAnsi" w:hAnsiTheme="majorHAnsi"/>
          <w:color w:val="000000"/>
          <w:sz w:val="22"/>
          <w:szCs w:val="22"/>
        </w:rPr>
      </w:pPr>
      <w:r>
        <w:rPr>
          <w:rFonts w:asciiTheme="majorHAnsi" w:hAnsiTheme="majorHAnsi"/>
          <w:color w:val="000000"/>
          <w:sz w:val="22"/>
          <w:szCs w:val="22"/>
        </w:rPr>
        <w:t xml:space="preserve">To </w:t>
      </w:r>
      <w:r w:rsidR="006D4E33">
        <w:rPr>
          <w:rFonts w:asciiTheme="majorHAnsi" w:hAnsiTheme="majorHAnsi"/>
          <w:color w:val="000000"/>
          <w:sz w:val="22"/>
          <w:szCs w:val="22"/>
        </w:rPr>
        <w:t>be in compliance</w:t>
      </w:r>
      <w:r>
        <w:rPr>
          <w:rFonts w:asciiTheme="majorHAnsi" w:hAnsiTheme="majorHAnsi"/>
          <w:color w:val="000000"/>
          <w:sz w:val="22"/>
          <w:szCs w:val="22"/>
        </w:rPr>
        <w:t xml:space="preserve"> with immigration requirements, you must document 30 days of advertising in a suitable national venue. </w:t>
      </w:r>
      <w:r w:rsidR="006D4E33">
        <w:rPr>
          <w:rFonts w:asciiTheme="majorHAnsi" w:hAnsiTheme="majorHAnsi"/>
          <w:color w:val="000000"/>
          <w:sz w:val="22"/>
          <w:szCs w:val="22"/>
        </w:rPr>
        <w:t xml:space="preserve">This will ensure that U.S. nationals have sufficient opportunity to learn about the position and apply. </w:t>
      </w:r>
      <w:r>
        <w:rPr>
          <w:rFonts w:asciiTheme="majorHAnsi" w:hAnsiTheme="majorHAnsi"/>
          <w:color w:val="000000"/>
          <w:sz w:val="22"/>
          <w:szCs w:val="22"/>
        </w:rPr>
        <w:t>Take and keep a date-stamped screen shot on the first day of advertising and another at least 30 days later. Documentation of the posting on UMaine’s website is not sufficient.</w:t>
      </w:r>
    </w:p>
    <w:p w14:paraId="09CEFDC4" w14:textId="3B6FBC59" w:rsidR="00557B86" w:rsidRPr="00557B86" w:rsidRDefault="001D59D2" w:rsidP="00557B86">
      <w:pPr>
        <w:ind w:left="360" w:firstLine="288"/>
        <w:rPr>
          <w:rFonts w:asciiTheme="majorHAnsi" w:hAnsiTheme="majorHAnsi"/>
          <w:sz w:val="22"/>
          <w:szCs w:val="22"/>
        </w:rPr>
      </w:pPr>
      <w:r>
        <w:rPr>
          <w:rFonts w:asciiTheme="majorHAnsi" w:hAnsiTheme="majorHAnsi"/>
          <w:sz w:val="22"/>
          <w:szCs w:val="22"/>
        </w:rPr>
        <w:t xml:space="preserve">Searches must comply with the University’s Diversity, Equity, and Inclusion search expectations, posted at </w:t>
      </w:r>
      <w:hyperlink r:id="rId7" w:history="1">
        <w:r w:rsidRPr="007262D1">
          <w:rPr>
            <w:rStyle w:val="Hyperlink"/>
            <w:rFonts w:asciiTheme="majorHAnsi" w:hAnsiTheme="majorHAnsi"/>
            <w:sz w:val="22"/>
            <w:szCs w:val="22"/>
          </w:rPr>
          <w:t>https://umaine.edu/hr/wp-content/uploads/sites/355/2021/04/Search-Expectations.pdf</w:t>
        </w:r>
      </w:hyperlink>
      <w:r>
        <w:rPr>
          <w:rFonts w:asciiTheme="majorHAnsi" w:hAnsiTheme="majorHAnsi"/>
          <w:sz w:val="22"/>
          <w:szCs w:val="22"/>
        </w:rPr>
        <w:t>.</w:t>
      </w:r>
      <w:r w:rsidRPr="001D59D2">
        <w:rPr>
          <w:rFonts w:asciiTheme="majorHAnsi" w:hAnsiTheme="majorHAnsi"/>
          <w:sz w:val="22"/>
          <w:szCs w:val="22"/>
        </w:rPr>
        <w:t xml:space="preserve"> </w:t>
      </w:r>
      <w:r>
        <w:rPr>
          <w:rFonts w:asciiTheme="majorHAnsi" w:hAnsiTheme="majorHAnsi"/>
          <w:sz w:val="22"/>
          <w:szCs w:val="22"/>
        </w:rPr>
        <w:t xml:space="preserve"> </w:t>
      </w:r>
      <w:r w:rsidR="00EC4F47" w:rsidRPr="00BC1949">
        <w:rPr>
          <w:rFonts w:asciiTheme="majorHAnsi" w:hAnsiTheme="majorHAnsi"/>
          <w:sz w:val="22"/>
          <w:szCs w:val="22"/>
        </w:rPr>
        <w:t>I</w:t>
      </w:r>
      <w:r>
        <w:rPr>
          <w:rFonts w:asciiTheme="majorHAnsi" w:hAnsiTheme="majorHAnsi"/>
          <w:sz w:val="22"/>
          <w:szCs w:val="22"/>
        </w:rPr>
        <w:t>n addition, i</w:t>
      </w:r>
      <w:r w:rsidR="00EC4F47" w:rsidRPr="00BC1949">
        <w:rPr>
          <w:rFonts w:asciiTheme="majorHAnsi" w:hAnsiTheme="majorHAnsi"/>
          <w:sz w:val="22"/>
          <w:szCs w:val="22"/>
        </w:rPr>
        <w:t xml:space="preserve">t is your responsibility </w:t>
      </w:r>
      <w:r w:rsidR="00F131EF">
        <w:rPr>
          <w:rFonts w:asciiTheme="majorHAnsi" w:hAnsiTheme="majorHAnsi"/>
          <w:sz w:val="22"/>
          <w:szCs w:val="22"/>
        </w:rPr>
        <w:t xml:space="preserve">as chair </w:t>
      </w:r>
      <w:r w:rsidR="00EC4F47" w:rsidRPr="00BC1949">
        <w:rPr>
          <w:rFonts w:asciiTheme="majorHAnsi" w:hAnsiTheme="majorHAnsi"/>
          <w:sz w:val="22"/>
          <w:szCs w:val="22"/>
        </w:rPr>
        <w:t>to ensure that all search committee members have received the necessary training in the use of HireTouch and have completed any requ</w:t>
      </w:r>
      <w:r>
        <w:rPr>
          <w:rFonts w:asciiTheme="majorHAnsi" w:hAnsiTheme="majorHAnsi"/>
          <w:sz w:val="22"/>
          <w:szCs w:val="22"/>
        </w:rPr>
        <w:t>ired Equal Opportunity training</w:t>
      </w:r>
      <w:r w:rsidR="00EC4F47" w:rsidRPr="00BC1949">
        <w:rPr>
          <w:rFonts w:asciiTheme="majorHAnsi" w:hAnsiTheme="majorHAnsi"/>
          <w:sz w:val="22"/>
          <w:szCs w:val="22"/>
        </w:rPr>
        <w:t xml:space="preserve">. </w:t>
      </w:r>
      <w:r w:rsidR="00557B86" w:rsidRPr="00557B86">
        <w:rPr>
          <w:rFonts w:asciiTheme="majorHAnsi" w:hAnsiTheme="majorHAnsi"/>
          <w:sz w:val="22"/>
          <w:szCs w:val="22"/>
        </w:rPr>
        <w:t>Equal Opportunity Search Briefings are required on an annual basis for all search committee members</w:t>
      </w:r>
      <w:r w:rsidR="00A751B4">
        <w:rPr>
          <w:rFonts w:asciiTheme="majorHAnsi" w:hAnsiTheme="majorHAnsi"/>
          <w:sz w:val="22"/>
          <w:szCs w:val="22"/>
        </w:rPr>
        <w:t>. Details are at</w:t>
      </w:r>
      <w:r w:rsidR="00557B86" w:rsidRPr="00557B86">
        <w:rPr>
          <w:rFonts w:asciiTheme="majorHAnsi" w:hAnsiTheme="majorHAnsi"/>
          <w:sz w:val="22"/>
          <w:szCs w:val="22"/>
        </w:rPr>
        <w:t> </w:t>
      </w:r>
      <w:hyperlink r:id="rId8" w:tgtFrame="_blank" w:history="1">
        <w:r w:rsidR="00557B86" w:rsidRPr="00557B86">
          <w:rPr>
            <w:rStyle w:val="Hyperlink"/>
            <w:rFonts w:asciiTheme="majorHAnsi" w:hAnsiTheme="majorHAnsi"/>
            <w:sz w:val="22"/>
            <w:szCs w:val="22"/>
          </w:rPr>
          <w:t>https://umaine.edu/eo/hiring-recruitment/search-briefing-schedule/</w:t>
        </w:r>
      </w:hyperlink>
      <w:r w:rsidR="00557B86" w:rsidRPr="00557B86">
        <w:rPr>
          <w:rFonts w:asciiTheme="majorHAnsi" w:hAnsiTheme="majorHAnsi"/>
          <w:sz w:val="22"/>
          <w:szCs w:val="22"/>
        </w:rPr>
        <w:t>.</w:t>
      </w:r>
    </w:p>
    <w:p w14:paraId="7D741575" w14:textId="52ACEE79" w:rsidR="001801B9" w:rsidRPr="00BC1949" w:rsidRDefault="00EC4F47" w:rsidP="00432531">
      <w:pPr>
        <w:ind w:left="360" w:firstLine="288"/>
        <w:rPr>
          <w:rFonts w:asciiTheme="majorHAnsi" w:hAnsiTheme="majorHAnsi"/>
          <w:sz w:val="22"/>
          <w:szCs w:val="22"/>
        </w:rPr>
      </w:pPr>
      <w:r w:rsidRPr="00BC1949">
        <w:rPr>
          <w:rFonts w:asciiTheme="majorHAnsi" w:hAnsiTheme="majorHAnsi"/>
          <w:sz w:val="22"/>
          <w:szCs w:val="22"/>
        </w:rPr>
        <w:t>Because the search committee is making its recommendation to the department chair</w:t>
      </w:r>
      <w:r w:rsidR="00F131EF">
        <w:rPr>
          <w:rFonts w:asciiTheme="majorHAnsi" w:hAnsiTheme="majorHAnsi"/>
          <w:sz w:val="22"/>
          <w:szCs w:val="22"/>
        </w:rPr>
        <w:t xml:space="preserve"> or school director</w:t>
      </w:r>
      <w:r w:rsidRPr="00BC1949">
        <w:rPr>
          <w:rFonts w:asciiTheme="majorHAnsi" w:hAnsiTheme="majorHAnsi"/>
          <w:sz w:val="22"/>
          <w:szCs w:val="22"/>
        </w:rPr>
        <w:t>, the chair</w:t>
      </w:r>
      <w:r w:rsidR="00F131EF">
        <w:rPr>
          <w:rFonts w:asciiTheme="majorHAnsi" w:hAnsiTheme="majorHAnsi"/>
          <w:sz w:val="22"/>
          <w:szCs w:val="22"/>
        </w:rPr>
        <w:t xml:space="preserve"> or director</w:t>
      </w:r>
      <w:r w:rsidRPr="00BC1949">
        <w:rPr>
          <w:rFonts w:asciiTheme="majorHAnsi" w:hAnsiTheme="majorHAnsi"/>
          <w:sz w:val="22"/>
          <w:szCs w:val="22"/>
        </w:rPr>
        <w:t xml:space="preserve"> should ordinarily not be a member of a faculty search committee. Consult the dean if an exception seems warranted. </w:t>
      </w:r>
    </w:p>
    <w:p w14:paraId="696827E8" w14:textId="77777777" w:rsidR="001801B9" w:rsidRPr="00BC1949" w:rsidRDefault="001801B9">
      <w:pPr>
        <w:ind w:firstLine="720"/>
        <w:rPr>
          <w:rFonts w:asciiTheme="majorHAnsi" w:hAnsiTheme="majorHAnsi"/>
          <w:sz w:val="22"/>
          <w:szCs w:val="22"/>
        </w:rPr>
      </w:pPr>
    </w:p>
    <w:p w14:paraId="5BCFD99A" w14:textId="5C40A737" w:rsidR="001801B9" w:rsidRPr="00BC1949" w:rsidRDefault="00EC4F47">
      <w:pPr>
        <w:numPr>
          <w:ilvl w:val="0"/>
          <w:numId w:val="1"/>
        </w:numPr>
        <w:pBdr>
          <w:top w:val="nil"/>
          <w:left w:val="nil"/>
          <w:bottom w:val="nil"/>
          <w:right w:val="nil"/>
          <w:between w:val="nil"/>
        </w:pBdr>
        <w:ind w:left="360"/>
        <w:contextualSpacing/>
        <w:rPr>
          <w:rFonts w:asciiTheme="majorHAnsi" w:hAnsiTheme="majorHAnsi"/>
          <w:color w:val="000000"/>
          <w:sz w:val="22"/>
          <w:szCs w:val="22"/>
        </w:rPr>
      </w:pPr>
      <w:r w:rsidRPr="00BC1949">
        <w:rPr>
          <w:rFonts w:asciiTheme="majorHAnsi" w:hAnsiTheme="majorHAnsi"/>
          <w:b/>
          <w:color w:val="000000"/>
          <w:sz w:val="22"/>
          <w:szCs w:val="22"/>
        </w:rPr>
        <w:t>Evaluating applications and conducting initial interviews:</w:t>
      </w:r>
      <w:r w:rsidRPr="00BC1949">
        <w:rPr>
          <w:rFonts w:asciiTheme="majorHAnsi" w:hAnsiTheme="majorHAnsi"/>
          <w:color w:val="000000"/>
          <w:sz w:val="22"/>
          <w:szCs w:val="22"/>
        </w:rPr>
        <w:t xml:space="preserve"> Committee members evaluate the applications using a rubric or template based on the qualifications in the job posting. </w:t>
      </w:r>
      <w:r w:rsidR="00432531" w:rsidRPr="00BC1949">
        <w:rPr>
          <w:rFonts w:asciiTheme="majorHAnsi" w:hAnsiTheme="majorHAnsi"/>
          <w:color w:val="000000"/>
          <w:sz w:val="22"/>
          <w:szCs w:val="22"/>
        </w:rPr>
        <w:t>To avoid any unfair advantage to early applicants, application review should not begin until the posted date</w:t>
      </w:r>
      <w:r w:rsidR="00A751B4">
        <w:rPr>
          <w:rFonts w:asciiTheme="majorHAnsi" w:hAnsiTheme="majorHAnsi"/>
          <w:color w:val="000000"/>
          <w:sz w:val="22"/>
          <w:szCs w:val="22"/>
        </w:rPr>
        <w:t xml:space="preserve"> for review</w:t>
      </w:r>
      <w:r w:rsidR="00432531" w:rsidRPr="00BC1949">
        <w:rPr>
          <w:rFonts w:asciiTheme="majorHAnsi" w:hAnsiTheme="majorHAnsi"/>
          <w:color w:val="000000"/>
          <w:sz w:val="22"/>
          <w:szCs w:val="22"/>
        </w:rPr>
        <w:t>.</w:t>
      </w:r>
      <w:r w:rsidR="000F71B1">
        <w:rPr>
          <w:rFonts w:asciiTheme="majorHAnsi" w:hAnsiTheme="majorHAnsi"/>
          <w:color w:val="000000"/>
          <w:sz w:val="22"/>
          <w:szCs w:val="22"/>
        </w:rPr>
        <w:t xml:space="preserve"> Before review begins, the HR partner must provide the search committee chair with an applicant pool diversity report and must authorize the start of review. It is your responsibility to ensure that review does not begin prior to authorization.</w:t>
      </w:r>
    </w:p>
    <w:p w14:paraId="4FDBDF7B" w14:textId="6497F59F" w:rsidR="001801B9" w:rsidRPr="00BC1949" w:rsidRDefault="00EC4F47" w:rsidP="00432531">
      <w:pPr>
        <w:ind w:left="360" w:firstLine="288"/>
        <w:rPr>
          <w:rFonts w:asciiTheme="majorHAnsi" w:hAnsiTheme="majorHAnsi"/>
          <w:sz w:val="22"/>
          <w:szCs w:val="22"/>
        </w:rPr>
      </w:pPr>
      <w:r w:rsidRPr="00BC1949">
        <w:rPr>
          <w:rFonts w:asciiTheme="majorHAnsi" w:hAnsiTheme="majorHAnsi"/>
          <w:sz w:val="22"/>
          <w:szCs w:val="22"/>
        </w:rPr>
        <w:t>The HR partner must approve the list of applicants selected for an initial interview.</w:t>
      </w:r>
      <w:r w:rsidR="000F71B1">
        <w:rPr>
          <w:rFonts w:asciiTheme="majorHAnsi" w:hAnsiTheme="majorHAnsi"/>
          <w:sz w:val="22"/>
          <w:szCs w:val="22"/>
        </w:rPr>
        <w:t xml:space="preserve"> </w:t>
      </w:r>
      <w:r w:rsidRPr="00BC1949">
        <w:rPr>
          <w:rFonts w:asciiTheme="majorHAnsi" w:hAnsiTheme="majorHAnsi"/>
          <w:sz w:val="22"/>
          <w:szCs w:val="22"/>
        </w:rPr>
        <w:t>The same set of questions and same interview medium should be used for each candidate. If the initial interview is the only one scheduled, the next step is to choose the top finalist and make an offer [skip to #5].</w:t>
      </w:r>
      <w:r w:rsidRPr="00BC1949">
        <w:rPr>
          <w:rFonts w:asciiTheme="majorHAnsi" w:hAnsiTheme="majorHAnsi"/>
          <w:sz w:val="22"/>
          <w:szCs w:val="22"/>
        </w:rPr>
        <w:tab/>
      </w:r>
    </w:p>
    <w:p w14:paraId="41195929" w14:textId="77777777" w:rsidR="001801B9" w:rsidRPr="00BC1949" w:rsidRDefault="001801B9">
      <w:pPr>
        <w:rPr>
          <w:rFonts w:asciiTheme="majorHAnsi" w:hAnsiTheme="majorHAnsi"/>
          <w:b/>
          <w:sz w:val="22"/>
          <w:szCs w:val="22"/>
        </w:rPr>
      </w:pPr>
    </w:p>
    <w:p w14:paraId="047E4DD1" w14:textId="79455ADA" w:rsidR="001801B9" w:rsidRPr="00BC1949" w:rsidRDefault="00EC4F47">
      <w:pPr>
        <w:numPr>
          <w:ilvl w:val="0"/>
          <w:numId w:val="1"/>
        </w:numPr>
        <w:pBdr>
          <w:top w:val="nil"/>
          <w:left w:val="nil"/>
          <w:bottom w:val="nil"/>
          <w:right w:val="nil"/>
          <w:between w:val="nil"/>
        </w:pBdr>
        <w:ind w:left="360"/>
        <w:contextualSpacing/>
        <w:rPr>
          <w:rFonts w:asciiTheme="majorHAnsi" w:hAnsiTheme="majorHAnsi"/>
          <w:sz w:val="22"/>
          <w:szCs w:val="22"/>
        </w:rPr>
      </w:pPr>
      <w:r w:rsidRPr="00BC1949">
        <w:rPr>
          <w:rFonts w:asciiTheme="majorHAnsi" w:hAnsiTheme="majorHAnsi"/>
          <w:b/>
          <w:color w:val="000000"/>
          <w:sz w:val="22"/>
          <w:szCs w:val="22"/>
        </w:rPr>
        <w:t>Selecting a short list of finalists and</w:t>
      </w:r>
      <w:r w:rsidRPr="00BC1949">
        <w:rPr>
          <w:rFonts w:asciiTheme="majorHAnsi" w:hAnsiTheme="majorHAnsi"/>
          <w:color w:val="000000"/>
          <w:sz w:val="22"/>
          <w:szCs w:val="22"/>
        </w:rPr>
        <w:t xml:space="preserve"> </w:t>
      </w:r>
      <w:r w:rsidRPr="00BC1949">
        <w:rPr>
          <w:rFonts w:asciiTheme="majorHAnsi" w:hAnsiTheme="majorHAnsi"/>
          <w:b/>
          <w:color w:val="000000"/>
          <w:sz w:val="22"/>
          <w:szCs w:val="22"/>
        </w:rPr>
        <w:t>planning the campus interview</w:t>
      </w:r>
      <w:r w:rsidR="00F131EF">
        <w:rPr>
          <w:rFonts w:asciiTheme="majorHAnsi" w:hAnsiTheme="majorHAnsi"/>
          <w:b/>
          <w:color w:val="000000"/>
          <w:sz w:val="22"/>
          <w:szCs w:val="22"/>
        </w:rPr>
        <w:t xml:space="preserve"> (or Zoom equivalent)</w:t>
      </w:r>
      <w:r w:rsidRPr="00BC1949">
        <w:rPr>
          <w:rFonts w:asciiTheme="majorHAnsi" w:hAnsiTheme="majorHAnsi"/>
          <w:b/>
          <w:color w:val="000000"/>
          <w:sz w:val="22"/>
          <w:szCs w:val="22"/>
        </w:rPr>
        <w:t>:</w:t>
      </w:r>
      <w:r w:rsidRPr="00BC1949">
        <w:rPr>
          <w:rFonts w:asciiTheme="majorHAnsi" w:hAnsiTheme="majorHAnsi"/>
          <w:color w:val="000000"/>
          <w:sz w:val="22"/>
          <w:szCs w:val="22"/>
        </w:rPr>
        <w:t xml:space="preserve"> The department sends a list of the interviewed applicants’ strengths and weaknesses </w:t>
      </w:r>
      <w:r w:rsidRPr="00BC1949">
        <w:rPr>
          <w:rFonts w:asciiTheme="majorHAnsi" w:hAnsiTheme="majorHAnsi"/>
          <w:color w:val="000000"/>
          <w:sz w:val="22"/>
          <w:szCs w:val="22"/>
          <w:u w:val="single"/>
        </w:rPr>
        <w:t>and</w:t>
      </w:r>
      <w:r w:rsidRPr="00BC1949">
        <w:rPr>
          <w:rFonts w:asciiTheme="majorHAnsi" w:hAnsiTheme="majorHAnsi"/>
          <w:color w:val="000000"/>
          <w:sz w:val="22"/>
          <w:szCs w:val="22"/>
        </w:rPr>
        <w:t xml:space="preserve"> a ranked sh</w:t>
      </w:r>
      <w:r w:rsidR="006B12AA">
        <w:rPr>
          <w:rFonts w:asciiTheme="majorHAnsi" w:hAnsiTheme="majorHAnsi"/>
          <w:color w:val="000000"/>
          <w:sz w:val="22"/>
          <w:szCs w:val="22"/>
        </w:rPr>
        <w:t>ort list of finalists to the HR</w:t>
      </w:r>
      <w:r w:rsidRPr="00BC1949">
        <w:rPr>
          <w:rFonts w:asciiTheme="majorHAnsi" w:hAnsiTheme="majorHAnsi"/>
          <w:color w:val="000000"/>
          <w:sz w:val="22"/>
          <w:szCs w:val="22"/>
        </w:rPr>
        <w:t xml:space="preserve"> partner, and for faculty </w:t>
      </w:r>
      <w:r w:rsidR="00D87E65">
        <w:rPr>
          <w:rFonts w:asciiTheme="majorHAnsi" w:hAnsiTheme="majorHAnsi"/>
          <w:color w:val="000000"/>
          <w:sz w:val="22"/>
          <w:szCs w:val="22"/>
        </w:rPr>
        <w:t xml:space="preserve">and salaried staff (UMPSA) </w:t>
      </w:r>
      <w:r w:rsidRPr="00BC1949">
        <w:rPr>
          <w:rFonts w:asciiTheme="majorHAnsi" w:hAnsiTheme="majorHAnsi"/>
          <w:color w:val="000000"/>
          <w:sz w:val="22"/>
          <w:szCs w:val="22"/>
        </w:rPr>
        <w:t>hires</w:t>
      </w:r>
      <w:r w:rsidR="00722FEE">
        <w:rPr>
          <w:rFonts w:asciiTheme="majorHAnsi" w:hAnsiTheme="majorHAnsi"/>
          <w:color w:val="000000"/>
          <w:sz w:val="22"/>
          <w:szCs w:val="22"/>
        </w:rPr>
        <w:t>,</w:t>
      </w:r>
      <w:r w:rsidRPr="00BC1949">
        <w:rPr>
          <w:rFonts w:asciiTheme="majorHAnsi" w:hAnsiTheme="majorHAnsi"/>
          <w:color w:val="000000"/>
          <w:sz w:val="22"/>
          <w:szCs w:val="22"/>
        </w:rPr>
        <w:t xml:space="preserve"> to the dean as </w:t>
      </w:r>
      <w:r w:rsidRPr="00BC1949">
        <w:rPr>
          <w:rFonts w:asciiTheme="majorHAnsi" w:hAnsiTheme="majorHAnsi"/>
          <w:color w:val="000000"/>
          <w:sz w:val="22"/>
          <w:szCs w:val="22"/>
        </w:rPr>
        <w:lastRenderedPageBreak/>
        <w:t xml:space="preserve">well. The HR partner, and the dean </w:t>
      </w:r>
      <w:r w:rsidR="00D87E65">
        <w:rPr>
          <w:rFonts w:asciiTheme="majorHAnsi" w:hAnsiTheme="majorHAnsi"/>
          <w:color w:val="000000"/>
          <w:sz w:val="22"/>
          <w:szCs w:val="22"/>
        </w:rPr>
        <w:t>if applicable</w:t>
      </w:r>
      <w:r w:rsidRPr="00BC1949">
        <w:rPr>
          <w:rFonts w:asciiTheme="majorHAnsi" w:hAnsiTheme="majorHAnsi"/>
          <w:color w:val="000000"/>
          <w:sz w:val="22"/>
          <w:szCs w:val="22"/>
        </w:rPr>
        <w:t xml:space="preserve">, must approve the short list before invitations are made. Ordinarily, at least two candidates should be brought to campus. </w:t>
      </w:r>
    </w:p>
    <w:p w14:paraId="7C7C0F2F" w14:textId="3EDB5C2E" w:rsidR="001801B9" w:rsidRPr="00BC1949" w:rsidRDefault="00EC4F47" w:rsidP="00432531">
      <w:pPr>
        <w:ind w:left="360" w:firstLine="288"/>
        <w:rPr>
          <w:rFonts w:asciiTheme="majorHAnsi" w:hAnsiTheme="majorHAnsi"/>
          <w:sz w:val="22"/>
          <w:szCs w:val="22"/>
        </w:rPr>
      </w:pPr>
      <w:r w:rsidRPr="00BC1949">
        <w:rPr>
          <w:rFonts w:asciiTheme="majorHAnsi" w:hAnsiTheme="majorHAnsi"/>
          <w:sz w:val="22"/>
          <w:szCs w:val="22"/>
        </w:rPr>
        <w:t xml:space="preserve">Components of the visit will vary depending upon the nature of the position. For positions that involve teaching, a teaching demonstration is </w:t>
      </w:r>
      <w:r w:rsidR="00432531">
        <w:rPr>
          <w:rFonts w:asciiTheme="majorHAnsi" w:hAnsiTheme="majorHAnsi"/>
          <w:sz w:val="22"/>
          <w:szCs w:val="22"/>
        </w:rPr>
        <w:t xml:space="preserve">very </w:t>
      </w:r>
      <w:r w:rsidRPr="00BC1949">
        <w:rPr>
          <w:rFonts w:asciiTheme="majorHAnsi" w:hAnsiTheme="majorHAnsi"/>
          <w:sz w:val="22"/>
          <w:szCs w:val="22"/>
        </w:rPr>
        <w:t>strongly recommended. All candidates for</w:t>
      </w:r>
      <w:r w:rsidR="009D1B2C">
        <w:rPr>
          <w:rFonts w:asciiTheme="majorHAnsi" w:hAnsiTheme="majorHAnsi"/>
          <w:sz w:val="22"/>
          <w:szCs w:val="22"/>
        </w:rPr>
        <w:t xml:space="preserve"> ongoing</w:t>
      </w:r>
      <w:r w:rsidRPr="00BC1949">
        <w:rPr>
          <w:rFonts w:asciiTheme="majorHAnsi" w:hAnsiTheme="majorHAnsi"/>
          <w:sz w:val="22"/>
          <w:szCs w:val="22"/>
        </w:rPr>
        <w:t xml:space="preserve"> faculty positions must be scheduled for a 30-minute meeting with the dean. </w:t>
      </w:r>
    </w:p>
    <w:p w14:paraId="3E5F6A1F" w14:textId="255CD3A4" w:rsidR="001801B9" w:rsidRPr="00BC1949" w:rsidRDefault="00080488" w:rsidP="00432531">
      <w:pPr>
        <w:ind w:left="360" w:firstLine="288"/>
        <w:rPr>
          <w:rFonts w:asciiTheme="majorHAnsi" w:hAnsiTheme="majorHAnsi"/>
          <w:sz w:val="22"/>
          <w:szCs w:val="22"/>
        </w:rPr>
      </w:pPr>
      <w:r>
        <w:rPr>
          <w:rFonts w:asciiTheme="majorHAnsi" w:hAnsiTheme="majorHAnsi"/>
          <w:sz w:val="22"/>
          <w:szCs w:val="22"/>
        </w:rPr>
        <w:t xml:space="preserve">For positions in which </w:t>
      </w:r>
      <w:r w:rsidR="00EC4F47" w:rsidRPr="00BC1949">
        <w:rPr>
          <w:rFonts w:asciiTheme="majorHAnsi" w:hAnsiTheme="majorHAnsi"/>
          <w:sz w:val="22"/>
          <w:szCs w:val="22"/>
        </w:rPr>
        <w:t xml:space="preserve">start-up funding (beyond a laptop and moving reimbursement) </w:t>
      </w:r>
      <w:r>
        <w:rPr>
          <w:rFonts w:asciiTheme="majorHAnsi" w:hAnsiTheme="majorHAnsi"/>
          <w:sz w:val="22"/>
          <w:szCs w:val="22"/>
        </w:rPr>
        <w:t>is anticipated, you are encouraged to discuss start-up needs and expectations with finalists</w:t>
      </w:r>
      <w:r w:rsidR="00EC4F47" w:rsidRPr="00BC1949">
        <w:rPr>
          <w:rFonts w:asciiTheme="majorHAnsi" w:hAnsiTheme="majorHAnsi"/>
          <w:sz w:val="22"/>
          <w:szCs w:val="22"/>
        </w:rPr>
        <w:t xml:space="preserve">. </w:t>
      </w:r>
    </w:p>
    <w:p w14:paraId="6D76FE67" w14:textId="79256A72" w:rsidR="001801B9" w:rsidRPr="00BC1949" w:rsidRDefault="00EC4F47">
      <w:pPr>
        <w:numPr>
          <w:ilvl w:val="0"/>
          <w:numId w:val="1"/>
        </w:numPr>
        <w:pBdr>
          <w:top w:val="nil"/>
          <w:left w:val="nil"/>
          <w:bottom w:val="nil"/>
          <w:right w:val="nil"/>
          <w:between w:val="nil"/>
        </w:pBdr>
        <w:ind w:left="360"/>
        <w:contextualSpacing/>
        <w:rPr>
          <w:rFonts w:asciiTheme="majorHAnsi" w:hAnsiTheme="majorHAnsi"/>
          <w:color w:val="000000"/>
          <w:sz w:val="22"/>
          <w:szCs w:val="22"/>
        </w:rPr>
      </w:pPr>
      <w:r w:rsidRPr="00BC1949">
        <w:rPr>
          <w:rFonts w:asciiTheme="majorHAnsi" w:hAnsiTheme="majorHAnsi"/>
          <w:b/>
          <w:color w:val="000000"/>
          <w:sz w:val="22"/>
          <w:szCs w:val="22"/>
        </w:rPr>
        <w:t>Choosing the top finalist and making the offer:</w:t>
      </w:r>
      <w:r w:rsidRPr="00BC1949">
        <w:rPr>
          <w:rFonts w:asciiTheme="majorHAnsi" w:hAnsiTheme="majorHAnsi"/>
          <w:color w:val="000000"/>
          <w:sz w:val="22"/>
          <w:szCs w:val="22"/>
        </w:rPr>
        <w:t xml:space="preserve"> As soon as you are ready to recommend a finalist, these steps follow. Those in </w:t>
      </w:r>
      <w:r w:rsidRPr="00D87E65">
        <w:rPr>
          <w:rFonts w:asciiTheme="majorHAnsi" w:hAnsiTheme="majorHAnsi"/>
          <w:b/>
          <w:color w:val="000000"/>
          <w:sz w:val="22"/>
          <w:szCs w:val="22"/>
        </w:rPr>
        <w:t>bold</w:t>
      </w:r>
      <w:r w:rsidRPr="00BC1949">
        <w:rPr>
          <w:rFonts w:asciiTheme="majorHAnsi" w:hAnsiTheme="majorHAnsi"/>
          <w:color w:val="000000"/>
          <w:sz w:val="22"/>
          <w:szCs w:val="22"/>
        </w:rPr>
        <w:t xml:space="preserve"> apply to all searches; the others apply to faculty and </w:t>
      </w:r>
      <w:r w:rsidR="00D87E65">
        <w:rPr>
          <w:rFonts w:asciiTheme="majorHAnsi" w:hAnsiTheme="majorHAnsi"/>
          <w:color w:val="000000"/>
          <w:sz w:val="22"/>
          <w:szCs w:val="22"/>
        </w:rPr>
        <w:t>salaried</w:t>
      </w:r>
      <w:r w:rsidR="00D87E65" w:rsidRPr="00BC1949">
        <w:rPr>
          <w:rFonts w:asciiTheme="majorHAnsi" w:hAnsiTheme="majorHAnsi"/>
          <w:color w:val="000000"/>
          <w:sz w:val="22"/>
          <w:szCs w:val="22"/>
        </w:rPr>
        <w:t xml:space="preserve"> </w:t>
      </w:r>
      <w:r w:rsidRPr="00BC1949">
        <w:rPr>
          <w:rFonts w:asciiTheme="majorHAnsi" w:hAnsiTheme="majorHAnsi"/>
          <w:color w:val="000000"/>
          <w:sz w:val="22"/>
          <w:szCs w:val="22"/>
        </w:rPr>
        <w:t>staff (UMPSA) searches only:</w:t>
      </w:r>
    </w:p>
    <w:p w14:paraId="090A98C7" w14:textId="46AEEC57" w:rsidR="001801B9" w:rsidRPr="006B12AA" w:rsidRDefault="00EC4F47">
      <w:pPr>
        <w:numPr>
          <w:ilvl w:val="0"/>
          <w:numId w:val="2"/>
        </w:numPr>
        <w:rPr>
          <w:rFonts w:asciiTheme="majorHAnsi" w:hAnsiTheme="majorHAnsi"/>
          <w:b/>
          <w:sz w:val="22"/>
          <w:szCs w:val="22"/>
        </w:rPr>
      </w:pPr>
      <w:r w:rsidRPr="006B12AA">
        <w:rPr>
          <w:rFonts w:asciiTheme="majorHAnsi" w:hAnsiTheme="majorHAnsi"/>
          <w:b/>
          <w:sz w:val="22"/>
          <w:szCs w:val="22"/>
        </w:rPr>
        <w:t>The departme</w:t>
      </w:r>
      <w:r w:rsidR="006B12AA" w:rsidRPr="006B12AA">
        <w:rPr>
          <w:rFonts w:asciiTheme="majorHAnsi" w:hAnsiTheme="majorHAnsi"/>
          <w:b/>
          <w:sz w:val="22"/>
          <w:szCs w:val="22"/>
        </w:rPr>
        <w:t xml:space="preserve">nt provides </w:t>
      </w:r>
      <w:r w:rsidR="006B12AA" w:rsidRPr="006B12AA">
        <w:rPr>
          <w:rFonts w:asciiTheme="majorHAnsi" w:hAnsiTheme="majorHAnsi"/>
          <w:sz w:val="22"/>
          <w:szCs w:val="22"/>
        </w:rPr>
        <w:t>the dean and</w:t>
      </w:r>
      <w:r w:rsidR="006B12AA" w:rsidRPr="006B12AA">
        <w:rPr>
          <w:rFonts w:asciiTheme="majorHAnsi" w:hAnsiTheme="majorHAnsi"/>
          <w:b/>
          <w:sz w:val="22"/>
          <w:szCs w:val="22"/>
        </w:rPr>
        <w:t xml:space="preserve"> the HR</w:t>
      </w:r>
      <w:r w:rsidRPr="006B12AA">
        <w:rPr>
          <w:rFonts w:asciiTheme="majorHAnsi" w:hAnsiTheme="majorHAnsi"/>
          <w:b/>
          <w:sz w:val="22"/>
          <w:szCs w:val="22"/>
        </w:rPr>
        <w:t xml:space="preserve"> partner with a list of the finalists’ strengths and weaknesses, consistent with the qualifications for the position. The finalists should be ranked. Any who are considered unacceptable should be explicitly identified.</w:t>
      </w:r>
    </w:p>
    <w:p w14:paraId="7693B85F" w14:textId="5C2FBC07" w:rsidR="001801B9" w:rsidRPr="00BC1949" w:rsidRDefault="00432531">
      <w:pPr>
        <w:numPr>
          <w:ilvl w:val="0"/>
          <w:numId w:val="2"/>
        </w:numPr>
        <w:rPr>
          <w:rFonts w:asciiTheme="majorHAnsi" w:hAnsiTheme="majorHAnsi"/>
          <w:sz w:val="22"/>
          <w:szCs w:val="22"/>
        </w:rPr>
      </w:pPr>
      <w:r>
        <w:rPr>
          <w:rFonts w:asciiTheme="majorHAnsi" w:hAnsiTheme="majorHAnsi"/>
          <w:sz w:val="22"/>
          <w:szCs w:val="22"/>
        </w:rPr>
        <w:t>The chair emails</w:t>
      </w:r>
      <w:r w:rsidR="00EC4F47" w:rsidRPr="00BC1949">
        <w:rPr>
          <w:rFonts w:asciiTheme="majorHAnsi" w:hAnsiTheme="majorHAnsi"/>
          <w:sz w:val="22"/>
          <w:szCs w:val="22"/>
        </w:rPr>
        <w:t xml:space="preserve"> the dean and the HR partner a copy of the tentative offer letter. Samples are available on request.</w:t>
      </w:r>
    </w:p>
    <w:p w14:paraId="1C15098D" w14:textId="0E43D36E" w:rsidR="001801B9" w:rsidRPr="00BC1949" w:rsidRDefault="00EC4F47">
      <w:pPr>
        <w:numPr>
          <w:ilvl w:val="0"/>
          <w:numId w:val="2"/>
        </w:numPr>
        <w:rPr>
          <w:rFonts w:asciiTheme="majorHAnsi" w:hAnsiTheme="majorHAnsi"/>
          <w:sz w:val="22"/>
          <w:szCs w:val="22"/>
        </w:rPr>
      </w:pPr>
      <w:r w:rsidRPr="00BC1949">
        <w:rPr>
          <w:rFonts w:asciiTheme="majorHAnsi" w:hAnsiTheme="majorHAnsi"/>
          <w:sz w:val="22"/>
          <w:szCs w:val="22"/>
        </w:rPr>
        <w:t xml:space="preserve">In consultation with the dean and the HR partner, the tentative offer </w:t>
      </w:r>
      <w:r w:rsidR="00432531">
        <w:rPr>
          <w:rFonts w:asciiTheme="majorHAnsi" w:hAnsiTheme="majorHAnsi"/>
          <w:sz w:val="22"/>
          <w:szCs w:val="22"/>
        </w:rPr>
        <w:t xml:space="preserve">letter </w:t>
      </w:r>
      <w:r w:rsidRPr="00BC1949">
        <w:rPr>
          <w:rFonts w:asciiTheme="majorHAnsi" w:hAnsiTheme="majorHAnsi"/>
          <w:sz w:val="22"/>
          <w:szCs w:val="22"/>
        </w:rPr>
        <w:t>is revised as needed.</w:t>
      </w:r>
    </w:p>
    <w:p w14:paraId="6E1C3592" w14:textId="77777777" w:rsidR="001801B9" w:rsidRPr="00BC1949" w:rsidRDefault="00EC4F47">
      <w:pPr>
        <w:numPr>
          <w:ilvl w:val="0"/>
          <w:numId w:val="2"/>
        </w:numPr>
        <w:rPr>
          <w:rFonts w:asciiTheme="majorHAnsi" w:hAnsiTheme="majorHAnsi"/>
          <w:b/>
          <w:sz w:val="22"/>
          <w:szCs w:val="22"/>
        </w:rPr>
      </w:pPr>
      <w:r w:rsidRPr="00BC1949">
        <w:rPr>
          <w:rFonts w:asciiTheme="majorHAnsi" w:hAnsiTheme="majorHAnsi"/>
          <w:b/>
          <w:sz w:val="22"/>
          <w:szCs w:val="22"/>
        </w:rPr>
        <w:t xml:space="preserve">You speak with the candidate by phone, describing the offer and indicating the deadline for a reply in writing (usually within 7 calendar days of the offer). </w:t>
      </w:r>
    </w:p>
    <w:p w14:paraId="4B400997" w14:textId="77777777" w:rsidR="001801B9" w:rsidRPr="00BC1949" w:rsidRDefault="00EC4F47">
      <w:pPr>
        <w:numPr>
          <w:ilvl w:val="0"/>
          <w:numId w:val="2"/>
        </w:numPr>
        <w:rPr>
          <w:rFonts w:asciiTheme="majorHAnsi" w:hAnsiTheme="majorHAnsi"/>
          <w:sz w:val="22"/>
          <w:szCs w:val="22"/>
        </w:rPr>
      </w:pPr>
      <w:r w:rsidRPr="00BC1949">
        <w:rPr>
          <w:rFonts w:asciiTheme="majorHAnsi" w:hAnsiTheme="majorHAnsi"/>
          <w:sz w:val="22"/>
          <w:szCs w:val="22"/>
        </w:rPr>
        <w:t>You email the tentative offer letter to the candidate.</w:t>
      </w:r>
    </w:p>
    <w:p w14:paraId="72BCC0E4" w14:textId="77777777" w:rsidR="001801B9" w:rsidRPr="00D87E65" w:rsidRDefault="00EC4F47">
      <w:pPr>
        <w:numPr>
          <w:ilvl w:val="0"/>
          <w:numId w:val="2"/>
        </w:numPr>
        <w:rPr>
          <w:rFonts w:asciiTheme="majorHAnsi" w:hAnsiTheme="majorHAnsi"/>
          <w:sz w:val="22"/>
          <w:szCs w:val="22"/>
        </w:rPr>
      </w:pPr>
      <w:r w:rsidRPr="00BC1949">
        <w:rPr>
          <w:rFonts w:asciiTheme="majorHAnsi" w:hAnsiTheme="majorHAnsi"/>
          <w:sz w:val="22"/>
          <w:szCs w:val="22"/>
        </w:rPr>
        <w:t xml:space="preserve">If negotiations ensue, confer with the dean about any modifications to the offer. Start-up offers </w:t>
      </w:r>
      <w:r w:rsidRPr="00D87E65">
        <w:rPr>
          <w:rFonts w:asciiTheme="majorHAnsi" w:hAnsiTheme="majorHAnsi"/>
          <w:sz w:val="22"/>
          <w:szCs w:val="22"/>
        </w:rPr>
        <w:t xml:space="preserve">may </w:t>
      </w:r>
      <w:r w:rsidRPr="00D87E65">
        <w:rPr>
          <w:rFonts w:asciiTheme="majorHAnsi" w:hAnsiTheme="majorHAnsi"/>
          <w:sz w:val="22"/>
          <w:szCs w:val="22"/>
          <w:u w:val="single"/>
        </w:rPr>
        <w:t>not</w:t>
      </w:r>
      <w:r w:rsidRPr="00D87E65">
        <w:rPr>
          <w:rFonts w:asciiTheme="majorHAnsi" w:hAnsiTheme="majorHAnsi"/>
          <w:sz w:val="22"/>
          <w:szCs w:val="22"/>
        </w:rPr>
        <w:t xml:space="preserve"> be made until </w:t>
      </w:r>
      <w:r w:rsidR="008208B4" w:rsidRPr="00D87E65">
        <w:rPr>
          <w:rFonts w:asciiTheme="majorHAnsi" w:hAnsiTheme="majorHAnsi"/>
          <w:sz w:val="22"/>
          <w:szCs w:val="22"/>
        </w:rPr>
        <w:t xml:space="preserve">an institutional </w:t>
      </w:r>
      <w:r w:rsidRPr="00D87E65">
        <w:rPr>
          <w:rFonts w:asciiTheme="majorHAnsi" w:hAnsiTheme="majorHAnsi"/>
          <w:sz w:val="22"/>
          <w:szCs w:val="22"/>
        </w:rPr>
        <w:t>commitment has been obtained to cover 100% of start-up costs.</w:t>
      </w:r>
    </w:p>
    <w:p w14:paraId="4E40DF44" w14:textId="2095674A" w:rsidR="001801B9" w:rsidRPr="00D87E65" w:rsidRDefault="00EC4F47">
      <w:pPr>
        <w:numPr>
          <w:ilvl w:val="0"/>
          <w:numId w:val="2"/>
        </w:numPr>
        <w:rPr>
          <w:rFonts w:asciiTheme="majorHAnsi" w:hAnsiTheme="majorHAnsi"/>
          <w:sz w:val="22"/>
          <w:szCs w:val="22"/>
        </w:rPr>
      </w:pPr>
      <w:r w:rsidRPr="00D87E65">
        <w:rPr>
          <w:rFonts w:asciiTheme="majorHAnsi" w:hAnsiTheme="majorHAnsi"/>
          <w:sz w:val="22"/>
          <w:szCs w:val="22"/>
        </w:rPr>
        <w:t xml:space="preserve">When the finalist has accepted by returning the signed tentative offer letter, </w:t>
      </w:r>
      <w:r w:rsidR="008208B4" w:rsidRPr="00D87E65">
        <w:rPr>
          <w:rFonts w:asciiTheme="majorHAnsi" w:hAnsiTheme="majorHAnsi"/>
          <w:sz w:val="22"/>
          <w:szCs w:val="22"/>
        </w:rPr>
        <w:t>forward</w:t>
      </w:r>
      <w:r w:rsidRPr="00D87E65">
        <w:rPr>
          <w:rFonts w:asciiTheme="majorHAnsi" w:hAnsiTheme="majorHAnsi"/>
          <w:sz w:val="22"/>
          <w:szCs w:val="22"/>
        </w:rPr>
        <w:t xml:space="preserve"> a copy of the signed letter to the dean and to the HR partner. </w:t>
      </w:r>
    </w:p>
    <w:p w14:paraId="29C21809" w14:textId="7A64D847" w:rsidR="001801B9" w:rsidRPr="00BC1949" w:rsidRDefault="006B12AA">
      <w:pPr>
        <w:numPr>
          <w:ilvl w:val="0"/>
          <w:numId w:val="2"/>
        </w:numPr>
        <w:rPr>
          <w:rFonts w:asciiTheme="majorHAnsi" w:hAnsiTheme="majorHAnsi"/>
          <w:b/>
          <w:sz w:val="22"/>
          <w:szCs w:val="22"/>
        </w:rPr>
      </w:pPr>
      <w:r>
        <w:rPr>
          <w:rFonts w:asciiTheme="majorHAnsi" w:hAnsiTheme="majorHAnsi"/>
          <w:b/>
          <w:sz w:val="22"/>
          <w:szCs w:val="22"/>
        </w:rPr>
        <w:t>The HR</w:t>
      </w:r>
      <w:r w:rsidR="00EC4F47" w:rsidRPr="00BC1949">
        <w:rPr>
          <w:rFonts w:asciiTheme="majorHAnsi" w:hAnsiTheme="majorHAnsi"/>
          <w:b/>
          <w:sz w:val="22"/>
          <w:szCs w:val="22"/>
        </w:rPr>
        <w:t xml:space="preserve"> partner will initiate the formal offer process and background checks as soon as </w:t>
      </w:r>
      <w:r w:rsidR="00130D43">
        <w:rPr>
          <w:rFonts w:asciiTheme="majorHAnsi" w:hAnsiTheme="majorHAnsi"/>
          <w:b/>
          <w:sz w:val="22"/>
          <w:szCs w:val="22"/>
        </w:rPr>
        <w:t>they have</w:t>
      </w:r>
      <w:r w:rsidR="005F47B8">
        <w:rPr>
          <w:rFonts w:asciiTheme="majorHAnsi" w:hAnsiTheme="majorHAnsi"/>
          <w:b/>
          <w:sz w:val="22"/>
          <w:szCs w:val="22"/>
        </w:rPr>
        <w:t xml:space="preserve"> been informed</w:t>
      </w:r>
      <w:r w:rsidR="00EC4F47" w:rsidRPr="00BC1949">
        <w:rPr>
          <w:rFonts w:asciiTheme="majorHAnsi" w:hAnsiTheme="majorHAnsi"/>
          <w:b/>
          <w:sz w:val="22"/>
          <w:szCs w:val="22"/>
        </w:rPr>
        <w:t xml:space="preserve"> that the offer has been accepted.</w:t>
      </w:r>
    </w:p>
    <w:p w14:paraId="1620CD11" w14:textId="77777777" w:rsidR="001801B9" w:rsidRPr="00BC1949" w:rsidRDefault="00EC4F47">
      <w:pPr>
        <w:rPr>
          <w:rFonts w:asciiTheme="majorHAnsi" w:hAnsiTheme="majorHAnsi"/>
          <w:sz w:val="22"/>
          <w:szCs w:val="22"/>
        </w:rPr>
      </w:pPr>
      <w:r w:rsidRPr="00BC1949">
        <w:rPr>
          <w:rFonts w:asciiTheme="majorHAnsi" w:hAnsiTheme="majorHAnsi"/>
          <w:sz w:val="22"/>
          <w:szCs w:val="22"/>
        </w:rPr>
        <w:t> </w:t>
      </w:r>
    </w:p>
    <w:p w14:paraId="3F59480F" w14:textId="7497D6C6" w:rsidR="00F24863" w:rsidRDefault="00EC4F47">
      <w:pPr>
        <w:numPr>
          <w:ilvl w:val="0"/>
          <w:numId w:val="1"/>
        </w:numPr>
        <w:pBdr>
          <w:top w:val="nil"/>
          <w:left w:val="nil"/>
          <w:bottom w:val="nil"/>
          <w:right w:val="nil"/>
          <w:between w:val="nil"/>
        </w:pBdr>
        <w:ind w:left="360"/>
        <w:contextualSpacing/>
        <w:rPr>
          <w:rFonts w:asciiTheme="majorHAnsi" w:hAnsiTheme="majorHAnsi"/>
          <w:color w:val="000000"/>
          <w:sz w:val="22"/>
          <w:szCs w:val="22"/>
        </w:rPr>
      </w:pPr>
      <w:r w:rsidRPr="00BC1949">
        <w:rPr>
          <w:rFonts w:asciiTheme="majorHAnsi" w:hAnsiTheme="majorHAnsi"/>
          <w:b/>
          <w:color w:val="000000"/>
          <w:sz w:val="22"/>
          <w:szCs w:val="22"/>
        </w:rPr>
        <w:t xml:space="preserve">Finishing up: </w:t>
      </w:r>
      <w:r w:rsidR="00E5232E">
        <w:rPr>
          <w:rFonts w:asciiTheme="majorHAnsi" w:hAnsiTheme="majorHAnsi"/>
          <w:color w:val="000000"/>
          <w:sz w:val="22"/>
          <w:szCs w:val="22"/>
        </w:rPr>
        <w:t>For FY23, $4000 per search was budgeted in each department expected to host a search.</w:t>
      </w:r>
      <w:r w:rsidRPr="00BC1949">
        <w:rPr>
          <w:rFonts w:asciiTheme="majorHAnsi" w:hAnsiTheme="majorHAnsi"/>
          <w:color w:val="000000"/>
          <w:sz w:val="22"/>
          <w:szCs w:val="22"/>
        </w:rPr>
        <w:t xml:space="preserve"> Departments are expected to bear any additional costs. </w:t>
      </w:r>
    </w:p>
    <w:p w14:paraId="58936401" w14:textId="77777777" w:rsidR="00F24863" w:rsidRDefault="00F24863" w:rsidP="00F24863">
      <w:pPr>
        <w:pBdr>
          <w:top w:val="nil"/>
          <w:left w:val="nil"/>
          <w:bottom w:val="nil"/>
          <w:right w:val="nil"/>
          <w:between w:val="nil"/>
        </w:pBdr>
        <w:ind w:left="360" w:firstLine="288"/>
        <w:contextualSpacing/>
        <w:rPr>
          <w:rFonts w:asciiTheme="majorHAnsi" w:hAnsiTheme="majorHAnsi"/>
          <w:color w:val="000000"/>
          <w:sz w:val="22"/>
          <w:szCs w:val="22"/>
        </w:rPr>
      </w:pPr>
      <w:r>
        <w:rPr>
          <w:rFonts w:asciiTheme="majorHAnsi" w:hAnsiTheme="majorHAnsi"/>
          <w:color w:val="000000"/>
          <w:sz w:val="22"/>
          <w:szCs w:val="22"/>
        </w:rPr>
        <w:t xml:space="preserve">Start-up commitments, regardless of source, are to be documented using a standard template. Consult Heather Eddy in the Dean’s Office for details. </w:t>
      </w:r>
    </w:p>
    <w:p w14:paraId="0367B6B5" w14:textId="49DDF562" w:rsidR="001801B9" w:rsidRPr="00BC1949" w:rsidRDefault="00EC4F47" w:rsidP="00F24863">
      <w:pPr>
        <w:pBdr>
          <w:top w:val="nil"/>
          <w:left w:val="nil"/>
          <w:bottom w:val="nil"/>
          <w:right w:val="nil"/>
          <w:between w:val="nil"/>
        </w:pBdr>
        <w:ind w:left="360" w:firstLine="288"/>
        <w:contextualSpacing/>
        <w:rPr>
          <w:rFonts w:asciiTheme="majorHAnsi" w:hAnsiTheme="majorHAnsi"/>
          <w:color w:val="000000"/>
          <w:sz w:val="22"/>
          <w:szCs w:val="22"/>
        </w:rPr>
      </w:pPr>
      <w:r w:rsidRPr="00BC1949">
        <w:rPr>
          <w:rFonts w:asciiTheme="majorHAnsi" w:hAnsiTheme="majorHAnsi"/>
          <w:color w:val="000000"/>
          <w:sz w:val="22"/>
          <w:szCs w:val="22"/>
        </w:rPr>
        <w:t>All questions concerning chartfield combinations, position management numbers, or any other administrative details</w:t>
      </w:r>
      <w:r w:rsidR="00D87E65">
        <w:rPr>
          <w:rFonts w:asciiTheme="majorHAnsi" w:hAnsiTheme="majorHAnsi"/>
          <w:color w:val="000000"/>
          <w:sz w:val="22"/>
          <w:szCs w:val="22"/>
        </w:rPr>
        <w:t xml:space="preserve"> involving searches</w:t>
      </w:r>
      <w:r w:rsidRPr="00BC1949">
        <w:rPr>
          <w:rFonts w:asciiTheme="majorHAnsi" w:hAnsiTheme="majorHAnsi"/>
          <w:color w:val="000000"/>
          <w:sz w:val="22"/>
          <w:szCs w:val="22"/>
        </w:rPr>
        <w:t xml:space="preserve"> should be directed to </w:t>
      </w:r>
      <w:r w:rsidR="00130D43">
        <w:rPr>
          <w:rFonts w:asciiTheme="majorHAnsi" w:hAnsiTheme="majorHAnsi"/>
          <w:color w:val="000000"/>
          <w:sz w:val="22"/>
          <w:szCs w:val="22"/>
        </w:rPr>
        <w:t>Susannah Fisher</w:t>
      </w:r>
      <w:r w:rsidRPr="00BC1949">
        <w:rPr>
          <w:rFonts w:asciiTheme="majorHAnsi" w:hAnsiTheme="majorHAnsi"/>
          <w:color w:val="000000"/>
          <w:sz w:val="22"/>
          <w:szCs w:val="22"/>
        </w:rPr>
        <w:t>.</w:t>
      </w:r>
      <w:r w:rsidR="00051D89">
        <w:rPr>
          <w:rFonts w:asciiTheme="majorHAnsi" w:hAnsiTheme="majorHAnsi"/>
          <w:color w:val="000000"/>
          <w:sz w:val="22"/>
          <w:szCs w:val="22"/>
        </w:rPr>
        <w:t xml:space="preserve"> Immigration questions should be directed to the Office of International Programs. The CLAS policy on reimbursing immigration costs is on the HR page of the CLAS resources website.</w:t>
      </w:r>
    </w:p>
    <w:p w14:paraId="3CD8F3B4" w14:textId="77777777" w:rsidR="001801B9" w:rsidRDefault="001801B9">
      <w:pPr>
        <w:rPr>
          <w:sz w:val="23"/>
          <w:szCs w:val="23"/>
        </w:rPr>
      </w:pPr>
    </w:p>
    <w:sectPr w:rsidR="001801B9">
      <w:footerReference w:type="even" r:id="rId9"/>
      <w:footerReference w:type="default" r:id="rId10"/>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A50EC5" w16cid:durableId="285F80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F8A0D" w14:textId="77777777" w:rsidR="00456510" w:rsidRDefault="00456510">
      <w:r>
        <w:separator/>
      </w:r>
    </w:p>
  </w:endnote>
  <w:endnote w:type="continuationSeparator" w:id="0">
    <w:p w14:paraId="38941A4A" w14:textId="77777777" w:rsidR="00456510" w:rsidRDefault="0045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5822C" w14:textId="77777777" w:rsidR="00080488" w:rsidRDefault="00080488">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343FB63D" w14:textId="77777777" w:rsidR="00080488" w:rsidRDefault="0008048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BB59" w14:textId="67E3F684" w:rsidR="00080488" w:rsidRPr="00432531" w:rsidRDefault="00080488">
    <w:pPr>
      <w:pBdr>
        <w:top w:val="nil"/>
        <w:left w:val="nil"/>
        <w:bottom w:val="nil"/>
        <w:right w:val="nil"/>
        <w:between w:val="nil"/>
      </w:pBdr>
      <w:tabs>
        <w:tab w:val="center" w:pos="4680"/>
        <w:tab w:val="right" w:pos="9360"/>
      </w:tabs>
      <w:jc w:val="center"/>
      <w:rPr>
        <w:rFonts w:asciiTheme="majorHAnsi" w:hAnsiTheme="majorHAnsi" w:cstheme="majorHAnsi"/>
        <w:color w:val="000000"/>
        <w:sz w:val="22"/>
        <w:szCs w:val="22"/>
      </w:rPr>
    </w:pPr>
    <w:r w:rsidRPr="00432531">
      <w:rPr>
        <w:rFonts w:asciiTheme="majorHAnsi" w:hAnsiTheme="majorHAnsi" w:cstheme="majorHAnsi"/>
        <w:color w:val="000000"/>
        <w:sz w:val="22"/>
        <w:szCs w:val="22"/>
      </w:rPr>
      <w:fldChar w:fldCharType="begin"/>
    </w:r>
    <w:r w:rsidRPr="00432531">
      <w:rPr>
        <w:rFonts w:asciiTheme="majorHAnsi" w:hAnsiTheme="majorHAnsi" w:cstheme="majorHAnsi"/>
        <w:color w:val="000000"/>
        <w:sz w:val="22"/>
        <w:szCs w:val="22"/>
      </w:rPr>
      <w:instrText>PAGE</w:instrText>
    </w:r>
    <w:r w:rsidRPr="00432531">
      <w:rPr>
        <w:rFonts w:asciiTheme="majorHAnsi" w:hAnsiTheme="majorHAnsi" w:cstheme="majorHAnsi"/>
        <w:color w:val="000000"/>
        <w:sz w:val="22"/>
        <w:szCs w:val="22"/>
      </w:rPr>
      <w:fldChar w:fldCharType="separate"/>
    </w:r>
    <w:r w:rsidR="00456510">
      <w:rPr>
        <w:rFonts w:asciiTheme="majorHAnsi" w:hAnsiTheme="majorHAnsi" w:cstheme="majorHAnsi"/>
        <w:noProof/>
        <w:color w:val="000000"/>
        <w:sz w:val="22"/>
        <w:szCs w:val="22"/>
      </w:rPr>
      <w:t>1</w:t>
    </w:r>
    <w:r w:rsidRPr="00432531">
      <w:rPr>
        <w:rFonts w:asciiTheme="majorHAnsi" w:hAnsiTheme="majorHAnsi" w:cstheme="majorHAnsi"/>
        <w:color w:val="000000"/>
        <w:sz w:val="22"/>
        <w:szCs w:val="22"/>
      </w:rPr>
      <w:fldChar w:fldCharType="end"/>
    </w:r>
    <w:r w:rsidRPr="00432531">
      <w:rPr>
        <w:rFonts w:asciiTheme="majorHAnsi" w:hAnsiTheme="majorHAnsi" w:cstheme="majorHAnsi"/>
        <w:color w:val="000000"/>
        <w:sz w:val="22"/>
        <w:szCs w:val="22"/>
      </w:rPr>
      <w:t xml:space="preserve"> of 2</w:t>
    </w:r>
  </w:p>
  <w:p w14:paraId="6700FAE7" w14:textId="77777777" w:rsidR="00080488" w:rsidRDefault="00080488">
    <w:pPr>
      <w:pBdr>
        <w:top w:val="nil"/>
        <w:left w:val="nil"/>
        <w:bottom w:val="nil"/>
        <w:right w:val="nil"/>
        <w:between w:val="nil"/>
      </w:pBdr>
      <w:tabs>
        <w:tab w:val="center" w:pos="4680"/>
        <w:tab w:val="right" w:pos="936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AD39E" w14:textId="77777777" w:rsidR="00456510" w:rsidRDefault="00456510">
      <w:r>
        <w:separator/>
      </w:r>
    </w:p>
  </w:footnote>
  <w:footnote w:type="continuationSeparator" w:id="0">
    <w:p w14:paraId="68AC837B" w14:textId="77777777" w:rsidR="00456510" w:rsidRDefault="00456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C59C7"/>
    <w:multiLevelType w:val="multilevel"/>
    <w:tmpl w:val="C598F7B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5330487"/>
    <w:multiLevelType w:val="multilevel"/>
    <w:tmpl w:val="A2AE64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B9"/>
    <w:rsid w:val="00045A09"/>
    <w:rsid w:val="00051D89"/>
    <w:rsid w:val="00080488"/>
    <w:rsid w:val="000F71B1"/>
    <w:rsid w:val="00130D43"/>
    <w:rsid w:val="001801B9"/>
    <w:rsid w:val="001B5FA8"/>
    <w:rsid w:val="001D1C14"/>
    <w:rsid w:val="001D59D2"/>
    <w:rsid w:val="00205A75"/>
    <w:rsid w:val="00291A01"/>
    <w:rsid w:val="002E5C2C"/>
    <w:rsid w:val="003357E7"/>
    <w:rsid w:val="003D170D"/>
    <w:rsid w:val="003D7C63"/>
    <w:rsid w:val="00432531"/>
    <w:rsid w:val="00456510"/>
    <w:rsid w:val="00557B86"/>
    <w:rsid w:val="005F47B8"/>
    <w:rsid w:val="00667EA7"/>
    <w:rsid w:val="006B12AA"/>
    <w:rsid w:val="006D2AFC"/>
    <w:rsid w:val="006D4E33"/>
    <w:rsid w:val="00722FEE"/>
    <w:rsid w:val="00793699"/>
    <w:rsid w:val="008208B4"/>
    <w:rsid w:val="00827065"/>
    <w:rsid w:val="0085511E"/>
    <w:rsid w:val="008B310C"/>
    <w:rsid w:val="009348B3"/>
    <w:rsid w:val="0094049C"/>
    <w:rsid w:val="009D1B2C"/>
    <w:rsid w:val="00A751B4"/>
    <w:rsid w:val="00A80041"/>
    <w:rsid w:val="00B52746"/>
    <w:rsid w:val="00B622BD"/>
    <w:rsid w:val="00B65538"/>
    <w:rsid w:val="00BB7D5B"/>
    <w:rsid w:val="00BC1949"/>
    <w:rsid w:val="00D87E65"/>
    <w:rsid w:val="00DE6944"/>
    <w:rsid w:val="00E3751D"/>
    <w:rsid w:val="00E404FF"/>
    <w:rsid w:val="00E5232E"/>
    <w:rsid w:val="00EB5481"/>
    <w:rsid w:val="00EC4F47"/>
    <w:rsid w:val="00F0010E"/>
    <w:rsid w:val="00F06459"/>
    <w:rsid w:val="00F131EF"/>
    <w:rsid w:val="00F24863"/>
    <w:rsid w:val="00F51529"/>
    <w:rsid w:val="00FE0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4707"/>
  <w15:docId w15:val="{78461C7E-AE19-E84D-8680-7CF93B55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511E"/>
    <w:rPr>
      <w:sz w:val="18"/>
      <w:szCs w:val="18"/>
    </w:rPr>
  </w:style>
  <w:style w:type="character" w:customStyle="1" w:styleId="BalloonTextChar">
    <w:name w:val="Balloon Text Char"/>
    <w:basedOn w:val="DefaultParagraphFont"/>
    <w:link w:val="BalloonText"/>
    <w:uiPriority w:val="99"/>
    <w:semiHidden/>
    <w:rsid w:val="0085511E"/>
    <w:rPr>
      <w:sz w:val="18"/>
      <w:szCs w:val="18"/>
    </w:rPr>
  </w:style>
  <w:style w:type="paragraph" w:styleId="CommentSubject">
    <w:name w:val="annotation subject"/>
    <w:basedOn w:val="CommentText"/>
    <w:next w:val="CommentText"/>
    <w:link w:val="CommentSubjectChar"/>
    <w:uiPriority w:val="99"/>
    <w:semiHidden/>
    <w:unhideWhenUsed/>
    <w:rsid w:val="0085511E"/>
    <w:rPr>
      <w:b/>
      <w:bCs/>
    </w:rPr>
  </w:style>
  <w:style w:type="character" w:customStyle="1" w:styleId="CommentSubjectChar">
    <w:name w:val="Comment Subject Char"/>
    <w:basedOn w:val="CommentTextChar"/>
    <w:link w:val="CommentSubject"/>
    <w:uiPriority w:val="99"/>
    <w:semiHidden/>
    <w:rsid w:val="0085511E"/>
    <w:rPr>
      <w:b/>
      <w:bCs/>
      <w:sz w:val="20"/>
      <w:szCs w:val="20"/>
    </w:rPr>
  </w:style>
  <w:style w:type="paragraph" w:styleId="ListParagraph">
    <w:name w:val="List Paragraph"/>
    <w:basedOn w:val="Normal"/>
    <w:uiPriority w:val="34"/>
    <w:qFormat/>
    <w:rsid w:val="00432531"/>
    <w:pPr>
      <w:ind w:left="720"/>
      <w:contextualSpacing/>
    </w:pPr>
  </w:style>
  <w:style w:type="paragraph" w:styleId="Header">
    <w:name w:val="header"/>
    <w:basedOn w:val="Normal"/>
    <w:link w:val="HeaderChar"/>
    <w:uiPriority w:val="99"/>
    <w:unhideWhenUsed/>
    <w:rsid w:val="00432531"/>
    <w:pPr>
      <w:tabs>
        <w:tab w:val="center" w:pos="4680"/>
        <w:tab w:val="right" w:pos="9360"/>
      </w:tabs>
    </w:pPr>
  </w:style>
  <w:style w:type="character" w:customStyle="1" w:styleId="HeaderChar">
    <w:name w:val="Header Char"/>
    <w:basedOn w:val="DefaultParagraphFont"/>
    <w:link w:val="Header"/>
    <w:uiPriority w:val="99"/>
    <w:rsid w:val="00432531"/>
  </w:style>
  <w:style w:type="paragraph" w:styleId="Footer">
    <w:name w:val="footer"/>
    <w:basedOn w:val="Normal"/>
    <w:link w:val="FooterChar"/>
    <w:uiPriority w:val="99"/>
    <w:unhideWhenUsed/>
    <w:rsid w:val="00432531"/>
    <w:pPr>
      <w:tabs>
        <w:tab w:val="center" w:pos="4680"/>
        <w:tab w:val="right" w:pos="9360"/>
      </w:tabs>
    </w:pPr>
  </w:style>
  <w:style w:type="character" w:customStyle="1" w:styleId="FooterChar">
    <w:name w:val="Footer Char"/>
    <w:basedOn w:val="DefaultParagraphFont"/>
    <w:link w:val="Footer"/>
    <w:uiPriority w:val="99"/>
    <w:rsid w:val="00432531"/>
  </w:style>
  <w:style w:type="character" w:styleId="Hyperlink">
    <w:name w:val="Hyperlink"/>
    <w:basedOn w:val="DefaultParagraphFont"/>
    <w:uiPriority w:val="99"/>
    <w:unhideWhenUsed/>
    <w:rsid w:val="001D59D2"/>
    <w:rPr>
      <w:color w:val="0000FF" w:themeColor="hyperlink"/>
      <w:u w:val="single"/>
    </w:rPr>
  </w:style>
  <w:style w:type="paragraph" w:styleId="Revision">
    <w:name w:val="Revision"/>
    <w:hidden/>
    <w:uiPriority w:val="99"/>
    <w:semiHidden/>
    <w:rsid w:val="00722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maine.edu/eo/hiring-recruitment/search-briefing-schedule/"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umaine.edu/hr/wp-content/uploads/sites/355/2021/04/Search-Expectation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Haddad</dc:creator>
  <cp:lastModifiedBy>Emily Haddad</cp:lastModifiedBy>
  <cp:revision>5</cp:revision>
  <dcterms:created xsi:type="dcterms:W3CDTF">2023-09-19T16:38:00Z</dcterms:created>
  <dcterms:modified xsi:type="dcterms:W3CDTF">2023-09-19T16:40:00Z</dcterms:modified>
</cp:coreProperties>
</file>