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38E2A0" w14:textId="77777777" w:rsidR="005A5CA1" w:rsidRPr="005A5CA1" w:rsidRDefault="005A5CA1" w:rsidP="005A5CA1">
      <w:pPr>
        <w:spacing w:after="0"/>
        <w:jc w:val="center"/>
        <w:rPr>
          <w:rFonts w:ascii="Arial" w:hAnsi="Arial" w:cs="Arial"/>
          <w:b/>
          <w:bCs/>
          <w:sz w:val="32"/>
          <w:szCs w:val="32"/>
        </w:rPr>
      </w:pPr>
      <w:r w:rsidRPr="005A5CA1">
        <w:rPr>
          <w:rFonts w:ascii="Arial" w:hAnsi="Arial" w:cs="Arial"/>
          <w:b/>
          <w:bCs/>
          <w:sz w:val="32"/>
          <w:szCs w:val="32"/>
        </w:rPr>
        <w:t>University of Maine</w:t>
      </w:r>
    </w:p>
    <w:p w14:paraId="18BB9BC5" w14:textId="175AF71C" w:rsidR="005A5CA1" w:rsidRPr="005A5CA1" w:rsidRDefault="005A5CA1" w:rsidP="005A5CA1">
      <w:pPr>
        <w:spacing w:after="0"/>
        <w:jc w:val="center"/>
        <w:rPr>
          <w:rFonts w:ascii="Arial" w:hAnsi="Arial" w:cs="Arial"/>
          <w:b/>
          <w:bCs/>
          <w:sz w:val="32"/>
          <w:szCs w:val="32"/>
        </w:rPr>
      </w:pPr>
      <w:r w:rsidRPr="005A5CA1">
        <w:rPr>
          <w:rFonts w:ascii="Arial" w:hAnsi="Arial" w:cs="Arial"/>
          <w:b/>
          <w:bCs/>
          <w:sz w:val="32"/>
          <w:szCs w:val="32"/>
        </w:rPr>
        <w:t>Departing Employee Checklist</w:t>
      </w:r>
    </w:p>
    <w:p w14:paraId="1808BFD2" w14:textId="77777777" w:rsidR="005A5CA1" w:rsidRPr="005A5CA1" w:rsidRDefault="005A5CA1" w:rsidP="005A5CA1">
      <w:pPr>
        <w:spacing w:after="0"/>
      </w:pPr>
    </w:p>
    <w:p w14:paraId="7A88DB41" w14:textId="2A80E640" w:rsidR="000A270D" w:rsidRPr="00C644D0" w:rsidRDefault="005A5CA1" w:rsidP="00C644D0">
      <w:pPr>
        <w:spacing w:after="100" w:afterAutospacing="1" w:line="240" w:lineRule="auto"/>
        <w:rPr>
          <w:rFonts w:ascii="Arial" w:eastAsia="Times New Roman" w:hAnsi="Arial" w:cs="Arial"/>
          <w:kern w:val="0"/>
          <w14:ligatures w14:val="none"/>
        </w:rPr>
      </w:pPr>
      <w:r w:rsidRPr="005A5CA1">
        <w:rPr>
          <w:rFonts w:ascii="Arial" w:eastAsia="Times New Roman" w:hAnsi="Arial" w:cs="Arial"/>
          <w:kern w:val="0"/>
          <w14:ligatures w14:val="none"/>
        </w:rPr>
        <w:t xml:space="preserve">Thank you for your service to the University of Maine. As you prepare for your departure, please review and complete this checklist to ensure a seamless transition of your responsibilities, final compensation, and benefits. </w:t>
      </w:r>
    </w:p>
    <w:p w14:paraId="5040838A" w14:textId="6E7E3374" w:rsidR="005A5CA1" w:rsidRPr="005A5CA1" w:rsidRDefault="005A5CA1" w:rsidP="005A5CA1">
      <w:pPr>
        <w:spacing w:after="100" w:afterAutospacing="1" w:line="240" w:lineRule="auto"/>
        <w:outlineLvl w:val="1"/>
        <w:rPr>
          <w:rFonts w:ascii="Arial" w:eastAsia="Times New Roman" w:hAnsi="Arial" w:cs="Arial"/>
          <w:b/>
          <w:bCs/>
          <w:kern w:val="0"/>
          <w:sz w:val="36"/>
          <w:szCs w:val="36"/>
          <w14:ligatures w14:val="none"/>
        </w:rPr>
      </w:pPr>
      <w:r w:rsidRPr="005A5CA1">
        <w:rPr>
          <w:rFonts w:ascii="Arial" w:eastAsia="Times New Roman" w:hAnsi="Arial" w:cs="Arial"/>
          <w:b/>
          <w:bCs/>
          <w:kern w:val="0"/>
          <w:sz w:val="36"/>
          <w:szCs w:val="36"/>
          <w14:ligatures w14:val="none"/>
        </w:rPr>
        <w:t>Action Items for the Employee</w:t>
      </w:r>
    </w:p>
    <w:p w14:paraId="56032052" w14:textId="77777777" w:rsidR="005A5CA1" w:rsidRPr="005A5CA1" w:rsidRDefault="005A5CA1" w:rsidP="005A5CA1">
      <w:pPr>
        <w:spacing w:after="100" w:afterAutospacing="1" w:line="240" w:lineRule="auto"/>
        <w:outlineLvl w:val="2"/>
        <w:rPr>
          <w:rFonts w:ascii="Arial" w:eastAsia="Times New Roman" w:hAnsi="Arial" w:cs="Arial"/>
          <w:b/>
          <w:bCs/>
          <w:kern w:val="0"/>
          <w:sz w:val="27"/>
          <w:szCs w:val="27"/>
          <w14:ligatures w14:val="none"/>
        </w:rPr>
      </w:pPr>
      <w:r w:rsidRPr="005A5CA1">
        <w:rPr>
          <w:rFonts w:ascii="Arial" w:eastAsia="Times New Roman" w:hAnsi="Arial" w:cs="Arial"/>
          <w:b/>
          <w:bCs/>
          <w:kern w:val="0"/>
          <w:sz w:val="27"/>
          <w:szCs w:val="27"/>
          <w14:ligatures w14:val="none"/>
        </w:rPr>
        <w:t>1. Personal Information &amp; Final Pay</w:t>
      </w:r>
    </w:p>
    <w:p w14:paraId="50FBC5CD" w14:textId="32B4988D" w:rsidR="005A5CA1" w:rsidRPr="005A5CA1" w:rsidRDefault="00C644D0" w:rsidP="00C644D0">
      <w:pPr>
        <w:spacing w:after="100" w:afterAutospacing="1" w:line="240" w:lineRule="auto"/>
        <w:ind w:left="360"/>
        <w:rPr>
          <w:rFonts w:ascii="Arial" w:eastAsia="Times New Roman" w:hAnsi="Arial" w:cs="Arial"/>
          <w:kern w:val="0"/>
          <w14:ligatures w14:val="none"/>
        </w:rPr>
      </w:pPr>
      <w:sdt>
        <w:sdtPr>
          <w:rPr>
            <w:rFonts w:ascii="Arial" w:eastAsia="Times New Roman" w:hAnsi="Arial" w:cs="Arial"/>
            <w:b/>
            <w:bCs/>
            <w:kern w:val="0"/>
            <w14:ligatures w14:val="none"/>
          </w:rPr>
          <w:id w:val="-836917060"/>
          <w14:checkbox>
            <w14:checked w14:val="0"/>
            <w14:checkedState w14:val="2612" w14:font="MS Gothic"/>
            <w14:uncheckedState w14:val="2610" w14:font="MS Gothic"/>
          </w14:checkbox>
        </w:sdtPr>
        <w:sdtContent>
          <w:r w:rsidR="00EF2E50">
            <w:rPr>
              <w:rFonts w:ascii="MS Gothic" w:eastAsia="MS Gothic" w:hAnsi="MS Gothic" w:cs="Arial" w:hint="eastAsia"/>
              <w:b/>
              <w:bCs/>
              <w:kern w:val="0"/>
              <w14:ligatures w14:val="none"/>
            </w:rPr>
            <w:t>☐</w:t>
          </w:r>
        </w:sdtContent>
      </w:sdt>
      <w:r w:rsidR="005A5CA1" w:rsidRPr="005A5CA1">
        <w:rPr>
          <w:rFonts w:ascii="Arial" w:eastAsia="Times New Roman" w:hAnsi="Arial" w:cs="Arial"/>
          <w:b/>
          <w:bCs/>
          <w:kern w:val="0"/>
          <w14:ligatures w14:val="none"/>
        </w:rPr>
        <w:t>Verify Home Address:</w:t>
      </w:r>
      <w:r w:rsidR="005A5CA1" w:rsidRPr="005A5CA1">
        <w:rPr>
          <w:rFonts w:ascii="Arial" w:eastAsia="Times New Roman" w:hAnsi="Arial" w:cs="Arial"/>
          <w:kern w:val="0"/>
          <w14:ligatures w14:val="none"/>
        </w:rPr>
        <w:t xml:space="preserve"> Ensure your current home address is fully updated in </w:t>
      </w:r>
      <w:proofErr w:type="gramStart"/>
      <w:r w:rsidR="005A5CA1" w:rsidRPr="005A5CA1">
        <w:rPr>
          <w:rFonts w:ascii="Arial" w:eastAsia="Times New Roman" w:hAnsi="Arial" w:cs="Arial"/>
          <w:kern w:val="0"/>
          <w14:ligatures w14:val="none"/>
        </w:rPr>
        <w:t>MaineStreet</w:t>
      </w:r>
      <w:proofErr w:type="gramEnd"/>
      <w:r w:rsidR="005A5CA1" w:rsidRPr="005A5CA1">
        <w:rPr>
          <w:rFonts w:ascii="Arial" w:eastAsia="Times New Roman" w:hAnsi="Arial" w:cs="Arial"/>
          <w:kern w:val="0"/>
          <w14:ligatures w14:val="none"/>
        </w:rPr>
        <w:t xml:space="preserve"> so your final tax documents (W-2) and benefits information reach you. </w:t>
      </w:r>
    </w:p>
    <w:p w14:paraId="65E02568" w14:textId="7F1D0BBB" w:rsidR="005A5CA1" w:rsidRPr="005A5CA1" w:rsidRDefault="00C644D0" w:rsidP="00C644D0">
      <w:pPr>
        <w:spacing w:after="100" w:afterAutospacing="1" w:line="240" w:lineRule="auto"/>
        <w:ind w:left="360"/>
        <w:rPr>
          <w:rFonts w:ascii="Arial" w:eastAsia="Times New Roman" w:hAnsi="Arial" w:cs="Arial"/>
          <w:kern w:val="0"/>
          <w14:ligatures w14:val="none"/>
        </w:rPr>
      </w:pPr>
      <w:sdt>
        <w:sdtPr>
          <w:rPr>
            <w:rFonts w:ascii="Arial" w:eastAsia="Times New Roman" w:hAnsi="Arial" w:cs="Arial"/>
            <w:b/>
            <w:bCs/>
            <w:kern w:val="0"/>
            <w14:ligatures w14:val="none"/>
          </w:rPr>
          <w:id w:val="1536460162"/>
          <w14:checkbox>
            <w14:checked w14:val="0"/>
            <w14:checkedState w14:val="2612" w14:font="MS Gothic"/>
            <w14:uncheckedState w14:val="2610" w14:font="MS Gothic"/>
          </w14:checkbox>
        </w:sdtPr>
        <w:sdtContent>
          <w:r>
            <w:rPr>
              <w:rFonts w:ascii="MS Gothic" w:eastAsia="MS Gothic" w:hAnsi="MS Gothic" w:cs="Arial" w:hint="eastAsia"/>
              <w:b/>
              <w:bCs/>
              <w:kern w:val="0"/>
              <w14:ligatures w14:val="none"/>
            </w:rPr>
            <w:t>☐</w:t>
          </w:r>
        </w:sdtContent>
      </w:sdt>
      <w:r w:rsidRPr="005A5CA1">
        <w:rPr>
          <w:rFonts w:ascii="Arial" w:eastAsia="Times New Roman" w:hAnsi="Arial" w:cs="Arial"/>
          <w:b/>
          <w:bCs/>
          <w:kern w:val="0"/>
          <w14:ligatures w14:val="none"/>
        </w:rPr>
        <w:t xml:space="preserve"> </w:t>
      </w:r>
      <w:r w:rsidR="005A5CA1" w:rsidRPr="005A5CA1">
        <w:rPr>
          <w:rFonts w:ascii="Arial" w:eastAsia="Times New Roman" w:hAnsi="Arial" w:cs="Arial"/>
          <w:b/>
          <w:bCs/>
          <w:kern w:val="0"/>
          <w14:ligatures w14:val="none"/>
        </w:rPr>
        <w:t>Final Timesheet / Leave Record:</w:t>
      </w:r>
      <w:r w:rsidR="005A5CA1" w:rsidRPr="005A5CA1">
        <w:rPr>
          <w:rFonts w:ascii="Arial" w:eastAsia="Times New Roman" w:hAnsi="Arial" w:cs="Arial"/>
          <w:kern w:val="0"/>
          <w14:ligatures w14:val="none"/>
        </w:rPr>
        <w:t xml:space="preserve"> Complete, review, and submit your final timesheet or monthly leave record on time to ensure your final hours and accruals are processed correctly. </w:t>
      </w:r>
    </w:p>
    <w:p w14:paraId="6308021D" w14:textId="2A26CEEE" w:rsidR="005A5CA1" w:rsidRPr="005A5CA1" w:rsidRDefault="00C644D0" w:rsidP="00C644D0">
      <w:pPr>
        <w:spacing w:after="100" w:afterAutospacing="1" w:line="240" w:lineRule="auto"/>
        <w:ind w:left="360"/>
        <w:rPr>
          <w:rFonts w:ascii="Arial" w:eastAsia="Times New Roman" w:hAnsi="Arial" w:cs="Arial"/>
          <w:kern w:val="0"/>
          <w14:ligatures w14:val="none"/>
        </w:rPr>
      </w:pPr>
      <w:sdt>
        <w:sdtPr>
          <w:rPr>
            <w:rFonts w:ascii="Arial" w:eastAsia="Times New Roman" w:hAnsi="Arial" w:cs="Arial"/>
            <w:b/>
            <w:bCs/>
            <w:kern w:val="0"/>
            <w14:ligatures w14:val="none"/>
          </w:rPr>
          <w:id w:val="-799764186"/>
          <w14:checkbox>
            <w14:checked w14:val="0"/>
            <w14:checkedState w14:val="2612" w14:font="MS Gothic"/>
            <w14:uncheckedState w14:val="2610" w14:font="MS Gothic"/>
          </w14:checkbox>
        </w:sdtPr>
        <w:sdtContent>
          <w:r w:rsidR="00EF2E50">
            <w:rPr>
              <w:rFonts w:ascii="MS Gothic" w:eastAsia="MS Gothic" w:hAnsi="MS Gothic" w:cs="Arial" w:hint="eastAsia"/>
              <w:b/>
              <w:bCs/>
              <w:kern w:val="0"/>
              <w14:ligatures w14:val="none"/>
            </w:rPr>
            <w:t>☐</w:t>
          </w:r>
        </w:sdtContent>
      </w:sdt>
      <w:r w:rsidRPr="005A5CA1">
        <w:rPr>
          <w:rFonts w:ascii="Arial" w:eastAsia="Times New Roman" w:hAnsi="Arial" w:cs="Arial"/>
          <w:b/>
          <w:bCs/>
          <w:kern w:val="0"/>
          <w14:ligatures w14:val="none"/>
        </w:rPr>
        <w:t xml:space="preserve"> </w:t>
      </w:r>
      <w:r w:rsidR="005A5CA1" w:rsidRPr="005A5CA1">
        <w:rPr>
          <w:rFonts w:ascii="Arial" w:eastAsia="Times New Roman" w:hAnsi="Arial" w:cs="Arial"/>
          <w:b/>
          <w:bCs/>
          <w:kern w:val="0"/>
          <w14:ligatures w14:val="none"/>
        </w:rPr>
        <w:t>Clear Financial Accounts:</w:t>
      </w:r>
      <w:r w:rsidR="005A5CA1" w:rsidRPr="005A5CA1">
        <w:rPr>
          <w:rFonts w:ascii="Arial" w:eastAsia="Times New Roman" w:hAnsi="Arial" w:cs="Arial"/>
          <w:kern w:val="0"/>
          <w14:ligatures w14:val="none"/>
        </w:rPr>
        <w:t xml:space="preserve"> Verify that any outstanding UMaine travel advances or Concur expense report balances equal </w:t>
      </w:r>
      <w:r w:rsidRPr="005A5CA1">
        <w:rPr>
          <w:rFonts w:ascii="Arial" w:eastAsia="Times New Roman" w:hAnsi="Arial" w:cs="Arial"/>
          <w:kern w:val="0"/>
          <w14:ligatures w14:val="none"/>
        </w:rPr>
        <w:t>zero and</w:t>
      </w:r>
      <w:r w:rsidR="005A5CA1" w:rsidRPr="005A5CA1">
        <w:rPr>
          <w:rFonts w:ascii="Arial" w:eastAsia="Times New Roman" w:hAnsi="Arial" w:cs="Arial"/>
          <w:kern w:val="0"/>
          <w14:ligatures w14:val="none"/>
        </w:rPr>
        <w:t xml:space="preserve"> ensure all outstanding expense reports are submitted for payment. </w:t>
      </w:r>
    </w:p>
    <w:p w14:paraId="4545EBA0" w14:textId="77777777" w:rsidR="005A5CA1" w:rsidRPr="005A5CA1" w:rsidRDefault="005A5CA1" w:rsidP="005A5CA1">
      <w:pPr>
        <w:spacing w:after="100" w:afterAutospacing="1" w:line="240" w:lineRule="auto"/>
        <w:outlineLvl w:val="2"/>
        <w:rPr>
          <w:rFonts w:ascii="Arial" w:eastAsia="Times New Roman" w:hAnsi="Arial" w:cs="Arial"/>
          <w:b/>
          <w:bCs/>
          <w:kern w:val="0"/>
          <w:sz w:val="27"/>
          <w:szCs w:val="27"/>
          <w14:ligatures w14:val="none"/>
        </w:rPr>
      </w:pPr>
      <w:r w:rsidRPr="005A5CA1">
        <w:rPr>
          <w:rFonts w:ascii="Arial" w:eastAsia="Times New Roman" w:hAnsi="Arial" w:cs="Arial"/>
          <w:b/>
          <w:bCs/>
          <w:kern w:val="0"/>
          <w:sz w:val="27"/>
          <w:szCs w:val="27"/>
          <w14:ligatures w14:val="none"/>
        </w:rPr>
        <w:t>2. MaineStreet Access &amp; Digital Continuity</w:t>
      </w:r>
    </w:p>
    <w:p w14:paraId="266D31D8" w14:textId="129831AD" w:rsidR="005A5CA1" w:rsidRPr="005A5CA1" w:rsidRDefault="00C644D0" w:rsidP="00C644D0">
      <w:pPr>
        <w:spacing w:after="100" w:afterAutospacing="1" w:line="240" w:lineRule="auto"/>
        <w:ind w:left="360"/>
        <w:rPr>
          <w:rFonts w:ascii="Arial" w:eastAsia="Times New Roman" w:hAnsi="Arial" w:cs="Arial"/>
          <w:kern w:val="0"/>
          <w14:ligatures w14:val="none"/>
        </w:rPr>
      </w:pPr>
      <w:sdt>
        <w:sdtPr>
          <w:rPr>
            <w:rFonts w:ascii="Arial" w:eastAsia="Times New Roman" w:hAnsi="Arial" w:cs="Arial"/>
            <w:b/>
            <w:bCs/>
            <w:kern w:val="0"/>
            <w14:ligatures w14:val="none"/>
          </w:rPr>
          <w:id w:val="-1897427229"/>
          <w14:checkbox>
            <w14:checked w14:val="0"/>
            <w14:checkedState w14:val="2612" w14:font="MS Gothic"/>
            <w14:uncheckedState w14:val="2610" w14:font="MS Gothic"/>
          </w14:checkbox>
        </w:sdtPr>
        <w:sdtContent>
          <w:r w:rsidR="00EF2E50">
            <w:rPr>
              <w:rFonts w:ascii="MS Gothic" w:eastAsia="MS Gothic" w:hAnsi="MS Gothic" w:cs="Arial" w:hint="eastAsia"/>
              <w:b/>
              <w:bCs/>
              <w:kern w:val="0"/>
              <w14:ligatures w14:val="none"/>
            </w:rPr>
            <w:t>☐</w:t>
          </w:r>
        </w:sdtContent>
      </w:sdt>
      <w:r w:rsidRPr="005A5CA1">
        <w:rPr>
          <w:rFonts w:ascii="Arial" w:eastAsia="Times New Roman" w:hAnsi="Arial" w:cs="Arial"/>
          <w:b/>
          <w:bCs/>
          <w:kern w:val="0"/>
          <w14:ligatures w14:val="none"/>
        </w:rPr>
        <w:t xml:space="preserve"> </w:t>
      </w:r>
      <w:r w:rsidR="005A5CA1" w:rsidRPr="005A5CA1">
        <w:rPr>
          <w:rFonts w:ascii="Arial" w:eastAsia="Times New Roman" w:hAnsi="Arial" w:cs="Arial"/>
          <w:b/>
          <w:bCs/>
          <w:kern w:val="0"/>
          <w14:ligatures w14:val="none"/>
        </w:rPr>
        <w:t>Download Paystubs and W-2s:</w:t>
      </w:r>
      <w:r w:rsidR="005A5CA1" w:rsidRPr="005A5CA1">
        <w:rPr>
          <w:rFonts w:ascii="Arial" w:eastAsia="Times New Roman" w:hAnsi="Arial" w:cs="Arial"/>
          <w:kern w:val="0"/>
          <w14:ligatures w14:val="none"/>
        </w:rPr>
        <w:t xml:space="preserve"> Your self-service access to MaineStreet HR ends immediately after your last day when your account locks. </w:t>
      </w:r>
      <w:r w:rsidR="005A5CA1" w:rsidRPr="005A5CA1">
        <w:rPr>
          <w:rFonts w:ascii="Arial" w:eastAsia="Times New Roman" w:hAnsi="Arial" w:cs="Arial"/>
          <w:b/>
          <w:bCs/>
          <w:kern w:val="0"/>
          <w14:ligatures w14:val="none"/>
        </w:rPr>
        <w:t>You must log in and download or print past tax documents and recent paystubs before your final day.</w:t>
      </w:r>
    </w:p>
    <w:p w14:paraId="461DE158" w14:textId="1A988585" w:rsidR="005A5CA1" w:rsidRPr="005A5CA1" w:rsidRDefault="00C644D0" w:rsidP="00C644D0">
      <w:pPr>
        <w:spacing w:after="100" w:afterAutospacing="1" w:line="240" w:lineRule="auto"/>
        <w:ind w:left="360"/>
        <w:rPr>
          <w:rFonts w:ascii="Arial" w:eastAsia="Times New Roman" w:hAnsi="Arial" w:cs="Arial"/>
          <w:kern w:val="0"/>
          <w14:ligatures w14:val="none"/>
        </w:rPr>
      </w:pPr>
      <w:sdt>
        <w:sdtPr>
          <w:rPr>
            <w:rFonts w:ascii="Arial" w:eastAsia="Times New Roman" w:hAnsi="Arial" w:cs="Arial"/>
            <w:b/>
            <w:bCs/>
            <w:kern w:val="0"/>
            <w14:ligatures w14:val="none"/>
          </w:rPr>
          <w:id w:val="-444458714"/>
          <w14:checkbox>
            <w14:checked w14:val="0"/>
            <w14:checkedState w14:val="2612" w14:font="MS Gothic"/>
            <w14:uncheckedState w14:val="2610" w14:font="MS Gothic"/>
          </w14:checkbox>
        </w:sdtPr>
        <w:sdtContent>
          <w:r>
            <w:rPr>
              <w:rFonts w:ascii="MS Gothic" w:eastAsia="MS Gothic" w:hAnsi="MS Gothic" w:cs="Arial" w:hint="eastAsia"/>
              <w:b/>
              <w:bCs/>
              <w:kern w:val="0"/>
              <w14:ligatures w14:val="none"/>
            </w:rPr>
            <w:t>☐</w:t>
          </w:r>
        </w:sdtContent>
      </w:sdt>
      <w:r w:rsidRPr="005A5CA1">
        <w:rPr>
          <w:rFonts w:ascii="Arial" w:eastAsia="Times New Roman" w:hAnsi="Arial" w:cs="Arial"/>
          <w:b/>
          <w:bCs/>
          <w:kern w:val="0"/>
          <w14:ligatures w14:val="none"/>
        </w:rPr>
        <w:t xml:space="preserve"> </w:t>
      </w:r>
      <w:r w:rsidR="005A5CA1" w:rsidRPr="005A5CA1">
        <w:rPr>
          <w:rFonts w:ascii="Arial" w:eastAsia="Times New Roman" w:hAnsi="Arial" w:cs="Arial"/>
          <w:b/>
          <w:bCs/>
          <w:kern w:val="0"/>
          <w14:ligatures w14:val="none"/>
        </w:rPr>
        <w:t>Clean Personal Files:</w:t>
      </w:r>
      <w:r w:rsidR="005A5CA1" w:rsidRPr="005A5CA1">
        <w:rPr>
          <w:rFonts w:ascii="Arial" w:eastAsia="Times New Roman" w:hAnsi="Arial" w:cs="Arial"/>
          <w:kern w:val="0"/>
          <w14:ligatures w14:val="none"/>
        </w:rPr>
        <w:t xml:space="preserve"> While files and contact info on university devices are not considered personal, we understand you may have personal data on them. Remove personal emails, photos, or contact info from your work computer and cell phone before returning them. </w:t>
      </w:r>
    </w:p>
    <w:p w14:paraId="2BD3E331" w14:textId="060B5AC9" w:rsidR="005A5CA1" w:rsidRPr="005A5CA1" w:rsidRDefault="00C644D0" w:rsidP="00C644D0">
      <w:pPr>
        <w:spacing w:after="100" w:afterAutospacing="1" w:line="240" w:lineRule="auto"/>
        <w:ind w:left="360"/>
        <w:rPr>
          <w:rFonts w:ascii="Arial" w:eastAsia="Times New Roman" w:hAnsi="Arial" w:cs="Arial"/>
          <w:kern w:val="0"/>
          <w14:ligatures w14:val="none"/>
        </w:rPr>
      </w:pPr>
      <w:sdt>
        <w:sdtPr>
          <w:rPr>
            <w:rFonts w:ascii="Arial" w:eastAsia="Times New Roman" w:hAnsi="Arial" w:cs="Arial"/>
            <w:b/>
            <w:bCs/>
            <w:kern w:val="0"/>
            <w14:ligatures w14:val="none"/>
          </w:rPr>
          <w:id w:val="-1175025763"/>
          <w14:checkbox>
            <w14:checked w14:val="0"/>
            <w14:checkedState w14:val="2612" w14:font="MS Gothic"/>
            <w14:uncheckedState w14:val="2610" w14:font="MS Gothic"/>
          </w14:checkbox>
        </w:sdtPr>
        <w:sdtContent>
          <w:r>
            <w:rPr>
              <w:rFonts w:ascii="MS Gothic" w:eastAsia="MS Gothic" w:hAnsi="MS Gothic" w:cs="Arial" w:hint="eastAsia"/>
              <w:b/>
              <w:bCs/>
              <w:kern w:val="0"/>
              <w14:ligatures w14:val="none"/>
            </w:rPr>
            <w:t>☐</w:t>
          </w:r>
        </w:sdtContent>
      </w:sdt>
      <w:r w:rsidRPr="005A5CA1">
        <w:rPr>
          <w:rFonts w:ascii="Arial" w:eastAsia="Times New Roman" w:hAnsi="Arial" w:cs="Arial"/>
          <w:b/>
          <w:bCs/>
          <w:kern w:val="0"/>
          <w14:ligatures w14:val="none"/>
        </w:rPr>
        <w:t xml:space="preserve"> </w:t>
      </w:r>
      <w:r w:rsidR="005A5CA1" w:rsidRPr="005A5CA1">
        <w:rPr>
          <w:rFonts w:ascii="Arial" w:eastAsia="Times New Roman" w:hAnsi="Arial" w:cs="Arial"/>
          <w:b/>
          <w:bCs/>
          <w:kern w:val="0"/>
          <w14:ligatures w14:val="none"/>
        </w:rPr>
        <w:t xml:space="preserve">Set Out-of-Office </w:t>
      </w:r>
      <w:proofErr w:type="gramStart"/>
      <w:r w:rsidR="005A5CA1" w:rsidRPr="005A5CA1">
        <w:rPr>
          <w:rFonts w:ascii="Arial" w:eastAsia="Times New Roman" w:hAnsi="Arial" w:cs="Arial"/>
          <w:b/>
          <w:bCs/>
          <w:kern w:val="0"/>
          <w14:ligatures w14:val="none"/>
        </w:rPr>
        <w:t>Auto-Reply</w:t>
      </w:r>
      <w:proofErr w:type="gramEnd"/>
      <w:r w:rsidR="005A5CA1" w:rsidRPr="005A5CA1">
        <w:rPr>
          <w:rFonts w:ascii="Arial" w:eastAsia="Times New Roman" w:hAnsi="Arial" w:cs="Arial"/>
          <w:b/>
          <w:bCs/>
          <w:kern w:val="0"/>
          <w14:ligatures w14:val="none"/>
        </w:rPr>
        <w:t>:</w:t>
      </w:r>
      <w:r w:rsidR="005A5CA1" w:rsidRPr="005A5CA1">
        <w:rPr>
          <w:rFonts w:ascii="Arial" w:eastAsia="Times New Roman" w:hAnsi="Arial" w:cs="Arial"/>
          <w:kern w:val="0"/>
          <w14:ligatures w14:val="none"/>
        </w:rPr>
        <w:t xml:space="preserve"> Configure an out-of-office message on your email directing contacts to your supervisor or the appropriate replacement team member.</w:t>
      </w:r>
    </w:p>
    <w:p w14:paraId="0DEFACD2" w14:textId="59C12A53" w:rsidR="005A5CA1" w:rsidRPr="005A5CA1" w:rsidRDefault="005A5CA1" w:rsidP="005A5CA1">
      <w:pPr>
        <w:spacing w:after="100" w:afterAutospacing="1" w:line="240" w:lineRule="auto"/>
        <w:outlineLvl w:val="2"/>
        <w:rPr>
          <w:rFonts w:ascii="Arial" w:eastAsia="Times New Roman" w:hAnsi="Arial" w:cs="Arial"/>
          <w:b/>
          <w:bCs/>
          <w:kern w:val="0"/>
          <w:sz w:val="27"/>
          <w:szCs w:val="27"/>
          <w14:ligatures w14:val="none"/>
        </w:rPr>
      </w:pPr>
      <w:r w:rsidRPr="005A5CA1">
        <w:rPr>
          <w:rFonts w:ascii="Arial" w:eastAsia="Times New Roman" w:hAnsi="Arial" w:cs="Arial"/>
          <w:b/>
          <w:bCs/>
          <w:kern w:val="0"/>
          <w:sz w:val="27"/>
          <w:szCs w:val="27"/>
          <w14:ligatures w14:val="none"/>
        </w:rPr>
        <w:t xml:space="preserve">3. </w:t>
      </w:r>
      <w:r>
        <w:rPr>
          <w:rFonts w:ascii="Arial" w:eastAsia="Times New Roman" w:hAnsi="Arial" w:cs="Arial"/>
          <w:b/>
          <w:bCs/>
          <w:kern w:val="0"/>
          <w:sz w:val="27"/>
          <w:szCs w:val="27"/>
          <w14:ligatures w14:val="none"/>
        </w:rPr>
        <w:t>Knowledge Transfer &amp; Deadline Continuity</w:t>
      </w:r>
      <w:r w:rsidR="00C644D0">
        <w:rPr>
          <w:rFonts w:ascii="Arial" w:eastAsia="Times New Roman" w:hAnsi="Arial" w:cs="Arial"/>
          <w:b/>
          <w:bCs/>
          <w:kern w:val="0"/>
          <w:sz w:val="27"/>
          <w:szCs w:val="27"/>
          <w14:ligatures w14:val="none"/>
        </w:rPr>
        <w:t>-If Applicable</w:t>
      </w:r>
    </w:p>
    <w:p w14:paraId="3EC59C14" w14:textId="305BF98E" w:rsidR="005A5CA1" w:rsidRDefault="00C644D0" w:rsidP="00C644D0">
      <w:pPr>
        <w:spacing w:after="100" w:afterAutospacing="1" w:line="240" w:lineRule="auto"/>
        <w:ind w:left="360"/>
        <w:rPr>
          <w:rFonts w:ascii="Arial" w:eastAsia="Times New Roman" w:hAnsi="Arial" w:cs="Arial"/>
          <w:kern w:val="0"/>
          <w14:ligatures w14:val="none"/>
        </w:rPr>
      </w:pPr>
      <w:sdt>
        <w:sdtPr>
          <w:rPr>
            <w:rFonts w:ascii="Arial" w:eastAsia="Times New Roman" w:hAnsi="Arial" w:cs="Arial"/>
            <w:b/>
            <w:bCs/>
            <w:kern w:val="0"/>
            <w14:ligatures w14:val="none"/>
          </w:rPr>
          <w:id w:val="-153070908"/>
          <w14:checkbox>
            <w14:checked w14:val="0"/>
            <w14:checkedState w14:val="2612" w14:font="MS Gothic"/>
            <w14:uncheckedState w14:val="2610" w14:font="MS Gothic"/>
          </w14:checkbox>
        </w:sdtPr>
        <w:sdtContent>
          <w:r>
            <w:rPr>
              <w:rFonts w:ascii="MS Gothic" w:eastAsia="MS Gothic" w:hAnsi="MS Gothic" w:cs="Arial" w:hint="eastAsia"/>
              <w:b/>
              <w:bCs/>
              <w:kern w:val="0"/>
              <w14:ligatures w14:val="none"/>
            </w:rPr>
            <w:t>☐</w:t>
          </w:r>
        </w:sdtContent>
      </w:sdt>
      <w:r>
        <w:rPr>
          <w:rFonts w:ascii="Arial" w:eastAsia="Times New Roman" w:hAnsi="Arial" w:cs="Arial"/>
          <w:b/>
          <w:bCs/>
          <w:kern w:val="0"/>
          <w14:ligatures w14:val="none"/>
        </w:rPr>
        <w:t xml:space="preserve"> </w:t>
      </w:r>
      <w:r w:rsidR="005A5CA1">
        <w:rPr>
          <w:rFonts w:ascii="Arial" w:eastAsia="Times New Roman" w:hAnsi="Arial" w:cs="Arial"/>
          <w:b/>
          <w:bCs/>
          <w:kern w:val="0"/>
          <w14:ligatures w14:val="none"/>
        </w:rPr>
        <w:t>Brief your Peers and Team</w:t>
      </w:r>
      <w:r w:rsidR="005A5CA1">
        <w:rPr>
          <w:rFonts w:ascii="Arial" w:eastAsia="Times New Roman" w:hAnsi="Arial" w:cs="Arial"/>
          <w:kern w:val="0"/>
          <w14:ligatures w14:val="none"/>
        </w:rPr>
        <w:t xml:space="preserve">: </w:t>
      </w:r>
      <w:r w:rsidR="005A5CA1" w:rsidRPr="005A5CA1">
        <w:rPr>
          <w:rFonts w:ascii="Arial" w:eastAsia="Times New Roman" w:hAnsi="Arial" w:cs="Arial"/>
          <w:kern w:val="0"/>
          <w14:ligatures w14:val="none"/>
        </w:rPr>
        <w:t>Schedule a brief meeting or send a summary update to your peers and collaborators alerting them to these looming deadlines so no vital university operations are dropped.</w:t>
      </w:r>
    </w:p>
    <w:p w14:paraId="21B05B8D" w14:textId="58FF4E7D" w:rsidR="005A5CA1" w:rsidRDefault="00C644D0" w:rsidP="00C644D0">
      <w:pPr>
        <w:spacing w:after="100" w:afterAutospacing="1" w:line="240" w:lineRule="auto"/>
        <w:ind w:left="360"/>
        <w:rPr>
          <w:rFonts w:ascii="Arial" w:eastAsia="Times New Roman" w:hAnsi="Arial" w:cs="Arial"/>
          <w:kern w:val="0"/>
          <w14:ligatures w14:val="none"/>
        </w:rPr>
      </w:pPr>
      <w:sdt>
        <w:sdtPr>
          <w:rPr>
            <w:rFonts w:ascii="Arial" w:eastAsia="Times New Roman" w:hAnsi="Arial" w:cs="Arial"/>
            <w:b/>
            <w:bCs/>
            <w:kern w:val="0"/>
            <w14:ligatures w14:val="none"/>
          </w:rPr>
          <w:id w:val="-653460433"/>
          <w14:checkbox>
            <w14:checked w14:val="0"/>
            <w14:checkedState w14:val="2612" w14:font="MS Gothic"/>
            <w14:uncheckedState w14:val="2610" w14:font="MS Gothic"/>
          </w14:checkbox>
        </w:sdtPr>
        <w:sdtContent>
          <w:r>
            <w:rPr>
              <w:rFonts w:ascii="MS Gothic" w:eastAsia="MS Gothic" w:hAnsi="MS Gothic" w:cs="Arial" w:hint="eastAsia"/>
              <w:b/>
              <w:bCs/>
              <w:kern w:val="0"/>
              <w14:ligatures w14:val="none"/>
            </w:rPr>
            <w:t>☐</w:t>
          </w:r>
        </w:sdtContent>
      </w:sdt>
      <w:r w:rsidRPr="005A5CA1">
        <w:rPr>
          <w:rFonts w:ascii="Arial" w:eastAsia="Times New Roman" w:hAnsi="Arial" w:cs="Arial"/>
          <w:b/>
          <w:bCs/>
          <w:kern w:val="0"/>
          <w14:ligatures w14:val="none"/>
        </w:rPr>
        <w:t xml:space="preserve"> </w:t>
      </w:r>
      <w:r w:rsidR="005A5CA1" w:rsidRPr="005A5CA1">
        <w:rPr>
          <w:rFonts w:ascii="Arial" w:eastAsia="Times New Roman" w:hAnsi="Arial" w:cs="Arial"/>
          <w:b/>
          <w:bCs/>
          <w:kern w:val="0"/>
          <w14:ligatures w14:val="none"/>
        </w:rPr>
        <w:t>Pass On Outstanding Tasks:</w:t>
      </w:r>
      <w:r w:rsidR="005A5CA1" w:rsidRPr="005A5CA1">
        <w:rPr>
          <w:rFonts w:ascii="Arial" w:eastAsia="Times New Roman" w:hAnsi="Arial" w:cs="Arial"/>
          <w:kern w:val="0"/>
          <w14:ligatures w14:val="none"/>
        </w:rPr>
        <w:t xml:space="preserve"> Explicitly hand off your active, incomplete tasks to designated team members. Provide them with the current status, next steps, and locations of corresponding files.</w:t>
      </w:r>
    </w:p>
    <w:p w14:paraId="15F137E3" w14:textId="77777777" w:rsidR="00C644D0" w:rsidRDefault="00C644D0" w:rsidP="00C644D0">
      <w:pPr>
        <w:spacing w:after="100" w:afterAutospacing="1" w:line="240" w:lineRule="auto"/>
        <w:ind w:left="360"/>
        <w:rPr>
          <w:rFonts w:ascii="Arial" w:eastAsia="Times New Roman" w:hAnsi="Arial" w:cs="Arial"/>
          <w:kern w:val="0"/>
          <w14:ligatures w14:val="none"/>
        </w:rPr>
      </w:pPr>
    </w:p>
    <w:p w14:paraId="6D3D597E" w14:textId="77777777" w:rsidR="00C644D0" w:rsidRDefault="00C644D0" w:rsidP="00C644D0">
      <w:pPr>
        <w:spacing w:after="100" w:afterAutospacing="1" w:line="240" w:lineRule="auto"/>
        <w:ind w:left="360"/>
        <w:rPr>
          <w:rFonts w:ascii="Arial" w:eastAsia="Times New Roman" w:hAnsi="Arial" w:cs="Arial"/>
          <w:kern w:val="0"/>
          <w14:ligatures w14:val="none"/>
        </w:rPr>
      </w:pPr>
    </w:p>
    <w:p w14:paraId="17F25FD3" w14:textId="39378308" w:rsidR="00C644D0" w:rsidRDefault="00C644D0" w:rsidP="00C644D0">
      <w:pPr>
        <w:spacing w:after="100" w:afterAutospacing="1" w:line="240" w:lineRule="auto"/>
        <w:outlineLvl w:val="2"/>
        <w:rPr>
          <w:rFonts w:ascii="Arial" w:eastAsia="Times New Roman" w:hAnsi="Arial" w:cs="Arial"/>
          <w:kern w:val="0"/>
          <w14:ligatures w14:val="none"/>
        </w:rPr>
      </w:pPr>
      <w:r w:rsidRPr="005A5CA1">
        <w:rPr>
          <w:rFonts w:ascii="Arial" w:eastAsia="Times New Roman" w:hAnsi="Arial" w:cs="Arial"/>
          <w:b/>
          <w:bCs/>
          <w:kern w:val="0"/>
          <w:sz w:val="27"/>
          <w:szCs w:val="27"/>
          <w14:ligatures w14:val="none"/>
        </w:rPr>
        <w:lastRenderedPageBreak/>
        <w:t xml:space="preserve">3. </w:t>
      </w:r>
      <w:r>
        <w:rPr>
          <w:rFonts w:ascii="Arial" w:eastAsia="Times New Roman" w:hAnsi="Arial" w:cs="Arial"/>
          <w:b/>
          <w:bCs/>
          <w:kern w:val="0"/>
          <w:sz w:val="27"/>
          <w:szCs w:val="27"/>
          <w14:ligatures w14:val="none"/>
        </w:rPr>
        <w:t>Knowledge Transfer &amp; Deadline Continuity</w:t>
      </w:r>
      <w:r>
        <w:rPr>
          <w:rFonts w:ascii="Arial" w:eastAsia="Times New Roman" w:hAnsi="Arial" w:cs="Arial"/>
          <w:b/>
          <w:bCs/>
          <w:kern w:val="0"/>
          <w:sz w:val="27"/>
          <w:szCs w:val="27"/>
          <w14:ligatures w14:val="none"/>
        </w:rPr>
        <w:t xml:space="preserve"> (Continued)</w:t>
      </w:r>
    </w:p>
    <w:p w14:paraId="2D6629C8" w14:textId="6C3BDE9F" w:rsidR="005A5CA1" w:rsidRPr="005A5CA1" w:rsidRDefault="00C644D0" w:rsidP="00C644D0">
      <w:pPr>
        <w:spacing w:after="100" w:afterAutospacing="1" w:line="240" w:lineRule="auto"/>
        <w:ind w:left="360"/>
        <w:rPr>
          <w:rFonts w:ascii="Arial" w:eastAsia="Times New Roman" w:hAnsi="Arial" w:cs="Arial"/>
          <w:kern w:val="0"/>
          <w14:ligatures w14:val="none"/>
        </w:rPr>
      </w:pPr>
      <w:sdt>
        <w:sdtPr>
          <w:rPr>
            <w:rFonts w:ascii="Arial" w:eastAsia="Times New Roman" w:hAnsi="Arial" w:cs="Arial"/>
            <w:b/>
            <w:bCs/>
            <w:kern w:val="0"/>
            <w14:ligatures w14:val="none"/>
          </w:rPr>
          <w:id w:val="99843768"/>
          <w14:checkbox>
            <w14:checked w14:val="0"/>
            <w14:checkedState w14:val="2612" w14:font="MS Gothic"/>
            <w14:uncheckedState w14:val="2610" w14:font="MS Gothic"/>
          </w14:checkbox>
        </w:sdtPr>
        <w:sdtContent>
          <w:r>
            <w:rPr>
              <w:rFonts w:ascii="MS Gothic" w:eastAsia="MS Gothic" w:hAnsi="MS Gothic" w:cs="Arial" w:hint="eastAsia"/>
              <w:b/>
              <w:bCs/>
              <w:kern w:val="0"/>
              <w14:ligatures w14:val="none"/>
            </w:rPr>
            <w:t>☐</w:t>
          </w:r>
        </w:sdtContent>
      </w:sdt>
      <w:r w:rsidRPr="005A5CA1">
        <w:rPr>
          <w:rFonts w:ascii="Arial" w:eastAsia="Times New Roman" w:hAnsi="Arial" w:cs="Arial"/>
          <w:b/>
          <w:bCs/>
          <w:kern w:val="0"/>
          <w14:ligatures w14:val="none"/>
        </w:rPr>
        <w:t xml:space="preserve"> </w:t>
      </w:r>
      <w:r w:rsidR="005A5CA1" w:rsidRPr="005A5CA1">
        <w:rPr>
          <w:rFonts w:ascii="Arial" w:eastAsia="Times New Roman" w:hAnsi="Arial" w:cs="Arial"/>
          <w:b/>
          <w:bCs/>
          <w:kern w:val="0"/>
          <w14:ligatures w14:val="none"/>
        </w:rPr>
        <w:t>Transfer Google Drive Ownership:</w:t>
      </w:r>
      <w:r w:rsidR="005A5CA1" w:rsidRPr="005A5CA1">
        <w:rPr>
          <w:rFonts w:ascii="Arial" w:eastAsia="Times New Roman" w:hAnsi="Arial" w:cs="Arial"/>
          <w:kern w:val="0"/>
          <w14:ligatures w14:val="none"/>
        </w:rPr>
        <w:t xml:space="preserve"> Any files or calendars on your personal UMaine Google account will be permanently deleted upon your departure. Transfer ownership of all university- and business-related files to your supervisor or a designated team member.</w:t>
      </w:r>
    </w:p>
    <w:p w14:paraId="748ED777" w14:textId="0DFC949B" w:rsidR="000A270D" w:rsidRPr="00C644D0" w:rsidRDefault="00C644D0" w:rsidP="00C644D0">
      <w:pPr>
        <w:spacing w:after="100" w:afterAutospacing="1" w:line="240" w:lineRule="auto"/>
        <w:ind w:left="360"/>
        <w:rPr>
          <w:rFonts w:ascii="Arial" w:eastAsia="Times New Roman" w:hAnsi="Arial" w:cs="Arial"/>
          <w:kern w:val="0"/>
          <w14:ligatures w14:val="none"/>
        </w:rPr>
      </w:pPr>
      <w:sdt>
        <w:sdtPr>
          <w:rPr>
            <w:rFonts w:ascii="Arial" w:eastAsia="Times New Roman" w:hAnsi="Arial" w:cs="Arial"/>
            <w:b/>
            <w:bCs/>
            <w:kern w:val="0"/>
            <w14:ligatures w14:val="none"/>
          </w:rPr>
          <w:id w:val="1942795713"/>
          <w14:checkbox>
            <w14:checked w14:val="0"/>
            <w14:checkedState w14:val="2612" w14:font="MS Gothic"/>
            <w14:uncheckedState w14:val="2610" w14:font="MS Gothic"/>
          </w14:checkbox>
        </w:sdtPr>
        <w:sdtContent>
          <w:r>
            <w:rPr>
              <w:rFonts w:ascii="MS Gothic" w:eastAsia="MS Gothic" w:hAnsi="MS Gothic" w:cs="Arial" w:hint="eastAsia"/>
              <w:b/>
              <w:bCs/>
              <w:kern w:val="0"/>
              <w14:ligatures w14:val="none"/>
            </w:rPr>
            <w:t>☐</w:t>
          </w:r>
        </w:sdtContent>
      </w:sdt>
      <w:r>
        <w:rPr>
          <w:b/>
          <w:bCs/>
        </w:rPr>
        <w:t xml:space="preserve"> </w:t>
      </w:r>
      <w:r w:rsidR="005A5CA1">
        <w:rPr>
          <w:b/>
          <w:bCs/>
        </w:rPr>
        <w:t>Map Out Looming Deadlines:</w:t>
      </w:r>
      <w:r w:rsidR="005A5CA1">
        <w:t xml:space="preserve"> </w:t>
      </w:r>
      <w:r w:rsidR="005A5CA1">
        <w:t>If time allows, i</w:t>
      </w:r>
      <w:r w:rsidR="005A5CA1">
        <w:t>dentify any critical project deadlines, reporting compliance dates, or operational milestones occurring within the next 30–60 days.</w:t>
      </w:r>
    </w:p>
    <w:p w14:paraId="75A5765E" w14:textId="0D892987" w:rsidR="005A5CA1" w:rsidRPr="005A5CA1" w:rsidRDefault="005A5CA1" w:rsidP="005A5CA1">
      <w:pPr>
        <w:spacing w:after="100" w:afterAutospacing="1" w:line="240" w:lineRule="auto"/>
        <w:outlineLvl w:val="1"/>
        <w:rPr>
          <w:rFonts w:ascii="Arial" w:eastAsia="Times New Roman" w:hAnsi="Arial" w:cs="Arial"/>
          <w:b/>
          <w:bCs/>
          <w:kern w:val="0"/>
          <w:sz w:val="36"/>
          <w:szCs w:val="36"/>
          <w14:ligatures w14:val="none"/>
        </w:rPr>
      </w:pPr>
      <w:r w:rsidRPr="005A5CA1">
        <w:rPr>
          <w:rFonts w:ascii="Arial" w:eastAsia="Times New Roman" w:hAnsi="Arial" w:cs="Arial"/>
          <w:b/>
          <w:bCs/>
          <w:kern w:val="0"/>
          <w:sz w:val="36"/>
          <w:szCs w:val="36"/>
          <w14:ligatures w14:val="none"/>
        </w:rPr>
        <w:t>Property &amp; Asset Return (To Your Supervisor)</w:t>
      </w:r>
    </w:p>
    <w:p w14:paraId="67BAEE6E" w14:textId="77777777" w:rsidR="005A5CA1" w:rsidRPr="005A5CA1" w:rsidRDefault="005A5CA1" w:rsidP="005A5CA1">
      <w:pPr>
        <w:spacing w:after="100" w:afterAutospacing="1" w:line="240" w:lineRule="auto"/>
        <w:rPr>
          <w:rFonts w:ascii="Arial" w:eastAsia="Times New Roman" w:hAnsi="Arial" w:cs="Arial"/>
          <w:kern w:val="0"/>
          <w14:ligatures w14:val="none"/>
        </w:rPr>
      </w:pPr>
      <w:r w:rsidRPr="005A5CA1">
        <w:rPr>
          <w:rFonts w:ascii="Arial" w:eastAsia="Times New Roman" w:hAnsi="Arial" w:cs="Arial"/>
          <w:kern w:val="0"/>
          <w14:ligatures w14:val="none"/>
        </w:rPr>
        <w:t xml:space="preserve">Your supervisor is officially required to retrieve the following University-owned items from you on or before your final day: </w:t>
      </w:r>
    </w:p>
    <w:p w14:paraId="0959DC96" w14:textId="5005E79F" w:rsidR="005A5CA1" w:rsidRPr="005A5CA1" w:rsidRDefault="00C644D0" w:rsidP="00C644D0">
      <w:pPr>
        <w:spacing w:after="100" w:afterAutospacing="1" w:line="240" w:lineRule="auto"/>
        <w:ind w:left="360"/>
        <w:rPr>
          <w:rFonts w:ascii="Arial" w:eastAsia="Times New Roman" w:hAnsi="Arial" w:cs="Arial"/>
          <w:kern w:val="0"/>
          <w14:ligatures w14:val="none"/>
        </w:rPr>
      </w:pPr>
      <w:sdt>
        <w:sdtPr>
          <w:rPr>
            <w:rFonts w:ascii="Arial" w:eastAsia="Times New Roman" w:hAnsi="Arial" w:cs="Arial"/>
            <w:b/>
            <w:bCs/>
            <w:kern w:val="0"/>
            <w14:ligatures w14:val="none"/>
          </w:rPr>
          <w:id w:val="172848560"/>
          <w14:checkbox>
            <w14:checked w14:val="0"/>
            <w14:checkedState w14:val="2612" w14:font="MS Gothic"/>
            <w14:uncheckedState w14:val="2610" w14:font="MS Gothic"/>
          </w14:checkbox>
        </w:sdtPr>
        <w:sdtContent>
          <w:r>
            <w:rPr>
              <w:rFonts w:ascii="MS Gothic" w:eastAsia="MS Gothic" w:hAnsi="MS Gothic" w:cs="Arial" w:hint="eastAsia"/>
              <w:b/>
              <w:bCs/>
              <w:kern w:val="0"/>
              <w14:ligatures w14:val="none"/>
            </w:rPr>
            <w:t>☐</w:t>
          </w:r>
        </w:sdtContent>
      </w:sdt>
      <w:r w:rsidRPr="005A5CA1">
        <w:rPr>
          <w:rFonts w:ascii="Arial" w:eastAsia="Times New Roman" w:hAnsi="Arial" w:cs="Arial"/>
          <w:b/>
          <w:bCs/>
          <w:kern w:val="0"/>
          <w14:ligatures w14:val="none"/>
        </w:rPr>
        <w:t xml:space="preserve"> </w:t>
      </w:r>
      <w:r w:rsidR="005A5CA1" w:rsidRPr="005A5CA1">
        <w:rPr>
          <w:rFonts w:ascii="Arial" w:eastAsia="Times New Roman" w:hAnsi="Arial" w:cs="Arial"/>
          <w:b/>
          <w:bCs/>
          <w:kern w:val="0"/>
          <w14:ligatures w14:val="none"/>
        </w:rPr>
        <w:t>Keys:</w:t>
      </w:r>
      <w:r w:rsidR="005A5CA1" w:rsidRPr="005A5CA1">
        <w:rPr>
          <w:rFonts w:ascii="Arial" w:eastAsia="Times New Roman" w:hAnsi="Arial" w:cs="Arial"/>
          <w:kern w:val="0"/>
          <w14:ligatures w14:val="none"/>
        </w:rPr>
        <w:t xml:space="preserve"> All building keys, office keys, desk/file cabinet keys, and university-owned vehicle keys. </w:t>
      </w:r>
    </w:p>
    <w:p w14:paraId="57702C2D" w14:textId="7A2FACBA" w:rsidR="005A5CA1" w:rsidRPr="005A5CA1" w:rsidRDefault="00C644D0" w:rsidP="00C644D0">
      <w:pPr>
        <w:spacing w:after="100" w:afterAutospacing="1" w:line="240" w:lineRule="auto"/>
        <w:ind w:left="360"/>
        <w:rPr>
          <w:rFonts w:ascii="Arial" w:eastAsia="Times New Roman" w:hAnsi="Arial" w:cs="Arial"/>
          <w:kern w:val="0"/>
          <w14:ligatures w14:val="none"/>
        </w:rPr>
      </w:pPr>
      <w:sdt>
        <w:sdtPr>
          <w:rPr>
            <w:rFonts w:ascii="Arial" w:eastAsia="Times New Roman" w:hAnsi="Arial" w:cs="Arial"/>
            <w:b/>
            <w:bCs/>
            <w:kern w:val="0"/>
            <w14:ligatures w14:val="none"/>
          </w:rPr>
          <w:id w:val="660282440"/>
          <w14:checkbox>
            <w14:checked w14:val="0"/>
            <w14:checkedState w14:val="2612" w14:font="MS Gothic"/>
            <w14:uncheckedState w14:val="2610" w14:font="MS Gothic"/>
          </w14:checkbox>
        </w:sdtPr>
        <w:sdtContent>
          <w:r>
            <w:rPr>
              <w:rFonts w:ascii="MS Gothic" w:eastAsia="MS Gothic" w:hAnsi="MS Gothic" w:cs="Arial" w:hint="eastAsia"/>
              <w:b/>
              <w:bCs/>
              <w:kern w:val="0"/>
              <w14:ligatures w14:val="none"/>
            </w:rPr>
            <w:t>☐</w:t>
          </w:r>
        </w:sdtContent>
      </w:sdt>
      <w:r w:rsidRPr="005A5CA1">
        <w:rPr>
          <w:rFonts w:ascii="Arial" w:eastAsia="Times New Roman" w:hAnsi="Arial" w:cs="Arial"/>
          <w:b/>
          <w:bCs/>
          <w:kern w:val="0"/>
          <w14:ligatures w14:val="none"/>
        </w:rPr>
        <w:t xml:space="preserve"> </w:t>
      </w:r>
      <w:r w:rsidR="005A5CA1" w:rsidRPr="005A5CA1">
        <w:rPr>
          <w:rFonts w:ascii="Arial" w:eastAsia="Times New Roman" w:hAnsi="Arial" w:cs="Arial"/>
          <w:b/>
          <w:bCs/>
          <w:kern w:val="0"/>
          <w14:ligatures w14:val="none"/>
        </w:rPr>
        <w:t>Access &amp; Financial Cards:</w:t>
      </w:r>
      <w:r w:rsidR="005A5CA1" w:rsidRPr="005A5CA1">
        <w:rPr>
          <w:rFonts w:ascii="Arial" w:eastAsia="Times New Roman" w:hAnsi="Arial" w:cs="Arial"/>
          <w:kern w:val="0"/>
          <w14:ligatures w14:val="none"/>
        </w:rPr>
        <w:t xml:space="preserve"> Electronic proximity access cards, your University ID card, and any University credit cards (P-Cards or corporate American Express cards). </w:t>
      </w:r>
    </w:p>
    <w:p w14:paraId="055B9158" w14:textId="7169538E" w:rsidR="005A5CA1" w:rsidRPr="005A5CA1" w:rsidRDefault="00C644D0" w:rsidP="00C644D0">
      <w:pPr>
        <w:spacing w:after="100" w:afterAutospacing="1" w:line="240" w:lineRule="auto"/>
        <w:ind w:left="360"/>
        <w:rPr>
          <w:rFonts w:ascii="Arial" w:eastAsia="Times New Roman" w:hAnsi="Arial" w:cs="Arial"/>
          <w:kern w:val="0"/>
          <w14:ligatures w14:val="none"/>
        </w:rPr>
      </w:pPr>
      <w:sdt>
        <w:sdtPr>
          <w:rPr>
            <w:rFonts w:ascii="Arial" w:eastAsia="Times New Roman" w:hAnsi="Arial" w:cs="Arial"/>
            <w:b/>
            <w:bCs/>
            <w:kern w:val="0"/>
            <w14:ligatures w14:val="none"/>
          </w:rPr>
          <w:id w:val="-1132631337"/>
          <w14:checkbox>
            <w14:checked w14:val="0"/>
            <w14:checkedState w14:val="2612" w14:font="MS Gothic"/>
            <w14:uncheckedState w14:val="2610" w14:font="MS Gothic"/>
          </w14:checkbox>
        </w:sdtPr>
        <w:sdtContent>
          <w:r>
            <w:rPr>
              <w:rFonts w:ascii="MS Gothic" w:eastAsia="MS Gothic" w:hAnsi="MS Gothic" w:cs="Arial" w:hint="eastAsia"/>
              <w:b/>
              <w:bCs/>
              <w:kern w:val="0"/>
              <w14:ligatures w14:val="none"/>
            </w:rPr>
            <w:t>☐</w:t>
          </w:r>
        </w:sdtContent>
      </w:sdt>
      <w:r w:rsidRPr="005A5CA1">
        <w:rPr>
          <w:rFonts w:ascii="Arial" w:eastAsia="Times New Roman" w:hAnsi="Arial" w:cs="Arial"/>
          <w:b/>
          <w:bCs/>
          <w:kern w:val="0"/>
          <w14:ligatures w14:val="none"/>
        </w:rPr>
        <w:t xml:space="preserve"> </w:t>
      </w:r>
      <w:r w:rsidR="005A5CA1" w:rsidRPr="005A5CA1">
        <w:rPr>
          <w:rFonts w:ascii="Arial" w:eastAsia="Times New Roman" w:hAnsi="Arial" w:cs="Arial"/>
          <w:b/>
          <w:bCs/>
          <w:kern w:val="0"/>
          <w14:ligatures w14:val="none"/>
        </w:rPr>
        <w:t>Electronics &amp; Equipment:</w:t>
      </w:r>
      <w:r w:rsidR="005A5CA1" w:rsidRPr="005A5CA1">
        <w:rPr>
          <w:rFonts w:ascii="Arial" w:eastAsia="Times New Roman" w:hAnsi="Arial" w:cs="Arial"/>
          <w:kern w:val="0"/>
          <w14:ligatures w14:val="none"/>
        </w:rPr>
        <w:t xml:space="preserve"> Any and all University property, including cell phones, pagers, laptops, University-provided clothing, tools, or specialized equipment. </w:t>
      </w:r>
    </w:p>
    <w:p w14:paraId="24E38C07" w14:textId="45256F88" w:rsidR="005A5CA1" w:rsidRPr="005A5CA1" w:rsidRDefault="00C644D0" w:rsidP="00C644D0">
      <w:pPr>
        <w:spacing w:after="100" w:afterAutospacing="1" w:line="240" w:lineRule="auto"/>
        <w:ind w:left="360"/>
        <w:rPr>
          <w:rFonts w:ascii="Arial" w:eastAsia="Times New Roman" w:hAnsi="Arial" w:cs="Arial"/>
          <w:kern w:val="0"/>
          <w14:ligatures w14:val="none"/>
        </w:rPr>
      </w:pPr>
      <w:sdt>
        <w:sdtPr>
          <w:rPr>
            <w:rFonts w:ascii="Arial" w:eastAsia="Times New Roman" w:hAnsi="Arial" w:cs="Arial"/>
            <w:b/>
            <w:bCs/>
            <w:kern w:val="0"/>
            <w14:ligatures w14:val="none"/>
          </w:rPr>
          <w:id w:val="401187749"/>
          <w14:checkbox>
            <w14:checked w14:val="0"/>
            <w14:checkedState w14:val="2612" w14:font="MS Gothic"/>
            <w14:uncheckedState w14:val="2610" w14:font="MS Gothic"/>
          </w14:checkbox>
        </w:sdtPr>
        <w:sdtContent>
          <w:r>
            <w:rPr>
              <w:rFonts w:ascii="MS Gothic" w:eastAsia="MS Gothic" w:hAnsi="MS Gothic" w:cs="Arial" w:hint="eastAsia"/>
              <w:b/>
              <w:bCs/>
              <w:kern w:val="0"/>
              <w14:ligatures w14:val="none"/>
            </w:rPr>
            <w:t>☐</w:t>
          </w:r>
        </w:sdtContent>
      </w:sdt>
      <w:r w:rsidRPr="005A5CA1">
        <w:rPr>
          <w:rFonts w:ascii="Arial" w:eastAsia="Times New Roman" w:hAnsi="Arial" w:cs="Arial"/>
          <w:b/>
          <w:bCs/>
          <w:kern w:val="0"/>
          <w14:ligatures w14:val="none"/>
        </w:rPr>
        <w:t xml:space="preserve"> </w:t>
      </w:r>
      <w:r w:rsidR="005A5CA1" w:rsidRPr="005A5CA1">
        <w:rPr>
          <w:rFonts w:ascii="Arial" w:eastAsia="Times New Roman" w:hAnsi="Arial" w:cs="Arial"/>
          <w:b/>
          <w:bCs/>
          <w:kern w:val="0"/>
          <w14:ligatures w14:val="none"/>
        </w:rPr>
        <w:t>Remote Equipment:</w:t>
      </w:r>
      <w:r w:rsidR="005A5CA1" w:rsidRPr="005A5CA1">
        <w:rPr>
          <w:rFonts w:ascii="Arial" w:eastAsia="Times New Roman" w:hAnsi="Arial" w:cs="Arial"/>
          <w:kern w:val="0"/>
          <w14:ligatures w14:val="none"/>
        </w:rPr>
        <w:t xml:space="preserve"> Any university-owned equipment currently located outside of your main university work location (e.g., work-from-home setups). </w:t>
      </w:r>
    </w:p>
    <w:p w14:paraId="5F9EE0D1" w14:textId="21CC2960" w:rsidR="002C0775" w:rsidRPr="000A270D" w:rsidRDefault="00C644D0" w:rsidP="00C644D0">
      <w:pPr>
        <w:spacing w:after="100" w:afterAutospacing="1" w:line="240" w:lineRule="auto"/>
        <w:ind w:left="360"/>
        <w:rPr>
          <w:rFonts w:ascii="Arial" w:eastAsia="Times New Roman" w:hAnsi="Arial" w:cs="Arial"/>
          <w:kern w:val="0"/>
          <w14:ligatures w14:val="none"/>
        </w:rPr>
      </w:pPr>
      <w:sdt>
        <w:sdtPr>
          <w:rPr>
            <w:rFonts w:ascii="Arial" w:eastAsia="Times New Roman" w:hAnsi="Arial" w:cs="Arial"/>
            <w:b/>
            <w:bCs/>
            <w:kern w:val="0"/>
            <w14:ligatures w14:val="none"/>
          </w:rPr>
          <w:id w:val="-48922276"/>
          <w14:checkbox>
            <w14:checked w14:val="0"/>
            <w14:checkedState w14:val="2612" w14:font="MS Gothic"/>
            <w14:uncheckedState w14:val="2610" w14:font="MS Gothic"/>
          </w14:checkbox>
        </w:sdtPr>
        <w:sdtContent>
          <w:r>
            <w:rPr>
              <w:rFonts w:ascii="MS Gothic" w:eastAsia="MS Gothic" w:hAnsi="MS Gothic" w:cs="Arial" w:hint="eastAsia"/>
              <w:b/>
              <w:bCs/>
              <w:kern w:val="0"/>
              <w14:ligatures w14:val="none"/>
            </w:rPr>
            <w:t>☐</w:t>
          </w:r>
        </w:sdtContent>
      </w:sdt>
      <w:r w:rsidRPr="005A5CA1">
        <w:rPr>
          <w:rFonts w:ascii="Arial" w:eastAsia="Times New Roman" w:hAnsi="Arial" w:cs="Arial"/>
          <w:b/>
          <w:bCs/>
          <w:kern w:val="0"/>
          <w14:ligatures w14:val="none"/>
        </w:rPr>
        <w:t xml:space="preserve"> </w:t>
      </w:r>
      <w:r w:rsidR="005A5CA1" w:rsidRPr="005A5CA1">
        <w:rPr>
          <w:rFonts w:ascii="Arial" w:eastAsia="Times New Roman" w:hAnsi="Arial" w:cs="Arial"/>
          <w:b/>
          <w:bCs/>
          <w:kern w:val="0"/>
          <w14:ligatures w14:val="none"/>
        </w:rPr>
        <w:t>Reference Materials:</w:t>
      </w:r>
      <w:r w:rsidR="005A5CA1" w:rsidRPr="005A5CA1">
        <w:rPr>
          <w:rFonts w:ascii="Arial" w:eastAsia="Times New Roman" w:hAnsi="Arial" w:cs="Arial"/>
          <w:kern w:val="0"/>
          <w14:ligatures w14:val="none"/>
        </w:rPr>
        <w:t xml:space="preserve"> All official University reference materials, department files, physical manuals, and local computer files. </w:t>
      </w:r>
    </w:p>
    <w:p w14:paraId="4B6789F0" w14:textId="041118EC" w:rsidR="000A270D" w:rsidRDefault="000A270D" w:rsidP="00C644D0">
      <w:pPr>
        <w:spacing w:after="100" w:afterAutospacing="1" w:line="240" w:lineRule="auto"/>
        <w:jc w:val="center"/>
        <w:outlineLvl w:val="1"/>
        <w:rPr>
          <w:rFonts w:ascii="Arial" w:eastAsia="Times New Roman" w:hAnsi="Arial" w:cs="Arial"/>
          <w:b/>
          <w:bCs/>
          <w:kern w:val="0"/>
          <w:sz w:val="36"/>
          <w:szCs w:val="36"/>
          <w14:ligatures w14:val="none"/>
        </w:rPr>
      </w:pPr>
      <w:r w:rsidRPr="005A5CA1">
        <w:rPr>
          <w:rFonts w:ascii="Arial" w:eastAsia="Times New Roman" w:hAnsi="Arial" w:cs="Arial"/>
          <w:b/>
          <w:bCs/>
          <w:kern w:val="0"/>
          <w:sz w:val="36"/>
          <w:szCs w:val="36"/>
          <w14:ligatures w14:val="none"/>
        </w:rPr>
        <w:t>Understanding Your UMS Benefits</w:t>
      </w:r>
    </w:p>
    <w:p w14:paraId="57B8FCD4" w14:textId="5D818C9C" w:rsidR="000A270D" w:rsidRPr="000A270D" w:rsidRDefault="000A270D" w:rsidP="000A270D">
      <w:pPr>
        <w:spacing w:after="100" w:afterAutospacing="1" w:line="240" w:lineRule="auto"/>
        <w:rPr>
          <w:rFonts w:ascii="Arial" w:eastAsia="Times New Roman" w:hAnsi="Arial" w:cs="Arial"/>
          <w:i/>
          <w:iCs/>
          <w:kern w:val="0"/>
          <w14:ligatures w14:val="none"/>
        </w:rPr>
      </w:pPr>
      <w:r w:rsidRPr="005A5CA1">
        <w:rPr>
          <w:rFonts w:ascii="Arial" w:eastAsia="Times New Roman" w:hAnsi="Arial" w:cs="Arial"/>
          <w:i/>
          <w:iCs/>
          <w:kern w:val="0"/>
          <w14:ligatures w14:val="none"/>
        </w:rPr>
        <w:t xml:space="preserve">Contact the centralized </w:t>
      </w:r>
      <w:r w:rsidRPr="005A5CA1">
        <w:rPr>
          <w:rFonts w:ascii="Arial" w:eastAsia="Times New Roman" w:hAnsi="Arial" w:cs="Arial"/>
          <w:b/>
          <w:bCs/>
          <w:i/>
          <w:iCs/>
          <w:kern w:val="0"/>
          <w14:ligatures w14:val="none"/>
        </w:rPr>
        <w:t>UMS Employee Benefits Center</w:t>
      </w:r>
      <w:r w:rsidRPr="005A5CA1">
        <w:rPr>
          <w:rFonts w:ascii="Arial" w:eastAsia="Times New Roman" w:hAnsi="Arial" w:cs="Arial"/>
          <w:i/>
          <w:iCs/>
          <w:kern w:val="0"/>
          <w14:ligatures w14:val="none"/>
        </w:rPr>
        <w:t xml:space="preserve"> at </w:t>
      </w:r>
      <w:r w:rsidRPr="005A5CA1">
        <w:rPr>
          <w:rFonts w:ascii="Arial" w:eastAsia="Times New Roman" w:hAnsi="Arial" w:cs="Arial"/>
          <w:b/>
          <w:bCs/>
          <w:i/>
          <w:iCs/>
          <w:kern w:val="0"/>
          <w14:ligatures w14:val="none"/>
        </w:rPr>
        <w:t>(207) 973-3373</w:t>
      </w:r>
      <w:r w:rsidRPr="005A5CA1">
        <w:rPr>
          <w:rFonts w:ascii="Arial" w:eastAsia="Times New Roman" w:hAnsi="Arial" w:cs="Arial"/>
          <w:i/>
          <w:iCs/>
          <w:kern w:val="0"/>
          <w14:ligatures w14:val="none"/>
        </w:rPr>
        <w:t xml:space="preserve"> or via email at </w:t>
      </w:r>
      <w:r w:rsidRPr="005A5CA1">
        <w:rPr>
          <w:rFonts w:ascii="Arial" w:eastAsia="Times New Roman" w:hAnsi="Arial" w:cs="Arial"/>
          <w:b/>
          <w:bCs/>
          <w:i/>
          <w:iCs/>
          <w:kern w:val="0"/>
          <w14:ligatures w14:val="none"/>
        </w:rPr>
        <w:t>benefits@maine.edu</w:t>
      </w:r>
      <w:r w:rsidRPr="005A5CA1">
        <w:rPr>
          <w:rFonts w:ascii="Arial" w:eastAsia="Times New Roman" w:hAnsi="Arial" w:cs="Arial"/>
          <w:i/>
          <w:iCs/>
          <w:kern w:val="0"/>
          <w14:ligatures w14:val="none"/>
        </w:rPr>
        <w:t xml:space="preserve"> for individual premium rates, retirement vesting, or specific coverage dates.</w:t>
      </w:r>
    </w:p>
    <w:p w14:paraId="5E239174" w14:textId="77777777" w:rsidR="000A270D" w:rsidRPr="005A5CA1" w:rsidRDefault="000A270D" w:rsidP="000A270D">
      <w:pPr>
        <w:numPr>
          <w:ilvl w:val="0"/>
          <w:numId w:val="4"/>
        </w:numPr>
        <w:spacing w:after="100" w:afterAutospacing="1" w:line="240" w:lineRule="auto"/>
        <w:rPr>
          <w:rFonts w:ascii="Arial" w:eastAsia="Times New Roman" w:hAnsi="Arial" w:cs="Arial"/>
          <w:kern w:val="0"/>
          <w14:ligatures w14:val="none"/>
        </w:rPr>
      </w:pPr>
      <w:r w:rsidRPr="005A5CA1">
        <w:rPr>
          <w:rFonts w:ascii="Arial" w:eastAsia="Times New Roman" w:hAnsi="Arial" w:cs="Arial"/>
          <w:b/>
          <w:bCs/>
          <w:kern w:val="0"/>
          <w14:ligatures w14:val="none"/>
        </w:rPr>
        <w:t>Health, Dental, &amp; Vision Insurance:</w:t>
      </w:r>
      <w:r w:rsidRPr="005A5CA1">
        <w:rPr>
          <w:rFonts w:ascii="Arial" w:eastAsia="Times New Roman" w:hAnsi="Arial" w:cs="Arial"/>
          <w:kern w:val="0"/>
          <w14:ligatures w14:val="none"/>
        </w:rPr>
        <w:t xml:space="preserve"> Your active coverage through Cigna and Northeast Delta Dental typically ends on the </w:t>
      </w:r>
      <w:r w:rsidRPr="005A5CA1">
        <w:rPr>
          <w:rFonts w:ascii="Arial" w:eastAsia="Times New Roman" w:hAnsi="Arial" w:cs="Arial"/>
          <w:b/>
          <w:bCs/>
          <w:kern w:val="0"/>
          <w14:ligatures w14:val="none"/>
        </w:rPr>
        <w:t>last day of the month</w:t>
      </w:r>
      <w:r w:rsidRPr="005A5CA1">
        <w:rPr>
          <w:rFonts w:ascii="Arial" w:eastAsia="Times New Roman" w:hAnsi="Arial" w:cs="Arial"/>
          <w:kern w:val="0"/>
          <w14:ligatures w14:val="none"/>
        </w:rPr>
        <w:t xml:space="preserve"> in which your employment ends. You will receive a COBRA enrollment packet in the mail shortly after, allowing you to continue coverage at your own expense for up to 18 months.</w:t>
      </w:r>
    </w:p>
    <w:p w14:paraId="1590041B" w14:textId="4DCA149D" w:rsidR="000A270D" w:rsidRPr="000A270D" w:rsidRDefault="000A270D" w:rsidP="000A270D">
      <w:pPr>
        <w:numPr>
          <w:ilvl w:val="0"/>
          <w:numId w:val="4"/>
        </w:numPr>
        <w:spacing w:after="100" w:afterAutospacing="1" w:line="240" w:lineRule="auto"/>
        <w:rPr>
          <w:rFonts w:ascii="Arial" w:eastAsia="Times New Roman" w:hAnsi="Arial" w:cs="Arial"/>
          <w:kern w:val="0"/>
          <w14:ligatures w14:val="none"/>
        </w:rPr>
      </w:pPr>
      <w:r w:rsidRPr="005A5CA1">
        <w:rPr>
          <w:rFonts w:ascii="Arial" w:eastAsia="Times New Roman" w:hAnsi="Arial" w:cs="Arial"/>
          <w:b/>
          <w:bCs/>
          <w:kern w:val="0"/>
          <w14:ligatures w14:val="none"/>
        </w:rPr>
        <w:t>Vacation Payout:</w:t>
      </w:r>
      <w:r w:rsidRPr="005A5CA1">
        <w:rPr>
          <w:rFonts w:ascii="Arial" w:eastAsia="Times New Roman" w:hAnsi="Arial" w:cs="Arial"/>
          <w:kern w:val="0"/>
          <w14:ligatures w14:val="none"/>
        </w:rPr>
        <w:t xml:space="preserve"> Any accrued, unused vacation </w:t>
      </w:r>
      <w:r>
        <w:rPr>
          <w:rFonts w:ascii="Arial" w:eastAsia="Times New Roman" w:hAnsi="Arial" w:cs="Arial"/>
          <w:kern w:val="0"/>
          <w14:ligatures w14:val="none"/>
        </w:rPr>
        <w:t>hours (up to the maximum allowed)</w:t>
      </w:r>
      <w:r w:rsidRPr="005A5CA1">
        <w:rPr>
          <w:rFonts w:ascii="Arial" w:eastAsia="Times New Roman" w:hAnsi="Arial" w:cs="Arial"/>
          <w:kern w:val="0"/>
          <w14:ligatures w14:val="none"/>
        </w:rPr>
        <w:t xml:space="preserve"> will be paid out on your final paycheck</w:t>
      </w:r>
      <w:r>
        <w:rPr>
          <w:rFonts w:ascii="Arial" w:eastAsia="Times New Roman" w:hAnsi="Arial" w:cs="Arial"/>
          <w:kern w:val="0"/>
          <w14:ligatures w14:val="none"/>
        </w:rPr>
        <w:t xml:space="preserve">. </w:t>
      </w:r>
      <w:r w:rsidRPr="000A270D">
        <w:rPr>
          <w:rFonts w:ascii="Arial" w:hAnsi="Arial" w:cs="Arial"/>
        </w:rPr>
        <w:t xml:space="preserve">Any accrued vacation hours beyond </w:t>
      </w:r>
      <w:r>
        <w:rPr>
          <w:rFonts w:ascii="Arial" w:hAnsi="Arial" w:cs="Arial"/>
        </w:rPr>
        <w:t xml:space="preserve">the maximum </w:t>
      </w:r>
      <w:r w:rsidRPr="000A270D">
        <w:rPr>
          <w:rFonts w:ascii="Arial" w:hAnsi="Arial" w:cs="Arial"/>
        </w:rPr>
        <w:t xml:space="preserve">will not be paid out and will be forfeited upon </w:t>
      </w:r>
      <w:r w:rsidR="00C644D0" w:rsidRPr="000A270D">
        <w:rPr>
          <w:rFonts w:ascii="Arial" w:hAnsi="Arial" w:cs="Arial"/>
        </w:rPr>
        <w:t>separation</w:t>
      </w:r>
      <w:r w:rsidR="00C644D0">
        <w:rPr>
          <w:rFonts w:ascii="Arial" w:hAnsi="Arial" w:cs="Arial"/>
        </w:rPr>
        <w:t>.</w:t>
      </w:r>
      <w:r w:rsidR="00C644D0" w:rsidRPr="000A270D">
        <w:rPr>
          <w:rFonts w:ascii="Arial" w:hAnsi="Arial" w:cs="Arial"/>
          <w:b/>
          <w:bCs/>
        </w:rPr>
        <w:t xml:space="preserve"> *</w:t>
      </w:r>
    </w:p>
    <w:p w14:paraId="50FA480A" w14:textId="77777777" w:rsidR="000A270D" w:rsidRPr="005A5CA1" w:rsidRDefault="000A270D" w:rsidP="000A270D">
      <w:pPr>
        <w:numPr>
          <w:ilvl w:val="0"/>
          <w:numId w:val="4"/>
        </w:numPr>
        <w:spacing w:after="100" w:afterAutospacing="1" w:line="240" w:lineRule="auto"/>
        <w:rPr>
          <w:rFonts w:ascii="Arial" w:eastAsia="Times New Roman" w:hAnsi="Arial" w:cs="Arial"/>
          <w:kern w:val="0"/>
          <w14:ligatures w14:val="none"/>
        </w:rPr>
      </w:pPr>
      <w:r w:rsidRPr="005A5CA1">
        <w:rPr>
          <w:rFonts w:ascii="Arial" w:eastAsia="Times New Roman" w:hAnsi="Arial" w:cs="Arial"/>
          <w:b/>
          <w:bCs/>
          <w:kern w:val="0"/>
          <w14:ligatures w14:val="none"/>
        </w:rPr>
        <w:t>Retirement Accounts (TIAA / Fidelity):</w:t>
      </w:r>
      <w:r w:rsidRPr="005A5CA1">
        <w:rPr>
          <w:rFonts w:ascii="Arial" w:eastAsia="Times New Roman" w:hAnsi="Arial" w:cs="Arial"/>
          <w:kern w:val="0"/>
          <w14:ligatures w14:val="none"/>
        </w:rPr>
        <w:t xml:space="preserve"> Final contributions will be withheld from your final regular paycheck. Once separated, your funds remain in your 403(b) or 457(b) account. Contact TIAA or Fidelity directly to manage rollovers or withdrawals.</w:t>
      </w:r>
    </w:p>
    <w:p w14:paraId="208C17CA" w14:textId="14FE1AEB" w:rsidR="000A270D" w:rsidRPr="00C644D0" w:rsidRDefault="000A270D" w:rsidP="00C644D0">
      <w:pPr>
        <w:numPr>
          <w:ilvl w:val="0"/>
          <w:numId w:val="4"/>
        </w:numPr>
        <w:spacing w:after="100" w:afterAutospacing="1" w:line="240" w:lineRule="auto"/>
        <w:rPr>
          <w:rFonts w:ascii="Arial" w:eastAsia="Times New Roman" w:hAnsi="Arial" w:cs="Arial"/>
          <w:kern w:val="0"/>
          <w14:ligatures w14:val="none"/>
        </w:rPr>
      </w:pPr>
      <w:r w:rsidRPr="005A5CA1">
        <w:rPr>
          <w:rFonts w:ascii="Arial" w:eastAsia="Times New Roman" w:hAnsi="Arial" w:cs="Arial"/>
          <w:b/>
          <w:bCs/>
          <w:kern w:val="0"/>
          <w14:ligatures w14:val="none"/>
        </w:rPr>
        <w:t>Flexible Spending Accounts (FSA):</w:t>
      </w:r>
      <w:r w:rsidRPr="005A5CA1">
        <w:rPr>
          <w:rFonts w:ascii="Arial" w:eastAsia="Times New Roman" w:hAnsi="Arial" w:cs="Arial"/>
          <w:kern w:val="0"/>
          <w14:ligatures w14:val="none"/>
        </w:rPr>
        <w:t xml:space="preserve"> Participation stops on your last day. You can only submit claims for eligible healthcare expenses incurred </w:t>
      </w:r>
      <w:r w:rsidRPr="005A5CA1">
        <w:rPr>
          <w:rFonts w:ascii="Arial" w:eastAsia="Times New Roman" w:hAnsi="Arial" w:cs="Arial"/>
          <w:i/>
          <w:iCs/>
          <w:kern w:val="0"/>
          <w14:ligatures w14:val="none"/>
        </w:rPr>
        <w:t>on or before</w:t>
      </w:r>
      <w:r w:rsidRPr="005A5CA1">
        <w:rPr>
          <w:rFonts w:ascii="Arial" w:eastAsia="Times New Roman" w:hAnsi="Arial" w:cs="Arial"/>
          <w:kern w:val="0"/>
          <w14:ligatures w14:val="none"/>
        </w:rPr>
        <w:t xml:space="preserve"> your final day of employment.</w:t>
      </w:r>
    </w:p>
    <w:p w14:paraId="7B928A20" w14:textId="61F9AC32" w:rsidR="000A270D" w:rsidRPr="00C644D0" w:rsidRDefault="000A270D" w:rsidP="00C644D0">
      <w:pPr>
        <w:spacing w:after="100" w:afterAutospacing="1" w:line="240" w:lineRule="auto"/>
        <w:rPr>
          <w:rFonts w:ascii="Arial" w:eastAsia="Times New Roman" w:hAnsi="Arial" w:cs="Arial"/>
          <w:i/>
          <w:iCs/>
          <w:kern w:val="0"/>
          <w:sz w:val="22"/>
          <w:szCs w:val="22"/>
          <w14:ligatures w14:val="none"/>
        </w:rPr>
      </w:pPr>
      <w:r w:rsidRPr="00C644D0">
        <w:rPr>
          <w:rFonts w:ascii="Arial" w:eastAsia="Times New Roman" w:hAnsi="Arial" w:cs="Arial"/>
          <w:b/>
          <w:bCs/>
          <w:i/>
          <w:iCs/>
          <w:kern w:val="0"/>
          <w:sz w:val="22"/>
          <w:szCs w:val="22"/>
          <w14:ligatures w14:val="none"/>
        </w:rPr>
        <w:t>*</w:t>
      </w:r>
      <w:r w:rsidRPr="00C644D0">
        <w:rPr>
          <w:b/>
          <w:bCs/>
          <w:sz w:val="22"/>
          <w:szCs w:val="22"/>
        </w:rPr>
        <w:t xml:space="preserve"> </w:t>
      </w:r>
      <w:r w:rsidRPr="00C644D0">
        <w:rPr>
          <w:rFonts w:ascii="Arial" w:eastAsia="Times New Roman" w:hAnsi="Arial" w:cs="Arial"/>
          <w:i/>
          <w:iCs/>
          <w:kern w:val="0"/>
          <w:sz w:val="22"/>
          <w:szCs w:val="22"/>
          <w14:ligatures w14:val="none"/>
        </w:rPr>
        <w:t>E</w:t>
      </w:r>
      <w:r w:rsidRPr="00C644D0">
        <w:rPr>
          <w:rFonts w:ascii="Arial" w:eastAsia="Times New Roman" w:hAnsi="Arial" w:cs="Arial"/>
          <w:i/>
          <w:iCs/>
          <w:kern w:val="0"/>
          <w:sz w:val="22"/>
          <w:szCs w:val="22"/>
          <w14:ligatures w14:val="none"/>
        </w:rPr>
        <w:t>xcept where prohibited by state or local law.</w:t>
      </w:r>
    </w:p>
    <w:sectPr w:rsidR="000A270D" w:rsidRPr="00C644D0" w:rsidSect="005A5CA1">
      <w:foot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89276F" w14:textId="77777777" w:rsidR="00697704" w:rsidRDefault="00697704" w:rsidP="000A270D">
      <w:pPr>
        <w:spacing w:after="0" w:line="240" w:lineRule="auto"/>
      </w:pPr>
      <w:r>
        <w:separator/>
      </w:r>
    </w:p>
  </w:endnote>
  <w:endnote w:type="continuationSeparator" w:id="0">
    <w:p w14:paraId="0EF6DB97" w14:textId="77777777" w:rsidR="00697704" w:rsidRDefault="00697704" w:rsidP="000A27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49E99" w14:textId="2B5D9A32" w:rsidR="000A270D" w:rsidRPr="000A270D" w:rsidRDefault="000A270D">
    <w:pPr>
      <w:pStyle w:val="Footer"/>
      <w:rPr>
        <w:sz w:val="20"/>
        <w:szCs w:val="20"/>
      </w:rPr>
    </w:pPr>
    <w:r w:rsidRPr="000A270D">
      <w:rPr>
        <w:sz w:val="20"/>
        <w:szCs w:val="20"/>
      </w:rPr>
      <w:t>UMHR 7/6/2026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75AEB8" w14:textId="77777777" w:rsidR="00697704" w:rsidRDefault="00697704" w:rsidP="000A270D">
      <w:pPr>
        <w:spacing w:after="0" w:line="240" w:lineRule="auto"/>
      </w:pPr>
      <w:r>
        <w:separator/>
      </w:r>
    </w:p>
  </w:footnote>
  <w:footnote w:type="continuationSeparator" w:id="0">
    <w:p w14:paraId="378989FA" w14:textId="77777777" w:rsidR="00697704" w:rsidRDefault="00697704" w:rsidP="000A270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ED3219"/>
    <w:multiLevelType w:val="multilevel"/>
    <w:tmpl w:val="89786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F1C7314"/>
    <w:multiLevelType w:val="multilevel"/>
    <w:tmpl w:val="40ECF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14C0C24"/>
    <w:multiLevelType w:val="multilevel"/>
    <w:tmpl w:val="E106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7DD7339"/>
    <w:multiLevelType w:val="multilevel"/>
    <w:tmpl w:val="3DB0D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1191337"/>
    <w:multiLevelType w:val="multilevel"/>
    <w:tmpl w:val="D1CAD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18888411">
    <w:abstractNumId w:val="0"/>
  </w:num>
  <w:num w:numId="2" w16cid:durableId="557208253">
    <w:abstractNumId w:val="2"/>
  </w:num>
  <w:num w:numId="3" w16cid:durableId="325478643">
    <w:abstractNumId w:val="3"/>
  </w:num>
  <w:num w:numId="4" w16cid:durableId="946235890">
    <w:abstractNumId w:val="4"/>
  </w:num>
  <w:num w:numId="5" w16cid:durableId="3259370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1" w:cryptProviderType="rsaAES" w:cryptAlgorithmClass="hash" w:cryptAlgorithmType="typeAny" w:cryptAlgorithmSid="14" w:cryptSpinCount="100000" w:hash="r2PzcPvq84vZdVWGOtCGXp+9NUChgC9dKrxm5dCnZM2G3GTEh9RQFXeb/Qodx80QvHkGhPOoNAxZBKydh3AFKQ==" w:salt="vAq+6vUAALIZN8cM++6zaQ=="/>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CA1"/>
    <w:rsid w:val="000A270D"/>
    <w:rsid w:val="002C0775"/>
    <w:rsid w:val="003A6A20"/>
    <w:rsid w:val="004A7E89"/>
    <w:rsid w:val="0057498A"/>
    <w:rsid w:val="005A5CA1"/>
    <w:rsid w:val="00697704"/>
    <w:rsid w:val="00A164F4"/>
    <w:rsid w:val="00B570DD"/>
    <w:rsid w:val="00C644D0"/>
    <w:rsid w:val="00EF2E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0E13BC"/>
  <w15:chartTrackingRefBased/>
  <w15:docId w15:val="{7837E4DB-03FE-4850-A160-ED9268E260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A5CA1"/>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5A5CA1"/>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5A5CA1"/>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5A5CA1"/>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5A5CA1"/>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5A5CA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A5CA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A5CA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A5CA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5CA1"/>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5A5CA1"/>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5A5CA1"/>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5A5CA1"/>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5A5CA1"/>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5A5CA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A5CA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A5CA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A5CA1"/>
    <w:rPr>
      <w:rFonts w:eastAsiaTheme="majorEastAsia" w:cstheme="majorBidi"/>
      <w:color w:val="272727" w:themeColor="text1" w:themeTint="D8"/>
    </w:rPr>
  </w:style>
  <w:style w:type="paragraph" w:styleId="Title">
    <w:name w:val="Title"/>
    <w:basedOn w:val="Normal"/>
    <w:next w:val="Normal"/>
    <w:link w:val="TitleChar"/>
    <w:uiPriority w:val="10"/>
    <w:qFormat/>
    <w:rsid w:val="005A5C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5CA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A5CA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A5CA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A5CA1"/>
    <w:pPr>
      <w:spacing w:before="160"/>
      <w:jc w:val="center"/>
    </w:pPr>
    <w:rPr>
      <w:i/>
      <w:iCs/>
      <w:color w:val="404040" w:themeColor="text1" w:themeTint="BF"/>
    </w:rPr>
  </w:style>
  <w:style w:type="character" w:customStyle="1" w:styleId="QuoteChar">
    <w:name w:val="Quote Char"/>
    <w:basedOn w:val="DefaultParagraphFont"/>
    <w:link w:val="Quote"/>
    <w:uiPriority w:val="29"/>
    <w:rsid w:val="005A5CA1"/>
    <w:rPr>
      <w:i/>
      <w:iCs/>
      <w:color w:val="404040" w:themeColor="text1" w:themeTint="BF"/>
    </w:rPr>
  </w:style>
  <w:style w:type="paragraph" w:styleId="ListParagraph">
    <w:name w:val="List Paragraph"/>
    <w:basedOn w:val="Normal"/>
    <w:uiPriority w:val="34"/>
    <w:qFormat/>
    <w:rsid w:val="005A5CA1"/>
    <w:pPr>
      <w:ind w:left="720"/>
      <w:contextualSpacing/>
    </w:pPr>
  </w:style>
  <w:style w:type="character" w:styleId="IntenseEmphasis">
    <w:name w:val="Intense Emphasis"/>
    <w:basedOn w:val="DefaultParagraphFont"/>
    <w:uiPriority w:val="21"/>
    <w:qFormat/>
    <w:rsid w:val="005A5CA1"/>
    <w:rPr>
      <w:i/>
      <w:iCs/>
      <w:color w:val="2E74B5" w:themeColor="accent1" w:themeShade="BF"/>
    </w:rPr>
  </w:style>
  <w:style w:type="paragraph" w:styleId="IntenseQuote">
    <w:name w:val="Intense Quote"/>
    <w:basedOn w:val="Normal"/>
    <w:next w:val="Normal"/>
    <w:link w:val="IntenseQuoteChar"/>
    <w:uiPriority w:val="30"/>
    <w:qFormat/>
    <w:rsid w:val="005A5CA1"/>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5A5CA1"/>
    <w:rPr>
      <w:i/>
      <w:iCs/>
      <w:color w:val="2E74B5" w:themeColor="accent1" w:themeShade="BF"/>
    </w:rPr>
  </w:style>
  <w:style w:type="character" w:styleId="IntenseReference">
    <w:name w:val="Intense Reference"/>
    <w:basedOn w:val="DefaultParagraphFont"/>
    <w:uiPriority w:val="32"/>
    <w:qFormat/>
    <w:rsid w:val="005A5CA1"/>
    <w:rPr>
      <w:b/>
      <w:bCs/>
      <w:smallCaps/>
      <w:color w:val="2E74B5" w:themeColor="accent1" w:themeShade="BF"/>
      <w:spacing w:val="5"/>
    </w:rPr>
  </w:style>
  <w:style w:type="paragraph" w:styleId="Header">
    <w:name w:val="header"/>
    <w:basedOn w:val="Normal"/>
    <w:link w:val="HeaderChar"/>
    <w:uiPriority w:val="99"/>
    <w:unhideWhenUsed/>
    <w:rsid w:val="000A27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270D"/>
  </w:style>
  <w:style w:type="paragraph" w:styleId="Footer">
    <w:name w:val="footer"/>
    <w:basedOn w:val="Normal"/>
    <w:link w:val="FooterChar"/>
    <w:uiPriority w:val="99"/>
    <w:unhideWhenUsed/>
    <w:rsid w:val="000A27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27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2</Pages>
  <Words>699</Words>
  <Characters>3986</Characters>
  <Application>Microsoft Office Word</Application>
  <DocSecurity>0</DocSecurity>
  <Lines>33</Lines>
  <Paragraphs>9</Paragraphs>
  <ScaleCrop>false</ScaleCrop>
  <HeadingPairs>
    <vt:vector size="4" baseType="variant">
      <vt:variant>
        <vt:lpstr>Title</vt:lpstr>
      </vt:variant>
      <vt:variant>
        <vt:i4>1</vt:i4>
      </vt:variant>
      <vt:variant>
        <vt:lpstr>Headings</vt:lpstr>
      </vt:variant>
      <vt:variant>
        <vt:i4>8</vt:i4>
      </vt:variant>
    </vt:vector>
  </HeadingPairs>
  <TitlesOfParts>
    <vt:vector size="9" baseType="lpstr">
      <vt:lpstr/>
      <vt:lpstr>    </vt:lpstr>
      <vt:lpstr>    Action Items for the Employee</vt:lpstr>
      <vt:lpstr>        1. Personal Information &amp; Final Pay</vt:lpstr>
      <vt:lpstr>        2. MaineStreet Access &amp; Digital Continuity</vt:lpstr>
      <vt:lpstr>        3. Knowledge Transfer &amp; Deadline Continuity</vt:lpstr>
      <vt:lpstr>    </vt:lpstr>
      <vt:lpstr>    Property &amp; Asset Return (To Your Supervisor)</vt:lpstr>
      <vt:lpstr>    Understanding Your UMS Benefits</vt:lpstr>
    </vt:vector>
  </TitlesOfParts>
  <Company>University of Maine System</Company>
  <LinksUpToDate>false</LinksUpToDate>
  <CharactersWithSpaces>4676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Jean Hoovler</dc:creator>
  <cp:keywords/>
  <dc:description/>
  <cp:lastModifiedBy>Kelly Jean Hoovler</cp:lastModifiedBy>
  <cp:revision>2</cp:revision>
  <dcterms:created xsi:type="dcterms:W3CDTF">2026-07-06T12:24:00Z</dcterms:created>
  <dcterms:modified xsi:type="dcterms:W3CDTF">2026-07-06T13:09:00Z</dcterms:modified>
</cp:coreProperties>
</file>