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D3E17" w:rsidRDefault="00436023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UMaine</w:t>
      </w:r>
      <w:proofErr w:type="spellEnd"/>
      <w:r>
        <w:rPr>
          <w:b/>
          <w:sz w:val="24"/>
          <w:szCs w:val="24"/>
        </w:rPr>
        <w:t xml:space="preserve"> History Graduate Program Learning Outcomes (PLOs)</w:t>
      </w:r>
    </w:p>
    <w:p w14:paraId="00000002" w14:textId="77777777" w:rsidR="00DD3E17" w:rsidRDefault="00DD3E17">
      <w:pPr>
        <w:jc w:val="center"/>
        <w:rPr>
          <w:b/>
          <w:sz w:val="24"/>
          <w:szCs w:val="24"/>
        </w:rPr>
      </w:pPr>
    </w:p>
    <w:p w14:paraId="7737E130" w14:textId="30188299" w:rsidR="00EB0C02" w:rsidRDefault="00436023">
      <w:pPr>
        <w:rPr>
          <w:sz w:val="24"/>
          <w:szCs w:val="24"/>
        </w:rPr>
      </w:pPr>
      <w:r>
        <w:rPr>
          <w:sz w:val="24"/>
          <w:szCs w:val="24"/>
        </w:rPr>
        <w:t>Students will be able to identify the major historiographical trends, approaches, and debates in their respective fields of history</w:t>
      </w:r>
      <w:r w:rsidR="0093101C">
        <w:rPr>
          <w:sz w:val="24"/>
          <w:szCs w:val="24"/>
        </w:rPr>
        <w:t>.</w:t>
      </w:r>
    </w:p>
    <w:p w14:paraId="2A5F2B1B" w14:textId="77777777" w:rsidR="00EB0C02" w:rsidRDefault="00EB0C02">
      <w:pPr>
        <w:rPr>
          <w:sz w:val="24"/>
          <w:szCs w:val="24"/>
        </w:rPr>
      </w:pPr>
    </w:p>
    <w:p w14:paraId="00000003" w14:textId="1F48E4A2" w:rsidR="00DD3E17" w:rsidRDefault="00EB0C02">
      <w:pPr>
        <w:rPr>
          <w:b/>
          <w:sz w:val="24"/>
          <w:szCs w:val="24"/>
        </w:rPr>
      </w:pPr>
      <w:r>
        <w:rPr>
          <w:sz w:val="24"/>
          <w:szCs w:val="24"/>
        </w:rPr>
        <w:t>Students</w:t>
      </w:r>
      <w:r w:rsidR="00436023">
        <w:rPr>
          <w:sz w:val="24"/>
          <w:szCs w:val="24"/>
        </w:rPr>
        <w:t xml:space="preserve"> will be able to situate their own research in relation to their chosen subfield and the broader discipline.</w:t>
      </w:r>
    </w:p>
    <w:p w14:paraId="00000004" w14:textId="77777777" w:rsidR="00DD3E17" w:rsidRDefault="00DD3E17">
      <w:pPr>
        <w:rPr>
          <w:b/>
          <w:sz w:val="24"/>
          <w:szCs w:val="24"/>
        </w:rPr>
      </w:pPr>
    </w:p>
    <w:p w14:paraId="00000005" w14:textId="7480582A" w:rsidR="00DD3E17" w:rsidRPr="003B00C3" w:rsidRDefault="00436023">
      <w:pPr>
        <w:rPr>
          <w:sz w:val="24"/>
          <w:szCs w:val="24"/>
        </w:rPr>
      </w:pPr>
      <w:r>
        <w:rPr>
          <w:sz w:val="24"/>
          <w:szCs w:val="24"/>
        </w:rPr>
        <w:t>Students will be able to apply relevant skills and methodologies</w:t>
      </w:r>
      <w:r w:rsidR="00E862EF">
        <w:rPr>
          <w:sz w:val="24"/>
          <w:szCs w:val="24"/>
        </w:rPr>
        <w:t xml:space="preserve"> </w:t>
      </w:r>
      <w:r w:rsidR="007619EF">
        <w:rPr>
          <w:sz w:val="24"/>
          <w:szCs w:val="24"/>
        </w:rPr>
        <w:t>in</w:t>
      </w:r>
      <w:r w:rsidR="00E862EF">
        <w:rPr>
          <w:sz w:val="24"/>
          <w:szCs w:val="24"/>
        </w:rPr>
        <w:t xml:space="preserve"> research project</w:t>
      </w:r>
      <w:r w:rsidR="007619EF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E862EF">
        <w:rPr>
          <w:sz w:val="24"/>
          <w:szCs w:val="24"/>
        </w:rPr>
        <w:t xml:space="preserve">(such as </w:t>
      </w:r>
      <w:r>
        <w:rPr>
          <w:sz w:val="24"/>
          <w:szCs w:val="24"/>
        </w:rPr>
        <w:t>archival research, oral history, and</w:t>
      </w:r>
      <w:r w:rsidR="00E862EF">
        <w:rPr>
          <w:sz w:val="24"/>
          <w:szCs w:val="24"/>
        </w:rPr>
        <w:t>/or</w:t>
      </w:r>
      <w:r>
        <w:rPr>
          <w:sz w:val="24"/>
          <w:szCs w:val="24"/>
        </w:rPr>
        <w:t xml:space="preserve"> digital methods of analysis and representation</w:t>
      </w:r>
      <w:r w:rsidR="00E862EF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E862EF">
        <w:rPr>
          <w:sz w:val="24"/>
          <w:szCs w:val="24"/>
        </w:rPr>
        <w:t>in order</w:t>
      </w:r>
      <w:r w:rsidR="007619EF">
        <w:rPr>
          <w:sz w:val="24"/>
          <w:szCs w:val="24"/>
        </w:rPr>
        <w:t xml:space="preserve"> </w:t>
      </w:r>
      <w:r>
        <w:rPr>
          <w:sz w:val="24"/>
          <w:szCs w:val="24"/>
        </w:rPr>
        <w:t>to navigate the specific content, nuance, and organization of the historical record.</w:t>
      </w:r>
    </w:p>
    <w:p w14:paraId="00000006" w14:textId="77777777" w:rsidR="00DD3E17" w:rsidRDefault="00DD3E17">
      <w:pPr>
        <w:rPr>
          <w:b/>
          <w:sz w:val="24"/>
          <w:szCs w:val="24"/>
        </w:rPr>
      </w:pPr>
    </w:p>
    <w:p w14:paraId="00000007" w14:textId="3635D5F4" w:rsidR="00DD3E17" w:rsidRDefault="0043602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Students will be able to analyze and interpret a wide range of historical sources and ascertain as accurately as possible past human motivations, ideologies, actions, and events. </w:t>
      </w:r>
      <w:r w:rsidR="00EB0C02">
        <w:rPr>
          <w:sz w:val="24"/>
          <w:szCs w:val="24"/>
        </w:rPr>
        <w:t>(</w:t>
      </w:r>
      <w:r>
        <w:rPr>
          <w:sz w:val="24"/>
          <w:szCs w:val="24"/>
        </w:rPr>
        <w:t>Specifically, graduate students will be able to weigh contradictions or contrasting viewpoints in different primary sources.</w:t>
      </w:r>
      <w:r w:rsidR="00EB0C02">
        <w:rPr>
          <w:sz w:val="24"/>
          <w:szCs w:val="24"/>
        </w:rPr>
        <w:t>)</w:t>
      </w:r>
    </w:p>
    <w:p w14:paraId="00000008" w14:textId="77777777" w:rsidR="00DD3E17" w:rsidRDefault="00DD3E17">
      <w:pPr>
        <w:rPr>
          <w:sz w:val="24"/>
          <w:szCs w:val="24"/>
        </w:rPr>
      </w:pPr>
    </w:p>
    <w:p w14:paraId="00000009" w14:textId="0A6849F7" w:rsidR="00DD3E17" w:rsidRDefault="00436023">
      <w:pPr>
        <w:rPr>
          <w:b/>
          <w:sz w:val="24"/>
          <w:szCs w:val="24"/>
        </w:rPr>
      </w:pPr>
      <w:r>
        <w:rPr>
          <w:sz w:val="24"/>
          <w:szCs w:val="24"/>
        </w:rPr>
        <w:t>Students will be able to produce high-quality research papers that have the potential to contribute substantively to the disciplin</w:t>
      </w:r>
      <w:r w:rsidR="00EB0C02">
        <w:rPr>
          <w:sz w:val="24"/>
          <w:szCs w:val="24"/>
        </w:rPr>
        <w:t>e, to be presented at conferences, and</w:t>
      </w:r>
      <w:r>
        <w:rPr>
          <w:sz w:val="24"/>
          <w:szCs w:val="24"/>
        </w:rPr>
        <w:t xml:space="preserve"> to be published in peer-reviewed journals.</w:t>
      </w:r>
    </w:p>
    <w:p w14:paraId="0000000A" w14:textId="77777777" w:rsidR="00DD3E17" w:rsidRDefault="00DD3E17">
      <w:pPr>
        <w:rPr>
          <w:sz w:val="24"/>
          <w:szCs w:val="24"/>
        </w:rPr>
      </w:pPr>
    </w:p>
    <w:p w14:paraId="0000000B" w14:textId="7CE99C5F" w:rsidR="00DD3E17" w:rsidRDefault="00436023">
      <w:pPr>
        <w:rPr>
          <w:b/>
          <w:sz w:val="24"/>
          <w:szCs w:val="24"/>
        </w:rPr>
      </w:pPr>
      <w:r>
        <w:rPr>
          <w:sz w:val="24"/>
          <w:szCs w:val="24"/>
        </w:rPr>
        <w:t>Students will be able to</w:t>
      </w:r>
      <w:r w:rsidR="00EB0C02">
        <w:rPr>
          <w:sz w:val="24"/>
          <w:szCs w:val="24"/>
        </w:rPr>
        <w:t xml:space="preserve"> defend their ideas and conclusions in a variety of settings</w:t>
      </w:r>
      <w:r w:rsidR="007A72FA">
        <w:rPr>
          <w:sz w:val="24"/>
          <w:szCs w:val="24"/>
        </w:rPr>
        <w:t xml:space="preserve"> and engage in</w:t>
      </w:r>
      <w:r>
        <w:rPr>
          <w:sz w:val="24"/>
          <w:szCs w:val="24"/>
        </w:rPr>
        <w:t xml:space="preserve"> rigorous scholarly</w:t>
      </w:r>
      <w:r w:rsidR="00EB0C02">
        <w:rPr>
          <w:sz w:val="24"/>
          <w:szCs w:val="24"/>
        </w:rPr>
        <w:t xml:space="preserve"> debates</w:t>
      </w:r>
      <w:r w:rsidR="003B00C3">
        <w:rPr>
          <w:sz w:val="24"/>
          <w:szCs w:val="24"/>
        </w:rPr>
        <w:t>.</w:t>
      </w:r>
    </w:p>
    <w:p w14:paraId="0000000C" w14:textId="77777777" w:rsidR="00DD3E17" w:rsidRDefault="00DD3E17">
      <w:pPr>
        <w:rPr>
          <w:b/>
          <w:sz w:val="24"/>
          <w:szCs w:val="24"/>
        </w:rPr>
      </w:pPr>
    </w:p>
    <w:p w14:paraId="00000025" w14:textId="72942A76" w:rsidR="00DD3E17" w:rsidRPr="0093101C" w:rsidRDefault="00436023">
      <w:pPr>
        <w:rPr>
          <w:rFonts w:eastAsia="Times New Roman"/>
          <w:b/>
          <w:sz w:val="24"/>
          <w:szCs w:val="24"/>
          <w:lang w:val="en-US"/>
        </w:rPr>
      </w:pPr>
      <w:r>
        <w:rPr>
          <w:sz w:val="24"/>
          <w:szCs w:val="24"/>
        </w:rPr>
        <w:t>Students will be able to demonstrate the implementation of best practices and ethical conduct in all aspects of the historical discipline including thorough research, appropriate attribution</w:t>
      </w:r>
      <w:r w:rsidR="007A72FA">
        <w:rPr>
          <w:sz w:val="24"/>
          <w:szCs w:val="24"/>
        </w:rPr>
        <w:t>s</w:t>
      </w:r>
      <w:r>
        <w:rPr>
          <w:sz w:val="24"/>
          <w:szCs w:val="24"/>
        </w:rPr>
        <w:t>, and a respectful and open dialogue when working with communities outside of academe.</w:t>
      </w:r>
    </w:p>
    <w:sectPr w:rsidR="00DD3E17" w:rsidRPr="0093101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C2BDA"/>
    <w:multiLevelType w:val="multilevel"/>
    <w:tmpl w:val="FF503B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E17"/>
    <w:rsid w:val="00202842"/>
    <w:rsid w:val="003B00C3"/>
    <w:rsid w:val="00436023"/>
    <w:rsid w:val="007619EF"/>
    <w:rsid w:val="007A72FA"/>
    <w:rsid w:val="0093101C"/>
    <w:rsid w:val="00CD138A"/>
    <w:rsid w:val="00DD3E17"/>
    <w:rsid w:val="00E862EF"/>
    <w:rsid w:val="00EB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5B3996"/>
  <w15:docId w15:val="{9C2C82FF-8351-B142-BBDD-5B207B32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2EF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2E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9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1D1245-26AA-554E-A813-B76E6AF98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Joseph McLaughlin</cp:lastModifiedBy>
  <cp:revision>2</cp:revision>
  <dcterms:created xsi:type="dcterms:W3CDTF">2021-03-08T22:36:00Z</dcterms:created>
  <dcterms:modified xsi:type="dcterms:W3CDTF">2021-03-08T22:36:00Z</dcterms:modified>
</cp:coreProperties>
</file>