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24" w:rsidRDefault="00CE4324" w:rsidP="00CE4324">
      <w:pPr>
        <w:pBdr>
          <w:top w:val="single" w:sz="6" w:space="15" w:color="EEEEEE"/>
          <w:left w:val="single" w:sz="6" w:space="15" w:color="EEEEEE"/>
          <w:bottom w:val="single" w:sz="2" w:space="3" w:color="EEEEEE"/>
          <w:right w:val="single" w:sz="6" w:space="15" w:color="EEEEEE"/>
        </w:pBdr>
        <w:spacing w:after="0" w:line="288" w:lineRule="atLeast"/>
        <w:ind w:left="75" w:right="75"/>
        <w:jc w:val="center"/>
        <w:outlineLvl w:val="0"/>
        <w:rPr>
          <w:rFonts w:ascii="Times New Roman" w:eastAsia="Times New Roman" w:hAnsi="Times New Roman" w:cs="Times New Roman"/>
          <w:b/>
          <w:bCs/>
          <w:kern w:val="36"/>
          <w:sz w:val="48"/>
          <w:szCs w:val="48"/>
        </w:rPr>
      </w:pPr>
      <w:r w:rsidRPr="00CE4324">
        <w:rPr>
          <w:rFonts w:ascii="Times New Roman" w:eastAsia="Times New Roman" w:hAnsi="Times New Roman" w:cs="Times New Roman"/>
          <w:b/>
          <w:bCs/>
          <w:kern w:val="36"/>
          <w:sz w:val="48"/>
          <w:szCs w:val="48"/>
        </w:rPr>
        <w:t>http://garysalton.blogspot.com/2016/05/gender-bias-in-engineering-root-cause.html</w:t>
      </w:r>
    </w:p>
    <w:p w:rsidR="00CE4324" w:rsidRPr="00CE4324" w:rsidRDefault="00CE4324" w:rsidP="00CE4324">
      <w:pPr>
        <w:pBdr>
          <w:top w:val="single" w:sz="6" w:space="15" w:color="EEEEEE"/>
          <w:left w:val="single" w:sz="6" w:space="15" w:color="EEEEEE"/>
          <w:bottom w:val="single" w:sz="2" w:space="3" w:color="EEEEEE"/>
          <w:right w:val="single" w:sz="6" w:space="15" w:color="EEEEEE"/>
        </w:pBdr>
        <w:spacing w:after="0" w:line="288" w:lineRule="atLeast"/>
        <w:ind w:left="75" w:right="75"/>
        <w:jc w:val="center"/>
        <w:outlineLvl w:val="0"/>
        <w:rPr>
          <w:rFonts w:ascii="Georgia" w:eastAsia="Times New Roman" w:hAnsi="Georgia" w:cs="Times New Roman"/>
          <w:caps/>
          <w:color w:val="666666"/>
          <w:spacing w:val="48"/>
          <w:kern w:val="36"/>
          <w:sz w:val="48"/>
          <w:szCs w:val="48"/>
          <w:lang w:val="en"/>
        </w:rPr>
      </w:pPr>
      <w:hyperlink r:id="rId6" w:history="1">
        <w:r w:rsidRPr="00CE4324">
          <w:rPr>
            <w:rFonts w:ascii="Georgia" w:eastAsia="Times New Roman" w:hAnsi="Georgia" w:cs="Times New Roman"/>
            <w:caps/>
            <w:color w:val="666666"/>
            <w:spacing w:val="48"/>
            <w:kern w:val="36"/>
            <w:sz w:val="48"/>
            <w:szCs w:val="48"/>
            <w:lang w:val="en"/>
          </w:rPr>
          <w:t xml:space="preserve">Organizational Engineering </w:t>
        </w:r>
      </w:hyperlink>
    </w:p>
    <w:p w:rsidR="00CE4324" w:rsidRPr="00CE4324" w:rsidRDefault="00CE4324" w:rsidP="00CE4324">
      <w:pPr>
        <w:pBdr>
          <w:top w:val="single" w:sz="2" w:space="0" w:color="EEEEEE"/>
          <w:left w:val="single" w:sz="6" w:space="15" w:color="EEEEEE"/>
          <w:bottom w:val="single" w:sz="6" w:space="15" w:color="EEEEEE"/>
          <w:right w:val="single" w:sz="6" w:space="15" w:color="EEEEEE"/>
        </w:pBdr>
        <w:spacing w:after="150" w:line="336" w:lineRule="atLeast"/>
        <w:ind w:left="75" w:right="75"/>
        <w:jc w:val="center"/>
        <w:rPr>
          <w:rFonts w:ascii="Trebuchet MS" w:eastAsia="Times New Roman" w:hAnsi="Trebuchet MS" w:cs="Times New Roman"/>
          <w:caps/>
          <w:color w:val="999999"/>
          <w:spacing w:val="48"/>
          <w:sz w:val="19"/>
          <w:szCs w:val="19"/>
          <w:lang w:val="en"/>
        </w:rPr>
      </w:pPr>
      <w:r w:rsidRPr="00CE4324">
        <w:rPr>
          <w:rFonts w:ascii="Trebuchet MS" w:eastAsia="Times New Roman" w:hAnsi="Trebuchet MS" w:cs="Times New Roman"/>
          <w:caps/>
          <w:color w:val="999999"/>
          <w:spacing w:val="48"/>
          <w:sz w:val="19"/>
          <w:szCs w:val="19"/>
          <w:lang w:val="en"/>
        </w:rPr>
        <w:t>Evidence-based research into human behavior in group contexts</w:t>
      </w:r>
    </w:p>
    <w:p w:rsidR="00CE4324" w:rsidRPr="00CE4324" w:rsidRDefault="00CE4324" w:rsidP="00CE4324">
      <w:pPr>
        <w:spacing w:before="360" w:after="120" w:line="336" w:lineRule="atLeast"/>
        <w:outlineLvl w:val="1"/>
        <w:rPr>
          <w:rFonts w:ascii="Trebuchet MS" w:eastAsia="Times New Roman" w:hAnsi="Trebuchet MS" w:cs="Times New Roman"/>
          <w:b/>
          <w:bCs/>
          <w:caps/>
          <w:color w:val="999999"/>
          <w:spacing w:val="48"/>
          <w:sz w:val="19"/>
          <w:szCs w:val="19"/>
          <w:lang w:val="en"/>
        </w:rPr>
      </w:pPr>
      <w:r w:rsidRPr="00CE4324">
        <w:rPr>
          <w:rFonts w:ascii="Trebuchet MS" w:eastAsia="Times New Roman" w:hAnsi="Trebuchet MS" w:cs="Times New Roman"/>
          <w:b/>
          <w:bCs/>
          <w:caps/>
          <w:color w:val="999999"/>
          <w:spacing w:val="48"/>
          <w:sz w:val="19"/>
          <w:szCs w:val="19"/>
          <w:lang w:val="en"/>
        </w:rPr>
        <w:t>Monday, May 09, 2016</w:t>
      </w:r>
      <w:bookmarkStart w:id="0" w:name="_GoBack"/>
      <w:bookmarkEnd w:id="0"/>
    </w:p>
    <w:p w:rsidR="00CE4324" w:rsidRPr="00CE4324" w:rsidRDefault="00CE4324" w:rsidP="00CE4324">
      <w:pPr>
        <w:spacing w:after="0" w:line="336" w:lineRule="atLeast"/>
        <w:outlineLvl w:val="2"/>
        <w:rPr>
          <w:rFonts w:ascii="Georgia" w:eastAsia="Times New Roman" w:hAnsi="Georgia" w:cs="Times New Roman"/>
          <w:color w:val="CC6600"/>
          <w:sz w:val="34"/>
          <w:szCs w:val="34"/>
          <w:lang w:val="en"/>
        </w:rPr>
      </w:pPr>
      <w:bookmarkStart w:id="1" w:name="8025627312161039695"/>
      <w:bookmarkEnd w:id="1"/>
      <w:r w:rsidRPr="00CE4324">
        <w:rPr>
          <w:rFonts w:ascii="Georgia" w:eastAsia="Times New Roman" w:hAnsi="Georgia" w:cs="Times New Roman"/>
          <w:color w:val="CC6600"/>
          <w:sz w:val="34"/>
          <w:szCs w:val="34"/>
          <w:lang w:val="en"/>
        </w:rPr>
        <w:t xml:space="preserve">Gender Bias in Engineering: Root Cause Analysis </w:t>
      </w:r>
    </w:p>
    <w:p w:rsidR="00CE4324" w:rsidRPr="00CE4324" w:rsidRDefault="00CE4324" w:rsidP="00CE4324">
      <w:pPr>
        <w:spacing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t>By: Gary J. Salton, Ph.D</w:t>
      </w:r>
      <w:proofErr w:type="gramStart"/>
      <w:r w:rsidRPr="00CE4324">
        <w:rPr>
          <w:rFonts w:ascii="Georgia" w:eastAsia="Times New Roman" w:hAnsi="Georgia" w:cs="Times New Roman"/>
          <w:color w:val="333333"/>
          <w:sz w:val="24"/>
          <w:szCs w:val="24"/>
          <w:lang w:val="en"/>
        </w:rPr>
        <w:t>.</w:t>
      </w:r>
      <w:proofErr w:type="gramEnd"/>
      <w:r w:rsidRPr="00CE4324">
        <w:rPr>
          <w:rFonts w:ascii="Georgia" w:eastAsia="Times New Roman" w:hAnsi="Georgia" w:cs="Times New Roman"/>
          <w:color w:val="333333"/>
          <w:sz w:val="24"/>
          <w:szCs w:val="24"/>
          <w:lang w:val="en"/>
        </w:rPr>
        <w:br/>
        <w:t>Chief: Research and Development</w:t>
      </w:r>
      <w:r w:rsidRPr="00CE4324">
        <w:rPr>
          <w:rFonts w:ascii="Georgia" w:eastAsia="Times New Roman" w:hAnsi="Georgia" w:cs="Times New Roman"/>
          <w:color w:val="333333"/>
          <w:sz w:val="24"/>
          <w:szCs w:val="24"/>
          <w:lang w:val="en"/>
        </w:rPr>
        <w:br/>
        <w:t>Professional Communications, Inc.</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INTRODUCTION</w:t>
      </w:r>
    </w:p>
    <w:tbl>
      <w:tblPr>
        <w:tblW w:w="0" w:type="auto"/>
        <w:tblCellSpacing w:w="0" w:type="dxa"/>
        <w:tblCellMar>
          <w:left w:w="0" w:type="dxa"/>
          <w:right w:w="0" w:type="dxa"/>
        </w:tblCellMar>
        <w:tblLook w:val="04A0" w:firstRow="1" w:lastRow="0" w:firstColumn="1" w:lastColumn="0" w:noHBand="0" w:noVBand="1"/>
      </w:tblPr>
      <w:tblGrid>
        <w:gridCol w:w="2028"/>
      </w:tblGrid>
      <w:tr w:rsidR="00CE4324" w:rsidRPr="00CE4324" w:rsidTr="00CE4324">
        <w:trPr>
          <w:tblCellSpacing w:w="0" w:type="dxa"/>
        </w:trPr>
        <w:tc>
          <w:tcPr>
            <w:tcW w:w="0" w:type="auto"/>
            <w:vAlign w:val="center"/>
            <w:hideMark/>
          </w:tcPr>
          <w:p w:rsidR="00CE4324" w:rsidRPr="00CE4324" w:rsidRDefault="00CE4324" w:rsidP="00CE4324">
            <w:pPr>
              <w:spacing w:after="0" w:line="240" w:lineRule="auto"/>
              <w:jc w:val="center"/>
              <w:rPr>
                <w:rFonts w:ascii="Georgia" w:eastAsia="Times New Roman" w:hAnsi="Georgia" w:cs="Times New Roman"/>
                <w:color w:val="333333"/>
                <w:sz w:val="24"/>
                <w:szCs w:val="24"/>
              </w:rPr>
            </w:pPr>
            <w:r w:rsidRPr="00CE4324">
              <w:rPr>
                <w:rFonts w:ascii="Georgia" w:eastAsia="Times New Roman" w:hAnsi="Georgia" w:cs="Times New Roman"/>
                <w:noProof/>
                <w:color w:val="5588AA"/>
                <w:sz w:val="24"/>
                <w:szCs w:val="24"/>
              </w:rPr>
              <w:drawing>
                <wp:inline distT="0" distB="0" distL="0" distR="0" wp14:anchorId="71C5E751" wp14:editId="5047FE98">
                  <wp:extent cx="895350" cy="666750"/>
                  <wp:effectExtent l="0" t="0" r="0" b="0"/>
                  <wp:docPr id="1" name="Picture 1" descr="https://2.bp.blogspot.com/-LQilTYwlhPo/VxeXq6A3dMI/AAAAAAAABTA/it7S8MHhPdYb-fol7XZNTHeQkcVMB_BewCKgB/s1600/Title%2B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2.bp.blogspot.com/-LQilTYwlhPo/VxeXq6A3dMI/AAAAAAAABTA/it7S8MHhPdYb-fol7XZNTHeQkcVMB_BewCKgB/s1600/Title%2B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r>
      <w:tr w:rsidR="00CE4324" w:rsidRPr="00CE4324" w:rsidTr="00CE4324">
        <w:trPr>
          <w:tblCellSpacing w:w="0" w:type="dxa"/>
        </w:trPr>
        <w:tc>
          <w:tcPr>
            <w:tcW w:w="0" w:type="auto"/>
            <w:vAlign w:val="center"/>
            <w:hideMark/>
          </w:tcPr>
          <w:p w:rsidR="00CE4324" w:rsidRPr="00CE4324" w:rsidRDefault="00CE4324" w:rsidP="00CE4324">
            <w:pPr>
              <w:spacing w:after="0" w:line="240" w:lineRule="auto"/>
              <w:jc w:val="center"/>
              <w:rPr>
                <w:rFonts w:ascii="Georgia" w:eastAsia="Times New Roman" w:hAnsi="Georgia" w:cs="Times New Roman"/>
                <w:color w:val="333333"/>
                <w:sz w:val="24"/>
                <w:szCs w:val="24"/>
              </w:rPr>
            </w:pPr>
            <w:r w:rsidRPr="00CE4324">
              <w:rPr>
                <w:rFonts w:ascii="Arial" w:eastAsia="Times New Roman" w:hAnsi="Arial" w:cs="Arial"/>
                <w:b/>
                <w:bCs/>
                <w:color w:val="333333"/>
                <w:sz w:val="24"/>
                <w:szCs w:val="24"/>
              </w:rPr>
              <w:t>Click to see video</w:t>
            </w:r>
          </w:p>
        </w:tc>
      </w:tr>
    </w:tbl>
    <w:p w:rsidR="00CE4324" w:rsidRPr="00CE4324" w:rsidRDefault="00CE4324" w:rsidP="00CE4324">
      <w:pPr>
        <w:spacing w:after="240" w:line="384" w:lineRule="atLeast"/>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Earlier studies </w:t>
      </w:r>
      <w:r w:rsidRPr="00CE4324">
        <w:rPr>
          <w:rFonts w:ascii="Arial" w:eastAsia="Times New Roman" w:hAnsi="Arial" w:cs="Arial"/>
          <w:color w:val="FF0000"/>
          <w:sz w:val="20"/>
          <w:szCs w:val="20"/>
          <w:lang w:val="en"/>
        </w:rPr>
        <w:t>(see footnote #1 for references and summaries)</w:t>
      </w:r>
      <w:r w:rsidRPr="00CE4324">
        <w:rPr>
          <w:rFonts w:ascii="Arial" w:eastAsia="Times New Roman" w:hAnsi="Arial" w:cs="Arial"/>
          <w:color w:val="333333"/>
          <w:sz w:val="24"/>
          <w:szCs w:val="24"/>
          <w:lang w:val="en"/>
        </w:rPr>
        <w:t xml:space="preserve"> have shown that engineering is unique. It shares tools with other STEM disciplines but applies them in a unique way. Risk aversion was identified as the root-cause of information processing strategies used</w:t>
      </w:r>
      <w:r w:rsidRPr="00CE4324">
        <w:rPr>
          <w:rFonts w:ascii="Arial" w:eastAsia="Times New Roman" w:hAnsi="Arial" w:cs="Arial"/>
          <w:color w:val="FF0000"/>
          <w:sz w:val="24"/>
          <w:szCs w:val="24"/>
          <w:lang w:val="en"/>
        </w:rPr>
        <w:t xml:space="preserve"> </w:t>
      </w:r>
      <w:r w:rsidRPr="00CE4324">
        <w:rPr>
          <w:rFonts w:ascii="Arial" w:eastAsia="Times New Roman" w:hAnsi="Arial" w:cs="Arial"/>
          <w:color w:val="FF0000"/>
          <w:sz w:val="20"/>
          <w:szCs w:val="20"/>
          <w:lang w:val="en"/>
        </w:rPr>
        <w:t>(see footnote #2 for citation)</w:t>
      </w:r>
      <w:r w:rsidRPr="00CE4324">
        <w:rPr>
          <w:rFonts w:ascii="Arial" w:eastAsia="Times New Roman" w:hAnsi="Arial" w:cs="Arial"/>
          <w:color w:val="333333"/>
          <w:sz w:val="24"/>
          <w:szCs w:val="24"/>
          <w:lang w:val="en"/>
        </w:rPr>
        <w:t xml:space="preserve">. Effectively, failure carries more consequence for engineering than it does in other STEM </w:t>
      </w:r>
      <w:proofErr w:type="spellStart"/>
      <w:r w:rsidRPr="00CE4324">
        <w:rPr>
          <w:rFonts w:ascii="Arial" w:eastAsia="Times New Roman" w:hAnsi="Arial" w:cs="Arial"/>
          <w:color w:val="333333"/>
          <w:sz w:val="24"/>
          <w:szCs w:val="24"/>
          <w:lang w:val="en"/>
        </w:rPr>
        <w:t>professions.This</w:t>
      </w:r>
      <w:proofErr w:type="spellEnd"/>
      <w:r w:rsidRPr="00CE4324">
        <w:rPr>
          <w:rFonts w:ascii="Arial" w:eastAsia="Times New Roman" w:hAnsi="Arial" w:cs="Arial"/>
          <w:color w:val="333333"/>
          <w:sz w:val="24"/>
          <w:szCs w:val="24"/>
          <w:lang w:val="en"/>
        </w:rPr>
        <w:t xml:space="preserve"> stance creates a strong culture </w:t>
      </w:r>
      <w:r w:rsidRPr="00CE4324">
        <w:rPr>
          <w:rFonts w:ascii="Arial" w:eastAsia="Times New Roman" w:hAnsi="Arial" w:cs="Arial"/>
          <w:color w:val="FF0000"/>
          <w:sz w:val="20"/>
          <w:szCs w:val="20"/>
          <w:lang w:val="en"/>
        </w:rPr>
        <w:t>(see footnote #3 for citation)</w:t>
      </w:r>
      <w:r w:rsidRPr="00CE4324">
        <w:rPr>
          <w:rFonts w:ascii="Arial" w:eastAsia="Times New Roman" w:hAnsi="Arial" w:cs="Arial"/>
          <w:color w:val="333333"/>
          <w:sz w:val="24"/>
          <w:szCs w:val="24"/>
          <w:lang w:val="en"/>
        </w:rPr>
        <w:t>. Things that frustrate this culture engender negative responses. This research investigates whether systematic gender differences create such a condition</w:t>
      </w:r>
      <w:r w:rsidRPr="00CE4324">
        <w:rPr>
          <w:rFonts w:ascii="Georgia" w:eastAsia="Times New Roman" w:hAnsi="Georgia" w:cs="Times New Roman"/>
          <w:color w:val="333333"/>
          <w:sz w:val="24"/>
          <w:szCs w:val="24"/>
          <w:lang w:val="en"/>
        </w:rPr>
        <w:t xml:space="preserve">. </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ENGINEERING BASED RESEARCH TOOL</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Bias can arise from many sources. Unreasoned ignorance such as found when racial or cultural bias is passed on in families or confined social groups is one. However, behavioral patterns which threaten a desirable outcome can sometimes be assigned to an identifiable group. A bias can then be applied to that group as a means to suppress the offending pattern </w:t>
      </w:r>
      <w:r w:rsidRPr="00CE4324">
        <w:rPr>
          <w:rFonts w:ascii="Arial" w:eastAsia="Times New Roman" w:hAnsi="Arial" w:cs="Arial"/>
          <w:color w:val="FF0000"/>
          <w:sz w:val="20"/>
          <w:szCs w:val="20"/>
          <w:lang w:val="en"/>
        </w:rPr>
        <w:t>(see footnote #4 for evidenced-based citation on the existence of bias)</w:t>
      </w:r>
      <w:r w:rsidRPr="00CE4324">
        <w:rPr>
          <w:rFonts w:ascii="Arial" w:eastAsia="Times New Roman" w:hAnsi="Arial" w:cs="Arial"/>
          <w:color w:val="333333"/>
          <w:sz w:val="24"/>
          <w:szCs w:val="24"/>
          <w:lang w:val="en"/>
        </w:rPr>
        <w:t xml:space="preserve">. This </w:t>
      </w:r>
      <w:r w:rsidRPr="00CE4324">
        <w:rPr>
          <w:rFonts w:ascii="Arial" w:eastAsia="Times New Roman" w:hAnsi="Arial" w:cs="Arial"/>
          <w:color w:val="333333"/>
          <w:sz w:val="24"/>
          <w:szCs w:val="24"/>
          <w:lang w:val="en"/>
        </w:rPr>
        <w:lastRenderedPageBreak/>
        <w:t>research seeks to determine if this condition exists in engineering.</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tool used in this research is “I Opt” information processing. It is based on the well-accepted input-process-output model of engineering. Information determines what can be thought. What you accept as input matters. You cannot consider what you do not notice. Your intended output sets the social effect of the input. An action output produces objective outcomes that can be assessed. Thought output leaves no trace and can only be assessed by inference.</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Process links input and output. It determines how the input and output variables are expressed. For example, structured input </w:t>
      </w:r>
      <w:r w:rsidRPr="00CE4324">
        <w:rPr>
          <w:rFonts w:ascii="Arial" w:eastAsia="Times New Roman" w:hAnsi="Arial" w:cs="Arial"/>
          <w:color w:val="333333"/>
          <w:sz w:val="20"/>
          <w:szCs w:val="20"/>
          <w:lang w:val="en"/>
        </w:rPr>
        <w:t>(i.e., following some kind of predefined scheme)</w:t>
      </w:r>
      <w:r w:rsidRPr="00CE4324">
        <w:rPr>
          <w:rFonts w:ascii="Arial" w:eastAsia="Times New Roman" w:hAnsi="Arial" w:cs="Arial"/>
          <w:color w:val="333333"/>
          <w:sz w:val="24"/>
          <w:szCs w:val="24"/>
          <w:lang w:val="en"/>
        </w:rPr>
        <w:t xml:space="preserve"> combined with action output tends to produce predictable outputs of uniform quality. This consistency is produced by the process </w:t>
      </w:r>
      <w:r w:rsidRPr="00CE4324">
        <w:rPr>
          <w:rFonts w:ascii="Arial" w:eastAsia="Times New Roman" w:hAnsi="Arial" w:cs="Arial"/>
          <w:color w:val="333333"/>
          <w:sz w:val="20"/>
          <w:szCs w:val="20"/>
          <w:lang w:val="en"/>
        </w:rPr>
        <w:t>(structured action)</w:t>
      </w:r>
      <w:r w:rsidRPr="00CE4324">
        <w:rPr>
          <w:rFonts w:ascii="Arial" w:eastAsia="Times New Roman" w:hAnsi="Arial" w:cs="Arial"/>
          <w:color w:val="333333"/>
          <w:sz w:val="24"/>
          <w:szCs w:val="24"/>
          <w:lang w:val="en"/>
        </w:rPr>
        <w:t xml:space="preserve"> and not what the person “feels” about the subject. The same logic applies to other input/output combinations.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“I Opt” model produces behavior. Behavior has no inherent meaning. For example, a person might be seen as rigid and inflexible. Alternatively, that same person exhibiting exactly the same behavior might be seen as careful, diligent and dependable</w:t>
      </w:r>
      <w:r w:rsidRPr="00CE4324">
        <w:rPr>
          <w:rFonts w:ascii="Arial" w:eastAsia="Times New Roman" w:hAnsi="Arial" w:cs="Arial"/>
          <w:color w:val="FF0000"/>
          <w:sz w:val="20"/>
          <w:szCs w:val="20"/>
          <w:lang w:val="en"/>
        </w:rPr>
        <w:t xml:space="preserve"> (see footnote #5 for reference to a more complete explanation)</w:t>
      </w:r>
      <w:r w:rsidRPr="00CE4324">
        <w:rPr>
          <w:rFonts w:ascii="Arial" w:eastAsia="Times New Roman" w:hAnsi="Arial" w:cs="Arial"/>
          <w:color w:val="333333"/>
          <w:sz w:val="24"/>
          <w:szCs w:val="24"/>
          <w:lang w:val="en"/>
        </w:rPr>
        <w:t xml:space="preserve">. Inferential analyses that rely on the interpretation </w:t>
      </w:r>
      <w:r w:rsidRPr="00CE4324">
        <w:rPr>
          <w:rFonts w:ascii="Arial" w:eastAsia="Times New Roman" w:hAnsi="Arial" w:cs="Arial"/>
          <w:color w:val="333333"/>
          <w:sz w:val="20"/>
          <w:szCs w:val="20"/>
          <w:lang w:val="en"/>
        </w:rPr>
        <w:t>(qualitative, second order data)</w:t>
      </w:r>
      <w:r w:rsidRPr="00CE4324">
        <w:rPr>
          <w:rFonts w:ascii="Arial" w:eastAsia="Times New Roman" w:hAnsi="Arial" w:cs="Arial"/>
          <w:color w:val="333333"/>
          <w:sz w:val="24"/>
          <w:szCs w:val="24"/>
          <w:lang w:val="en"/>
        </w:rPr>
        <w:t xml:space="preserve"> run this type of risk of systematic error.</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“I Opt” technology minimizes misinterpretation by focusing on the process that underlies behavior—input-process-output </w:t>
      </w:r>
      <w:r w:rsidRPr="00CE4324">
        <w:rPr>
          <w:rFonts w:ascii="Arial" w:eastAsia="Times New Roman" w:hAnsi="Arial" w:cs="Arial"/>
          <w:color w:val="FF0000"/>
          <w:sz w:val="20"/>
          <w:szCs w:val="20"/>
          <w:lang w:val="en"/>
        </w:rPr>
        <w:t>(see footnote #6 for validity citations)</w:t>
      </w:r>
      <w:r w:rsidRPr="00CE4324">
        <w:rPr>
          <w:rFonts w:ascii="Arial" w:eastAsia="Times New Roman" w:hAnsi="Arial" w:cs="Arial"/>
          <w:color w:val="333333"/>
          <w:sz w:val="24"/>
          <w:szCs w:val="24"/>
          <w:lang w:val="en"/>
        </w:rPr>
        <w:t xml:space="preserve">. In addition it quantifies those components. This limits distortions based on the misjudging of relevance. Relevance might include such things as importance, visibility or degree of conviction. </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THE SAMPLE</w:t>
      </w:r>
      <w:r w:rsidRPr="00CE4324">
        <w:rPr>
          <w:rFonts w:ascii="Arial" w:eastAsia="Times New Roman" w:hAnsi="Arial" w:cs="Arial"/>
          <w:color w:val="333333"/>
          <w:sz w:val="24"/>
          <w:szCs w:val="24"/>
          <w:lang w:val="en"/>
        </w:rPr>
        <w:t xml:space="preserve">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Table 1 shows the gender distribution of the sample used. The size and distribution appears sufficient to draw meaningful conclusions. The inclusion of organizational level recognizes the differential power residing in organizational rank </w:t>
      </w:r>
      <w:r w:rsidRPr="00CE4324">
        <w:rPr>
          <w:rFonts w:ascii="Arial" w:eastAsia="Times New Roman" w:hAnsi="Arial" w:cs="Arial"/>
          <w:color w:val="FF0000"/>
          <w:sz w:val="20"/>
          <w:szCs w:val="20"/>
          <w:lang w:val="en"/>
        </w:rPr>
        <w:t>(see footnote #7 for detail on the composition of the categories used)</w:t>
      </w:r>
      <w:r w:rsidRPr="00CE4324">
        <w:rPr>
          <w:rFonts w:ascii="Arial" w:eastAsia="Times New Roman" w:hAnsi="Arial" w:cs="Arial"/>
          <w:color w:val="333333"/>
          <w:sz w:val="24"/>
          <w:szCs w:val="24"/>
          <w:lang w:val="en"/>
        </w:rPr>
        <w:t>.</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t>Table 1</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lastRenderedPageBreak/>
        <w:t>SAMPLE SIZE AND DISTRIBUTION</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44018B70" wp14:editId="0A4F23A1">
            <wp:extent cx="3810000" cy="2381250"/>
            <wp:effectExtent l="0" t="0" r="0" b="0"/>
            <wp:docPr id="2" name="Picture 2" descr="https://1.bp.blogspot.com/-joUcie5He-Y/VxZYS6j4N8I/AAAAAAAABQM/CRTn2rV4744oK7WRG-5PuKPiOXUHNmRTQCLcB/s400/1%2BSamp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bp.blogspot.com/-joUcie5He-Y/VxZYS6j4N8I/AAAAAAAABQM/CRTn2rV4744oK7WRG-5PuKPiOXUHNmRTQCLcB/s400/1%2BSampl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Arial" w:eastAsia="Times New Roman" w:hAnsi="Arial" w:cs="Arial"/>
          <w:b/>
          <w:color w:val="333333"/>
          <w:sz w:val="24"/>
          <w:szCs w:val="24"/>
          <w:lang w:val="en"/>
        </w:rPr>
        <w:t>FACILITATING BIAS</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"First impressions" matter. They can create expectations which can then guide future behavior. A place to begin the search for patterns is in these initial postures.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“I </w:t>
      </w:r>
      <w:proofErr w:type="gramStart"/>
      <w:r w:rsidRPr="00CE4324">
        <w:rPr>
          <w:rFonts w:ascii="Arial" w:eastAsia="Times New Roman" w:hAnsi="Arial" w:cs="Arial"/>
          <w:color w:val="333333"/>
          <w:sz w:val="24"/>
          <w:szCs w:val="24"/>
          <w:lang w:val="en"/>
        </w:rPr>
        <w:t>Opt</w:t>
      </w:r>
      <w:proofErr w:type="gramEnd"/>
      <w:r w:rsidRPr="00CE4324">
        <w:rPr>
          <w:rFonts w:ascii="Arial" w:eastAsia="Times New Roman" w:hAnsi="Arial" w:cs="Arial"/>
          <w:color w:val="333333"/>
          <w:sz w:val="24"/>
          <w:szCs w:val="24"/>
          <w:lang w:val="en"/>
        </w:rPr>
        <w:t xml:space="preserve">” strategic styles are behavioral sequences </w:t>
      </w:r>
      <w:r w:rsidRPr="00CE4324">
        <w:rPr>
          <w:rFonts w:ascii="Arial" w:eastAsia="Times New Roman" w:hAnsi="Arial" w:cs="Arial"/>
          <w:color w:val="FF0000"/>
          <w:sz w:val="20"/>
          <w:szCs w:val="20"/>
          <w:lang w:val="en"/>
        </w:rPr>
        <w:t>(see footnote #8 for detail on the “I Opt” framework)</w:t>
      </w:r>
      <w:r w:rsidRPr="00CE4324">
        <w:rPr>
          <w:rFonts w:ascii="Arial" w:eastAsia="Times New Roman" w:hAnsi="Arial" w:cs="Arial"/>
          <w:color w:val="333333"/>
          <w:sz w:val="24"/>
          <w:szCs w:val="24"/>
          <w:lang w:val="en"/>
        </w:rPr>
        <w:t xml:space="preserve">. They define behavior most likely to be used when confronting an unfamiliar issue. For example, the author’s dominant style is Reactive Stimulator (RS). When confronting a new issue my first inclination is to search for any input that is relevant </w:t>
      </w:r>
      <w:r w:rsidRPr="00CE4324">
        <w:rPr>
          <w:rFonts w:ascii="Arial" w:eastAsia="Times New Roman" w:hAnsi="Arial" w:cs="Arial"/>
          <w:color w:val="333333"/>
          <w:sz w:val="20"/>
          <w:szCs w:val="20"/>
          <w:lang w:val="en"/>
        </w:rPr>
        <w:t>(</w:t>
      </w:r>
      <w:proofErr w:type="spellStart"/>
      <w:r w:rsidRPr="00CE4324">
        <w:rPr>
          <w:rFonts w:ascii="Arial" w:eastAsia="Times New Roman" w:hAnsi="Arial" w:cs="Arial"/>
          <w:color w:val="333333"/>
          <w:sz w:val="20"/>
          <w:szCs w:val="20"/>
          <w:lang w:val="en"/>
        </w:rPr>
        <w:t>unpatterned</w:t>
      </w:r>
      <w:proofErr w:type="spellEnd"/>
      <w:r w:rsidRPr="00CE4324">
        <w:rPr>
          <w:rFonts w:ascii="Arial" w:eastAsia="Times New Roman" w:hAnsi="Arial" w:cs="Arial"/>
          <w:color w:val="333333"/>
          <w:sz w:val="20"/>
          <w:szCs w:val="20"/>
          <w:lang w:val="en"/>
        </w:rPr>
        <w:t xml:space="preserve"> input)</w:t>
      </w:r>
      <w:r w:rsidRPr="00CE4324">
        <w:rPr>
          <w:rFonts w:ascii="Arial" w:eastAsia="Times New Roman" w:hAnsi="Arial" w:cs="Arial"/>
          <w:color w:val="333333"/>
          <w:sz w:val="24"/>
          <w:szCs w:val="24"/>
          <w:lang w:val="en"/>
        </w:rPr>
        <w:t xml:space="preserve">, attempt to apply it </w:t>
      </w:r>
      <w:r w:rsidRPr="00CE4324">
        <w:rPr>
          <w:rFonts w:ascii="Arial" w:eastAsia="Times New Roman" w:hAnsi="Arial" w:cs="Arial"/>
          <w:color w:val="333333"/>
          <w:sz w:val="20"/>
          <w:szCs w:val="20"/>
          <w:lang w:val="en"/>
        </w:rPr>
        <w:t>(process)</w:t>
      </w:r>
      <w:r w:rsidRPr="00CE4324">
        <w:rPr>
          <w:rFonts w:ascii="Arial" w:eastAsia="Times New Roman" w:hAnsi="Arial" w:cs="Arial"/>
          <w:color w:val="333333"/>
          <w:sz w:val="24"/>
          <w:szCs w:val="24"/>
          <w:lang w:val="en"/>
        </w:rPr>
        <w:t xml:space="preserve"> in a way that most expeditiously resolves the issue </w:t>
      </w:r>
      <w:r w:rsidRPr="00CE4324">
        <w:rPr>
          <w:rFonts w:ascii="Arial" w:eastAsia="Times New Roman" w:hAnsi="Arial" w:cs="Arial"/>
          <w:color w:val="333333"/>
          <w:sz w:val="20"/>
          <w:szCs w:val="20"/>
          <w:lang w:val="en"/>
        </w:rPr>
        <w:t>(action output)</w:t>
      </w:r>
      <w:r w:rsidRPr="00CE4324">
        <w:rPr>
          <w:rFonts w:ascii="Arial" w:eastAsia="Times New Roman" w:hAnsi="Arial" w:cs="Arial"/>
          <w:color w:val="333333"/>
          <w:sz w:val="24"/>
          <w:szCs w:val="24"/>
          <w:lang w:val="en"/>
        </w:rPr>
        <w:t xml:space="preserve">. This is not the only strategy I can use. It is just the one I most prefer </w:t>
      </w:r>
      <w:r w:rsidRPr="00CE4324">
        <w:rPr>
          <w:rFonts w:ascii="Arial" w:eastAsia="Times New Roman" w:hAnsi="Arial" w:cs="Arial"/>
          <w:color w:val="333333"/>
          <w:sz w:val="20"/>
          <w:szCs w:val="20"/>
          <w:lang w:val="en"/>
        </w:rPr>
        <w:t>(this research evidences the fact that I can access other more thoughtful styles)</w:t>
      </w:r>
      <w:r w:rsidRPr="00CE4324">
        <w:rPr>
          <w:rFonts w:ascii="Arial" w:eastAsia="Times New Roman" w:hAnsi="Arial" w:cs="Arial"/>
          <w:color w:val="333333"/>
          <w:sz w:val="24"/>
          <w:szCs w:val="24"/>
          <w:lang w:val="en"/>
        </w:rPr>
        <w:t>.</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Biases are created by differences. Table 2 shows the percent difference of the number of women versus men subscribing to each style as dominant. For example 16% more women than men engineers will choose my RS style as their initial response </w:t>
      </w:r>
      <w:r w:rsidRPr="00CE4324">
        <w:rPr>
          <w:rFonts w:ascii="Arial" w:eastAsia="Times New Roman" w:hAnsi="Arial" w:cs="Arial"/>
          <w:color w:val="333333"/>
          <w:sz w:val="20"/>
          <w:szCs w:val="20"/>
          <w:lang w:val="en"/>
        </w:rPr>
        <w:t>(see the first row of Table 2)</w:t>
      </w:r>
      <w:r w:rsidRPr="00CE4324">
        <w:rPr>
          <w:rFonts w:ascii="Arial" w:eastAsia="Times New Roman" w:hAnsi="Arial" w:cs="Arial"/>
          <w:color w:val="333333"/>
          <w:sz w:val="24"/>
          <w:szCs w:val="24"/>
          <w:lang w:val="en"/>
        </w:rPr>
        <w:t>. Similarly, 29% fewer of these women than men will elect the RI pattern of exploring for new, untested methods.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small numbers of women in some of the categories distort the percentages. However, the direction of differences is relevant and unprejudiced. The black entries signal the proportion of women exceeding men. The red entries signal women with less of an inclination than men.</w:t>
      </w:r>
    </w:p>
    <w:p w:rsidR="00CE4324" w:rsidRPr="00CE4324" w:rsidRDefault="00CE4324" w:rsidP="00CE4324">
      <w:pPr>
        <w:spacing w:after="0" w:line="240" w:lineRule="auto"/>
        <w:rPr>
          <w:rFonts w:ascii="Georgia" w:eastAsia="Times New Roman" w:hAnsi="Georgia" w:cs="Times New Roman"/>
          <w:color w:val="333333"/>
          <w:sz w:val="24"/>
          <w:szCs w:val="24"/>
          <w:lang w:val="en"/>
        </w:rPr>
      </w:pP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t>Table 2</w:t>
      </w:r>
      <w:r w:rsidRPr="00CE4324">
        <w:rPr>
          <w:rFonts w:ascii="Arial" w:eastAsia="Times New Roman" w:hAnsi="Arial" w:cs="Arial"/>
          <w:b/>
          <w:bCs/>
          <w:color w:val="333333"/>
          <w:sz w:val="24"/>
          <w:szCs w:val="24"/>
          <w:lang w:val="en"/>
        </w:rPr>
        <w:br/>
        <w:t xml:space="preserve">PERCENT DIFFERENCE IN </w:t>
      </w:r>
      <w:r w:rsidRPr="00CE4324">
        <w:rPr>
          <w:rFonts w:ascii="Arial" w:eastAsia="Times New Roman" w:hAnsi="Arial" w:cs="Arial"/>
          <w:b/>
          <w:bCs/>
          <w:color w:val="333333"/>
          <w:sz w:val="24"/>
          <w:szCs w:val="24"/>
          <w:lang w:val="en"/>
        </w:rPr>
        <w:br/>
        <w:t>DOMINANT STYLE BETWEEN GENDERS</w:t>
      </w:r>
      <w:r w:rsidRPr="00CE4324">
        <w:rPr>
          <w:rFonts w:ascii="Arial" w:eastAsia="Times New Roman" w:hAnsi="Arial" w:cs="Arial"/>
          <w:b/>
          <w:bCs/>
          <w:color w:val="333333"/>
          <w:sz w:val="20"/>
          <w:szCs w:val="20"/>
          <w:lang w:val="en"/>
        </w:rPr>
        <w:t xml:space="preserve"> </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noProof/>
          <w:color w:val="5588AA"/>
          <w:sz w:val="20"/>
          <w:szCs w:val="20"/>
        </w:rPr>
        <w:drawing>
          <wp:inline distT="0" distB="0" distL="0" distR="0" wp14:anchorId="012E745F" wp14:editId="6E3302C0">
            <wp:extent cx="3810000" cy="2143125"/>
            <wp:effectExtent l="0" t="0" r="0" b="9525"/>
            <wp:docPr id="3" name="Picture 3" descr="https://2.bp.blogspot.com/-jJPy38aScyE/VxZcGJaRR8I/AAAAAAAABQc/lJsn0KHxvXciRQISq4qG6ozu6QY02tC-ACLcB/s400/2%2Bdominant%2Bstyl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2.bp.blogspot.com/-jJPy38aScyE/VxZcGJaRR8I/AAAAAAAABQc/lJsn0KHxvXciRQISq4qG6ozu6QY02tC-ACLcB/s400/2%2Bdominant%2Bstyl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br/>
        <w:t xml:space="preserve">A pattern is clearly evident. Women tend to put more emphasis than men on the RS and LP styles </w:t>
      </w:r>
      <w:r w:rsidRPr="00CE4324">
        <w:rPr>
          <w:rFonts w:ascii="Arial" w:eastAsia="Times New Roman" w:hAnsi="Arial" w:cs="Arial"/>
          <w:color w:val="333333"/>
          <w:sz w:val="20"/>
          <w:szCs w:val="20"/>
          <w:lang w:val="en"/>
        </w:rPr>
        <w:t>(see number of black entries in these columns)</w:t>
      </w:r>
      <w:r w:rsidRPr="00CE4324">
        <w:rPr>
          <w:rFonts w:ascii="Arial" w:eastAsia="Times New Roman" w:hAnsi="Arial" w:cs="Arial"/>
          <w:color w:val="333333"/>
          <w:sz w:val="24"/>
          <w:szCs w:val="24"/>
          <w:lang w:val="en"/>
        </w:rPr>
        <w:t xml:space="preserve">. They put less weight on the HA and RI styles </w:t>
      </w:r>
      <w:r w:rsidRPr="00CE4324">
        <w:rPr>
          <w:rFonts w:ascii="Arial" w:eastAsia="Times New Roman" w:hAnsi="Arial" w:cs="Arial"/>
          <w:color w:val="333333"/>
          <w:sz w:val="20"/>
          <w:szCs w:val="20"/>
          <w:lang w:val="en"/>
        </w:rPr>
        <w:t xml:space="preserve">(see number of </w:t>
      </w:r>
      <w:r w:rsidRPr="00CE4324">
        <w:rPr>
          <w:rFonts w:ascii="Arial" w:eastAsia="Times New Roman" w:hAnsi="Arial" w:cs="Arial"/>
          <w:color w:val="FF0000"/>
          <w:sz w:val="20"/>
          <w:szCs w:val="20"/>
          <w:lang w:val="en"/>
        </w:rPr>
        <w:t xml:space="preserve">red </w:t>
      </w:r>
      <w:r w:rsidRPr="00CE4324">
        <w:rPr>
          <w:rFonts w:ascii="Arial" w:eastAsia="Times New Roman" w:hAnsi="Arial" w:cs="Arial"/>
          <w:color w:val="333333"/>
          <w:sz w:val="20"/>
          <w:szCs w:val="20"/>
          <w:lang w:val="en"/>
        </w:rPr>
        <w:t>entries in these columns)</w:t>
      </w:r>
      <w:r w:rsidRPr="00CE4324">
        <w:rPr>
          <w:rFonts w:ascii="Arial" w:eastAsia="Times New Roman" w:hAnsi="Arial" w:cs="Arial"/>
          <w:color w:val="333333"/>
          <w:sz w:val="24"/>
          <w:szCs w:val="24"/>
          <w:lang w:val="en"/>
        </w:rPr>
        <w:t>. The issue is whether this has consequence.</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Styles can be categorized by output. The RS and LP styles favored by women are action oriented. The HA and RI are thought focused. Both action and thought are needed to get things done. However, the choice of one posture can limit the other. For example, action precludes the need for thought. You do not have to think about something already done. Thought </w:t>
      </w:r>
      <w:r w:rsidRPr="00CE4324">
        <w:rPr>
          <w:rFonts w:ascii="Arial" w:eastAsia="Times New Roman" w:hAnsi="Arial" w:cs="Arial"/>
          <w:color w:val="333333"/>
          <w:sz w:val="20"/>
          <w:szCs w:val="20"/>
          <w:lang w:val="en"/>
        </w:rPr>
        <w:t>(e.g., assessment, planning, etc.)</w:t>
      </w:r>
      <w:r w:rsidRPr="00CE4324">
        <w:rPr>
          <w:rFonts w:ascii="Arial" w:eastAsia="Times New Roman" w:hAnsi="Arial" w:cs="Arial"/>
          <w:color w:val="333333"/>
          <w:sz w:val="24"/>
          <w:szCs w:val="24"/>
          <w:lang w:val="en"/>
        </w:rPr>
        <w:t xml:space="preserve"> introduces delays and uncertainties that can frustrate an action.</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thought/action divergence in initial positions is probably not enough to create a bias. But it is enough to alert people that “something is going on.” There are more men in engineering than women. That means that the average man will get a lot of confirmation that his way</w:t>
      </w:r>
      <w:r w:rsidRPr="00CE4324">
        <w:rPr>
          <w:rFonts w:ascii="Arial" w:eastAsia="Times New Roman" w:hAnsi="Arial" w:cs="Arial"/>
          <w:color w:val="333333"/>
          <w:sz w:val="20"/>
          <w:szCs w:val="20"/>
          <w:lang w:val="en"/>
        </w:rPr>
        <w:t xml:space="preserve"> (see </w:t>
      </w:r>
      <w:r w:rsidRPr="00CE4324">
        <w:rPr>
          <w:rFonts w:ascii="Arial" w:eastAsia="Times New Roman" w:hAnsi="Arial" w:cs="Arial"/>
          <w:color w:val="FF0000"/>
          <w:sz w:val="20"/>
          <w:szCs w:val="20"/>
          <w:lang w:val="en"/>
        </w:rPr>
        <w:t xml:space="preserve">red </w:t>
      </w:r>
      <w:r w:rsidRPr="00CE4324">
        <w:rPr>
          <w:rFonts w:ascii="Arial" w:eastAsia="Times New Roman" w:hAnsi="Arial" w:cs="Arial"/>
          <w:color w:val="333333"/>
          <w:sz w:val="20"/>
          <w:szCs w:val="20"/>
          <w:lang w:val="en"/>
        </w:rPr>
        <w:t>numbers in Table2)</w:t>
      </w:r>
      <w:r w:rsidRPr="00CE4324">
        <w:rPr>
          <w:rFonts w:ascii="Arial" w:eastAsia="Times New Roman" w:hAnsi="Arial" w:cs="Arial"/>
          <w:color w:val="333333"/>
          <w:sz w:val="24"/>
          <w:szCs w:val="24"/>
          <w:lang w:val="en"/>
        </w:rPr>
        <w:t xml:space="preserve"> is the “right” way. That implies that the average woman must be “wrong” </w:t>
      </w:r>
      <w:r w:rsidRPr="00CE4324">
        <w:rPr>
          <w:rFonts w:ascii="Arial" w:eastAsia="Times New Roman" w:hAnsi="Arial" w:cs="Arial"/>
          <w:color w:val="333333"/>
          <w:sz w:val="20"/>
          <w:szCs w:val="20"/>
          <w:lang w:val="en"/>
        </w:rPr>
        <w:t>(see black numbers in Table2)</w:t>
      </w:r>
      <w:r w:rsidRPr="00CE4324">
        <w:rPr>
          <w:rFonts w:ascii="Arial" w:eastAsia="Times New Roman" w:hAnsi="Arial" w:cs="Arial"/>
          <w:color w:val="333333"/>
          <w:sz w:val="24"/>
          <w:szCs w:val="24"/>
          <w:lang w:val="en"/>
        </w:rPr>
        <w:t>. This difference can set a negative direction if not the destination.</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lastRenderedPageBreak/>
        <w:br/>
      </w:r>
      <w:r w:rsidRPr="00CE4324">
        <w:rPr>
          <w:rFonts w:ascii="Arial" w:eastAsia="Times New Roman" w:hAnsi="Arial" w:cs="Arial"/>
          <w:b/>
          <w:color w:val="333333"/>
          <w:sz w:val="24"/>
          <w:szCs w:val="24"/>
          <w:lang w:val="en"/>
        </w:rPr>
        <w:t>CONFIRMING BIAS</w:t>
      </w:r>
      <w:r w:rsidRPr="00CE4324">
        <w:rPr>
          <w:rFonts w:ascii="Arial" w:eastAsia="Times New Roman" w:hAnsi="Arial" w:cs="Arial"/>
          <w:color w:val="333333"/>
          <w:sz w:val="24"/>
          <w:szCs w:val="24"/>
          <w:lang w:val="en"/>
        </w:rPr>
        <w:br/>
        <w:t>Style strength measures the degree of commitment to a style. The greater the strength, the more tenaciously a person will cling to an approach in the face of opposition. The more they cling, the greater is the likely behavioral impact. The greater the impact, the greater is the motivation for a bias formation.</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Table 3 shows the style strength differences between men and women engineers.  The average woman is 9.6% more committed to the LP style than is the average man </w:t>
      </w:r>
      <w:r w:rsidRPr="00CE4324">
        <w:rPr>
          <w:rFonts w:ascii="Arial" w:eastAsia="Times New Roman" w:hAnsi="Arial" w:cs="Arial"/>
          <w:color w:val="333333"/>
          <w:sz w:val="20"/>
          <w:szCs w:val="20"/>
          <w:lang w:val="en"/>
        </w:rPr>
        <w:t>(see Weighted Avg</w:t>
      </w:r>
      <w:proofErr w:type="gramStart"/>
      <w:r w:rsidRPr="00CE4324">
        <w:rPr>
          <w:rFonts w:ascii="Arial" w:eastAsia="Times New Roman" w:hAnsi="Arial" w:cs="Arial"/>
          <w:color w:val="333333"/>
          <w:sz w:val="20"/>
          <w:szCs w:val="20"/>
          <w:lang w:val="en"/>
        </w:rPr>
        <w:t>./</w:t>
      </w:r>
      <w:proofErr w:type="gramEnd"/>
      <w:r w:rsidRPr="00CE4324">
        <w:rPr>
          <w:rFonts w:ascii="Arial" w:eastAsia="Times New Roman" w:hAnsi="Arial" w:cs="Arial"/>
          <w:color w:val="333333"/>
          <w:sz w:val="20"/>
          <w:szCs w:val="20"/>
          <w:lang w:val="en"/>
        </w:rPr>
        <w:t>Total row)</w:t>
      </w:r>
      <w:r w:rsidRPr="00CE4324">
        <w:rPr>
          <w:rFonts w:ascii="Arial" w:eastAsia="Times New Roman" w:hAnsi="Arial" w:cs="Arial"/>
          <w:color w:val="333333"/>
          <w:sz w:val="24"/>
          <w:szCs w:val="24"/>
          <w:lang w:val="en"/>
        </w:rPr>
        <w:t>. This means that the average women will stick to an initial LP position with about 10% more vigor than will the average man. An “inflexible” or “stubborn” attribute is easily applied.</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On the other side the average man will hold to the idea oriented RI with about 10.9% more vigor than will the average woman.  One possible inference among the dominant male population could be that women run out of ideas sooner than do men.  In other words, men are more creative.</w:t>
      </w:r>
      <w:r w:rsidRPr="00CE4324">
        <w:rPr>
          <w:rFonts w:ascii="Georgia" w:eastAsia="Times New Roman" w:hAnsi="Georgia" w:cs="Times New Roman"/>
          <w:color w:val="333333"/>
          <w:sz w:val="24"/>
          <w:szCs w:val="24"/>
          <w:lang w:val="en"/>
        </w:rPr>
        <w:br/>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t>Table 3</w:t>
      </w:r>
      <w:r w:rsidRPr="00CE4324">
        <w:rPr>
          <w:rFonts w:ascii="Arial" w:eastAsia="Times New Roman" w:hAnsi="Arial" w:cs="Arial"/>
          <w:b/>
          <w:bCs/>
          <w:color w:val="333333"/>
          <w:sz w:val="24"/>
          <w:szCs w:val="24"/>
          <w:lang w:val="en"/>
        </w:rPr>
        <w:br/>
        <w:t xml:space="preserve">PERCENT DIFFERENCE </w:t>
      </w:r>
      <w:r w:rsidRPr="00CE4324">
        <w:rPr>
          <w:rFonts w:ascii="Arial" w:eastAsia="Times New Roman" w:hAnsi="Arial" w:cs="Arial"/>
          <w:b/>
          <w:bCs/>
          <w:color w:val="333333"/>
          <w:sz w:val="24"/>
          <w:szCs w:val="24"/>
          <w:lang w:val="en"/>
        </w:rPr>
        <w:br/>
        <w:t>WOMEN +</w:t>
      </w:r>
      <w:r w:rsidRPr="00CE4324">
        <w:rPr>
          <w:rFonts w:ascii="Arial" w:eastAsia="Times New Roman" w:hAnsi="Arial" w:cs="Arial"/>
          <w:b/>
          <w:bCs/>
          <w:color w:val="FF0000"/>
          <w:sz w:val="24"/>
          <w:szCs w:val="24"/>
          <w:lang w:val="en"/>
        </w:rPr>
        <w:t>/-</w:t>
      </w:r>
      <w:r w:rsidRPr="00CE4324">
        <w:rPr>
          <w:rFonts w:ascii="Arial" w:eastAsia="Times New Roman" w:hAnsi="Arial" w:cs="Arial"/>
          <w:b/>
          <w:bCs/>
          <w:color w:val="333333"/>
          <w:sz w:val="24"/>
          <w:szCs w:val="24"/>
          <w:lang w:val="en"/>
        </w:rPr>
        <w:t xml:space="preserve"> MEN IN STYLE STRENGTH</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3D0C9F8B" wp14:editId="285164F9">
            <wp:extent cx="3810000" cy="2047875"/>
            <wp:effectExtent l="0" t="0" r="0" b="9525"/>
            <wp:docPr id="4" name="Picture 4" descr="https://2.bp.blogspot.com/-DezuZVt_wpw/VxZgl7vTyzI/AAAAAAAABQw/AQJIgr2mnDgwZzrhM_iY9Ak-fyu71anpQCLcB/s400/3%2BSTYLE%2BSTRENGT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2.bp.blogspot.com/-DezuZVt_wpw/VxZgl7vTyzI/AAAAAAAABQw/AQJIgr2mnDgwZzrhM_iY9Ak-fyu71anpQCLcB/s400/3%2BSTYLE%2BSTRENGTH.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rsidR="00CE4324" w:rsidRPr="00CE4324" w:rsidRDefault="00CE4324" w:rsidP="00CE4324">
      <w:pPr>
        <w:spacing w:after="240"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The more important bias generating issue is the 20 percentage point divergence between the mutually exclusive posture of the LP (9.6%) and RI (-10.9%). The average </w:t>
      </w:r>
      <w:r w:rsidRPr="00CE4324">
        <w:rPr>
          <w:rFonts w:ascii="Arial" w:eastAsia="Times New Roman" w:hAnsi="Arial" w:cs="Arial"/>
          <w:color w:val="333333"/>
          <w:sz w:val="24"/>
          <w:szCs w:val="24"/>
          <w:lang w:val="en"/>
        </w:rPr>
        <w:lastRenderedPageBreak/>
        <w:t xml:space="preserve">male engineer sees an opportunity for major gains using creative options. The average woman engineer sees the certainty, efficiency and effectiveness of applying existing </w:t>
      </w:r>
      <w:proofErr w:type="spellStart"/>
      <w:r w:rsidRPr="00CE4324">
        <w:rPr>
          <w:rFonts w:ascii="Arial" w:eastAsia="Times New Roman" w:hAnsi="Arial" w:cs="Arial"/>
          <w:color w:val="333333"/>
          <w:sz w:val="24"/>
          <w:szCs w:val="24"/>
          <w:lang w:val="en"/>
        </w:rPr>
        <w:t>methods.These</w:t>
      </w:r>
      <w:proofErr w:type="spellEnd"/>
      <w:r w:rsidRPr="00CE4324">
        <w:rPr>
          <w:rFonts w:ascii="Arial" w:eastAsia="Times New Roman" w:hAnsi="Arial" w:cs="Arial"/>
          <w:color w:val="333333"/>
          <w:sz w:val="24"/>
          <w:szCs w:val="24"/>
          <w:lang w:val="en"/>
        </w:rPr>
        <w:t xml:space="preserve"> are mutually exclusive options. </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Table 4 shows that this is not a local phenomenon.  The same LP and RI divergence appears in virtually all engineering work areas and among people with all types of academic engineering degrees.  The structural differences will be visible in ordinary interaction.  They may or may not generate the inferences used here. But there can be little doubt that they will have some kind of negative effect.  However, there are mitigating factors that will tend to mask recognition of any biases.</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t>Table 4</w:t>
      </w:r>
      <w:r w:rsidRPr="00CE4324">
        <w:rPr>
          <w:rFonts w:ascii="Arial" w:eastAsia="Times New Roman" w:hAnsi="Arial" w:cs="Arial"/>
          <w:b/>
          <w:bCs/>
          <w:color w:val="333333"/>
          <w:sz w:val="24"/>
          <w:szCs w:val="24"/>
          <w:lang w:val="en"/>
        </w:rPr>
        <w:br/>
        <w:t xml:space="preserve">PROFESSIONAL LEVEL STYLE STRENGTH </w:t>
      </w:r>
      <w:r w:rsidRPr="00CE4324">
        <w:rPr>
          <w:rFonts w:ascii="Arial" w:eastAsia="Times New Roman" w:hAnsi="Arial" w:cs="Arial"/>
          <w:b/>
          <w:bCs/>
          <w:color w:val="333333"/>
          <w:sz w:val="24"/>
          <w:szCs w:val="24"/>
          <w:lang w:val="en"/>
        </w:rPr>
        <w:br/>
        <w:t>GENDER DIFFERENCES</w:t>
      </w:r>
      <w:r w:rsidRPr="00CE4324">
        <w:rPr>
          <w:rFonts w:ascii="Arial" w:eastAsia="Times New Roman" w:hAnsi="Arial" w:cs="Arial"/>
          <w:b/>
          <w:bCs/>
          <w:color w:val="333333"/>
          <w:sz w:val="24"/>
          <w:szCs w:val="24"/>
          <w:lang w:val="en"/>
        </w:rPr>
        <w:br/>
        <w:t>BY INITIAL ACADEMIC DEGREE AND WORK AREA </w:t>
      </w:r>
      <w:r w:rsidRPr="00CE4324">
        <w:rPr>
          <w:rFonts w:ascii="Arial" w:eastAsia="Times New Roman" w:hAnsi="Arial" w:cs="Arial"/>
          <w:b/>
          <w:bCs/>
          <w:color w:val="333333"/>
          <w:sz w:val="20"/>
          <w:szCs w:val="20"/>
          <w:lang w:val="en"/>
        </w:rPr>
        <w:t xml:space="preserve"> </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6F80A006" wp14:editId="3487EA0F">
            <wp:extent cx="3810000" cy="2857500"/>
            <wp:effectExtent l="0" t="0" r="0" b="0"/>
            <wp:docPr id="5" name="Picture 5" descr="https://3.bp.blogspot.com/-Cx7PS5Zq2uo/VzPRbWVxzpI/AAAAAAAABTg/epITXNVUxAMUyIHYPKExgnZpXI_WxXk3gCLcB/s400/4%2BDETAL%2BBY%2BAREA%2BAND%2BDEGREE%2BREVISED%2BFOR%2BSPE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3.bp.blogspot.com/-Cx7PS5Zq2uo/VzPRbWVxzpI/AAAAAAAABTg/epITXNVUxAMUyIHYPKExgnZpXI_WxXk3gCLcB/s400/4%2BDETAL%2BBY%2BAREA%2BAND%2BDEGREE%2BREVISED%2BFOR%2BSPELL.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MASKING FACTORS</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Engineering is the most thoughtful of the professions </w:t>
      </w:r>
      <w:r w:rsidRPr="00CE4324">
        <w:rPr>
          <w:rFonts w:ascii="Arial" w:eastAsia="Times New Roman" w:hAnsi="Arial" w:cs="Arial"/>
          <w:color w:val="FF0000"/>
          <w:sz w:val="20"/>
          <w:szCs w:val="20"/>
          <w:lang w:val="en"/>
        </w:rPr>
        <w:t>(see footnote #9 for citation)</w:t>
      </w:r>
      <w:r w:rsidRPr="00CE4324">
        <w:rPr>
          <w:rFonts w:ascii="Arial" w:eastAsia="Times New Roman" w:hAnsi="Arial" w:cs="Arial"/>
          <w:color w:val="333333"/>
          <w:sz w:val="24"/>
          <w:szCs w:val="24"/>
          <w:lang w:val="en"/>
        </w:rPr>
        <w:t xml:space="preserve">. Graphic 1 shows that both men and women favor the use of the analytic HA style. The HA style is highly rational, reflective and measured. Both genders also put the spontaneous RS style at the bottom of their preferences. This commonality </w:t>
      </w:r>
      <w:r w:rsidRPr="00CE4324">
        <w:rPr>
          <w:rFonts w:ascii="Arial" w:eastAsia="Times New Roman" w:hAnsi="Arial" w:cs="Arial"/>
          <w:color w:val="333333"/>
          <w:sz w:val="20"/>
          <w:szCs w:val="20"/>
          <w:lang w:val="en"/>
        </w:rPr>
        <w:t>(see hardhat symbols in Graphic 1)</w:t>
      </w:r>
      <w:r w:rsidRPr="00CE4324">
        <w:rPr>
          <w:rFonts w:ascii="Arial" w:eastAsia="Times New Roman" w:hAnsi="Arial" w:cs="Arial"/>
          <w:color w:val="333333"/>
          <w:sz w:val="24"/>
          <w:szCs w:val="24"/>
          <w:lang w:val="en"/>
        </w:rPr>
        <w:t xml:space="preserve"> </w:t>
      </w:r>
      <w:r w:rsidRPr="00CE4324">
        <w:rPr>
          <w:rFonts w:ascii="Arial" w:eastAsia="Times New Roman" w:hAnsi="Arial" w:cs="Arial"/>
          <w:color w:val="333333"/>
          <w:sz w:val="24"/>
          <w:szCs w:val="24"/>
          <w:lang w:val="en"/>
        </w:rPr>
        <w:lastRenderedPageBreak/>
        <w:t>tempers the expression of pattern-based bias.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proofErr w:type="gramStart"/>
      <w:r w:rsidRPr="00CE4324">
        <w:rPr>
          <w:rFonts w:ascii="Arial" w:eastAsia="Times New Roman" w:hAnsi="Arial" w:cs="Arial"/>
          <w:b/>
          <w:bCs/>
          <w:color w:val="333333"/>
          <w:sz w:val="24"/>
          <w:szCs w:val="24"/>
          <w:lang w:val="en"/>
        </w:rPr>
        <w:t>Graphic 1</w:t>
      </w:r>
      <w:r w:rsidRPr="00CE4324">
        <w:rPr>
          <w:rFonts w:ascii="Arial" w:eastAsia="Times New Roman" w:hAnsi="Arial" w:cs="Arial"/>
          <w:b/>
          <w:bCs/>
          <w:color w:val="333333"/>
          <w:sz w:val="24"/>
          <w:szCs w:val="24"/>
          <w:lang w:val="en"/>
        </w:rPr>
        <w:br/>
        <w:t>AVERAGE STYLE STRENGTH</w:t>
      </w:r>
      <w:proofErr w:type="gramEnd"/>
      <w:r w:rsidRPr="00CE4324">
        <w:rPr>
          <w:rFonts w:ascii="Arial" w:eastAsia="Times New Roman" w:hAnsi="Arial" w:cs="Arial"/>
          <w:b/>
          <w:bCs/>
          <w:color w:val="333333"/>
          <w:sz w:val="24"/>
          <w:szCs w:val="24"/>
          <w:lang w:val="en"/>
        </w:rPr>
        <w:t xml:space="preserve"> BY GENDER</w:t>
      </w:r>
      <w:hyperlink r:id="rId17" w:history="1">
        <w:r w:rsidRPr="00CE4324">
          <w:rPr>
            <w:rFonts w:ascii="Georgia" w:eastAsia="Times New Roman" w:hAnsi="Georgia" w:cs="Times New Roman"/>
            <w:color w:val="5588AA"/>
            <w:sz w:val="24"/>
            <w:szCs w:val="24"/>
            <w:lang w:val="en"/>
          </w:rPr>
          <w:br/>
        </w:r>
      </w:hyperlink>
      <w:r w:rsidRPr="00CE4324">
        <w:rPr>
          <w:rFonts w:ascii="Georgia" w:eastAsia="Times New Roman" w:hAnsi="Georgia" w:cs="Times New Roman"/>
          <w:noProof/>
          <w:color w:val="5588AA"/>
          <w:sz w:val="24"/>
          <w:szCs w:val="24"/>
        </w:rPr>
        <w:drawing>
          <wp:inline distT="0" distB="0" distL="0" distR="0" wp14:anchorId="0C2FE8C3" wp14:editId="2501416E">
            <wp:extent cx="3810000" cy="2724150"/>
            <wp:effectExtent l="0" t="0" r="0" b="0"/>
            <wp:docPr id="6" name="Picture 6" descr="https://4.bp.blogspot.com/-pGeAoZPXEXs/VxZmhABY18I/AAAAAAAABRU/qBlwImBTNJEkSRZGIpJchxhfRG-KokCNwCLcB/s400/5%2BSTYLE%2BSTRENGTH%2BGRAPHI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4.bp.blogspot.com/-pGeAoZPXEXs/VxZmhABY18I/AAAAAAAABRU/qBlwImBTNJEkSRZGIpJchxhfRG-KokCNwCLcB/s400/5%2BSTYLE%2BSTRENGTH%2BGRAPHIC.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CE4324" w:rsidRPr="00CE4324" w:rsidRDefault="00CE4324" w:rsidP="00CE4324">
      <w:pPr>
        <w:spacing w:after="240"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Graphic 1 tells us that any pattern generated bias will exist at a secondary level (see arrows). Secondary styles are used where the dominant style does not apply. Thus the structural divergence is likely to appear as something of an undertow in the flow of engineering transactions. Divergences repeatedly appear but not at a frequency that would make them standout as a part of the organizational structure. On an instance by instance basis they can be discounted. This discounting will tend to mask their function as a source of bias.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But the low participation of women is obvious and it has not escaped attention. The sample contains data on 106 participants in Engineering Advanced Leadership Programs.  These programs typically involve rapid rotational assignments. Participants quickly gain wide knowledge of a number of engineering areas. More importantly, they get working exposure to a large number of executives who can be instrumental in facilitating future promotions. Positions on the program are coveted and not lightly dispensed.</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lastRenderedPageBreak/>
        <w:t>Table 5</w:t>
      </w:r>
      <w:r w:rsidRPr="00CE4324">
        <w:rPr>
          <w:rFonts w:ascii="Arial" w:eastAsia="Times New Roman" w:hAnsi="Arial" w:cs="Arial"/>
          <w:b/>
          <w:bCs/>
          <w:color w:val="333333"/>
          <w:sz w:val="24"/>
          <w:szCs w:val="24"/>
          <w:lang w:val="en"/>
        </w:rPr>
        <w:br/>
        <w:t>GENDER AND STYLE STRENGTH DIFFERENCES IN</w:t>
      </w:r>
      <w:r w:rsidRPr="00CE4324">
        <w:rPr>
          <w:rFonts w:ascii="Arial" w:eastAsia="Times New Roman" w:hAnsi="Arial" w:cs="Arial"/>
          <w:b/>
          <w:bCs/>
          <w:color w:val="333333"/>
          <w:sz w:val="24"/>
          <w:szCs w:val="24"/>
          <w:lang w:val="en"/>
        </w:rPr>
        <w:br/>
        <w:t>ENGINEERING ADVANCED LEADER PROGRAMS</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24EFD567" wp14:editId="1FDA9C9F">
            <wp:extent cx="3810000" cy="2857500"/>
            <wp:effectExtent l="0" t="0" r="0" b="0"/>
            <wp:docPr id="7" name="Picture 7" descr="https://4.bp.blogspot.com/-M5pQS4cWyD4/VzIM-sDH46I/AAAAAAAABTQ/n7YjoTRZ0n0gG4CXJr_G0ShAAdvi82jAwCLcB/s400/6%2BADV%2BLDR%2BPRO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4.bp.blogspot.com/-M5pQS4cWyD4/VzIM-sDH46I/AAAAAAAABTQ/n7YjoTRZ0n0gG4CXJr_G0ShAAdvi82jAwCLcB/s400/6%2BADV%2BLDR%2BPROG.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Table 5 shows that women make up 34.0% of program participants versus 16.8% in the overall sample. This is evidence that an effort is being made to include more women in the profession. The fact that the women being selected repeat the misalignment seen in other areas</w:t>
      </w:r>
      <w:r w:rsidRPr="00CE4324">
        <w:rPr>
          <w:rFonts w:ascii="Arial" w:eastAsia="Times New Roman" w:hAnsi="Arial" w:cs="Arial"/>
          <w:color w:val="333333"/>
          <w:sz w:val="20"/>
          <w:szCs w:val="20"/>
          <w:lang w:val="en"/>
        </w:rPr>
        <w:t xml:space="preserve"> (more LP, less RI)</w:t>
      </w:r>
      <w:r w:rsidRPr="00CE4324">
        <w:rPr>
          <w:rFonts w:ascii="Arial" w:eastAsia="Times New Roman" w:hAnsi="Arial" w:cs="Arial"/>
          <w:color w:val="333333"/>
          <w:sz w:val="24"/>
          <w:szCs w:val="24"/>
          <w:lang w:val="en"/>
        </w:rPr>
        <w:t xml:space="preserve"> is not noticed. Organizational science is not an engineering strong suit.</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ROOT CAUSE SUMMARY</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secondary style divergence of men (RI) and women (LP) is an underlying cause of pattern based bias in engineering. Once established it can be magnified by the operation of unreasoned ignorance. With a population of 80% men, biases can be readily passed around and magnified. They offer a convenient explanation of occasional problems encountered when working with women engineers. With so few women engineers, there is no counterbalance. It is fertile ground.</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Secondary level patterns do not clearly signal a bias. The widely shared highly rational HA style can also mask any bias that exists. Bias is irrational by definition.  Suggestions that it is embedded in the engineering structure are likely be avoided, dismissed, discounted or ignored. When bias presents itself in unavoidable form, a logical “reason” </w:t>
      </w:r>
      <w:r w:rsidRPr="00CE4324">
        <w:rPr>
          <w:rFonts w:ascii="Arial" w:eastAsia="Times New Roman" w:hAnsi="Arial" w:cs="Arial"/>
          <w:color w:val="333333"/>
          <w:sz w:val="24"/>
          <w:szCs w:val="24"/>
          <w:lang w:val="en"/>
        </w:rPr>
        <w:lastRenderedPageBreak/>
        <w:t xml:space="preserve">for any disparities will be created </w:t>
      </w:r>
      <w:r w:rsidRPr="00CE4324">
        <w:rPr>
          <w:rFonts w:ascii="Arial" w:eastAsia="Times New Roman" w:hAnsi="Arial" w:cs="Arial"/>
          <w:color w:val="333333"/>
          <w:sz w:val="20"/>
          <w:szCs w:val="20"/>
          <w:lang w:val="en"/>
        </w:rPr>
        <w:t>(“reasons” are the forte of the highly rational HA strategy)</w:t>
      </w:r>
      <w:r w:rsidRPr="00CE4324">
        <w:rPr>
          <w:rFonts w:ascii="Arial" w:eastAsia="Times New Roman" w:hAnsi="Arial" w:cs="Arial"/>
          <w:color w:val="333333"/>
          <w:sz w:val="24"/>
          <w:szCs w:val="24"/>
          <w:lang w:val="en"/>
        </w:rPr>
        <w:t>. This masking allows bias to persist. </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There are undoubtedly other sources of gender bias. However, the structural divergence identified here is at least one of those causes. It has a behavioral consistency that insures its persistence over time</w:t>
      </w:r>
      <w:r w:rsidRPr="00CE4324">
        <w:rPr>
          <w:rFonts w:ascii="Arial" w:eastAsia="Times New Roman" w:hAnsi="Arial" w:cs="Arial"/>
          <w:b/>
          <w:bCs/>
          <w:color w:val="333333"/>
          <w:sz w:val="24"/>
          <w:szCs w:val="24"/>
          <w:lang w:val="en"/>
        </w:rPr>
        <w:t>.</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color w:val="333333"/>
          <w:sz w:val="24"/>
          <w:szCs w:val="24"/>
          <w:lang w:val="en"/>
        </w:rPr>
        <w:t>REMEDIAL STRATEGIES</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Style strength measures the degree of commitment to a style. The greater the strength, the more tenaciously a person will cling to an approach in the face of opposition. The more they cling, the greater is the likely behavioral impact. The greater the impact, the greater is the motivation for a bias formation.</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divergence in male-female secondary styles could be caused by nature, nurture or selection. Any conclusion would be speculation. It is also of little consequence. Averages are based on distributions. The relatively small divergence (~10%) suggests that within the female distribution there will be many individual women who match or surpass their male counterparts.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The STEM focus of attracting more women into engineering is on target. More women will be available to de-fang bias as it surfaces. Also, among the women attracted there will be those who are visibly exceptional. Their example will weaken the pattern-based rationale underlying the bias. The “just add women” strategy will work. Bias will be mitigated but not resolved.</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Attracting more women with stronger idea-oriented RI inclinations could re-balance the structure. These people are attracted by the opportunity to discover new, unexpected relationships. They are motivated by things that have the potential of yielding major gains. Programs that stress this potential within engineering will erode the structural basis of bias.</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It will take years to substantially increase female representation. A basic engineering degree takes four years. More years will be need for these women to accumulate the </w:t>
      </w:r>
      <w:r w:rsidRPr="00CE4324">
        <w:rPr>
          <w:rFonts w:ascii="Arial" w:eastAsia="Times New Roman" w:hAnsi="Arial" w:cs="Arial"/>
          <w:color w:val="333333"/>
          <w:sz w:val="24"/>
          <w:szCs w:val="24"/>
          <w:lang w:val="en"/>
        </w:rPr>
        <w:lastRenderedPageBreak/>
        <w:t>credentials to be accepted as full peers. A complementary strategy can facilitate the process. It will also improve the lot of the women already in the field. As a bonus it can improve the effectiveness of the engineering process itself. Everybody can win.</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This complementary strategy involves redefining the “meaning” of the structural divergence. Currently the structural divergence creates a low-grade but irreconcilable conflict. This gives rise to negative emotions which in turn encourage bias. The complementary strategy must involve demonstrating as well as preaching. HA engineers do not take things on faith.</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5E9B19FC" wp14:editId="7F40BF6B">
            <wp:extent cx="6096000" cy="1790700"/>
            <wp:effectExtent l="0" t="0" r="0" b="0"/>
            <wp:docPr id="8" name="Picture 8" descr="https://2.bp.blogspot.com/-I4i0j4Sfz_M/VxZxsBPFyRI/AAAAAAAABSI/cRRxGQuozaEkK67khVXAbsScPgroWxgSwCLcB/s640/0%2BWARNING%2BFOR%2BBLOG.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2.bp.blogspot.com/-I4i0j4Sfz_M/VxZxsBPFyRI/AAAAAAAABSI/cRRxGQuozaEkK67khVXAbsScPgroWxgSwCLcB/s640/0%2BWARNING%2BFOR%2BBLOG.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1790700"/>
                    </a:xfrm>
                    <a:prstGeom prst="rect">
                      <a:avLst/>
                    </a:prstGeom>
                    <a:noFill/>
                    <a:ln>
                      <a:noFill/>
                    </a:ln>
                  </pic:spPr>
                </pic:pic>
              </a:graphicData>
            </a:graphic>
          </wp:inline>
        </w:drawing>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The core of the issue is an irreconcilable structural divergence problem.  What is needed to reconcile the two mutually exclusive approaches is a common basis.  The subject of the engineering effort is a natural common focal point. Everyone involved shares the desire for success. A tool that demonstrates a rational method to guide the application of the divergent approaches is likely to be well-received by all involved.</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The “I Opt” </w:t>
      </w:r>
      <w:proofErr w:type="spellStart"/>
      <w:r w:rsidRPr="00CE4324">
        <w:rPr>
          <w:rFonts w:ascii="Arial" w:eastAsia="Times New Roman" w:hAnsi="Arial" w:cs="Arial"/>
          <w:color w:val="333333"/>
          <w:sz w:val="24"/>
          <w:szCs w:val="24"/>
          <w:lang w:val="en"/>
        </w:rPr>
        <w:t>TeamAnalysis</w:t>
      </w:r>
      <w:proofErr w:type="spellEnd"/>
      <w:r w:rsidRPr="00CE4324">
        <w:rPr>
          <w:rFonts w:ascii="Arial" w:eastAsia="Times New Roman" w:hAnsi="Arial" w:cs="Arial"/>
          <w:color w:val="333333"/>
          <w:sz w:val="24"/>
          <w:szCs w:val="24"/>
          <w:lang w:val="en"/>
        </w:rPr>
        <w:t xml:space="preserve">™ is such a proven tool.  The technology recognizes the relative strength of each style and the overlaps between the </w:t>
      </w:r>
      <w:r w:rsidRPr="00CE4324">
        <w:rPr>
          <w:rFonts w:ascii="Arial" w:eastAsia="Times New Roman" w:hAnsi="Arial" w:cs="Arial"/>
          <w:color w:val="333333"/>
          <w:sz w:val="24"/>
          <w:szCs w:val="24"/>
          <w:u w:val="single"/>
          <w:lang w:val="en"/>
        </w:rPr>
        <w:t>specific</w:t>
      </w:r>
      <w:r w:rsidRPr="00CE4324">
        <w:rPr>
          <w:rFonts w:ascii="Arial" w:eastAsia="Times New Roman" w:hAnsi="Arial" w:cs="Arial"/>
          <w:color w:val="333333"/>
          <w:sz w:val="24"/>
          <w:szCs w:val="24"/>
          <w:lang w:val="en"/>
        </w:rPr>
        <w:t xml:space="preserve"> individuals in the group. Using this information the report is able to generate detailed recommendations. Conflicts born of structural divergences are automatically recognized and addressed by providing detailed alternative options.  The group applies the knowledge with the common denominator of the </w:t>
      </w:r>
      <w:r w:rsidRPr="00CE4324">
        <w:rPr>
          <w:rFonts w:ascii="Arial" w:eastAsia="Times New Roman" w:hAnsi="Arial" w:cs="Arial"/>
          <w:color w:val="333333"/>
          <w:sz w:val="24"/>
          <w:szCs w:val="24"/>
          <w:u w:val="single"/>
          <w:lang w:val="en"/>
        </w:rPr>
        <w:t>specific</w:t>
      </w:r>
      <w:r w:rsidRPr="00CE4324">
        <w:rPr>
          <w:rFonts w:ascii="Arial" w:eastAsia="Times New Roman" w:hAnsi="Arial" w:cs="Arial"/>
          <w:color w:val="333333"/>
          <w:sz w:val="24"/>
          <w:szCs w:val="24"/>
          <w:lang w:val="en"/>
        </w:rPr>
        <w:t xml:space="preserve"> engineering effort in which all are engaged</w:t>
      </w:r>
      <w:r w:rsidRPr="00CE4324">
        <w:rPr>
          <w:rFonts w:ascii="Arial" w:eastAsia="Times New Roman" w:hAnsi="Arial" w:cs="Arial"/>
          <w:color w:val="FF0000"/>
          <w:sz w:val="24"/>
          <w:szCs w:val="24"/>
          <w:lang w:val="en"/>
        </w:rPr>
        <w:t xml:space="preserve"> </w:t>
      </w:r>
      <w:r w:rsidRPr="00CE4324">
        <w:rPr>
          <w:rFonts w:ascii="Arial" w:eastAsia="Times New Roman" w:hAnsi="Arial" w:cs="Arial"/>
          <w:color w:val="FF0000"/>
          <w:sz w:val="20"/>
          <w:szCs w:val="20"/>
          <w:lang w:val="en"/>
        </w:rPr>
        <w:t xml:space="preserve">(see Footnote #10 for detail on </w:t>
      </w:r>
      <w:proofErr w:type="spellStart"/>
      <w:r w:rsidRPr="00CE4324">
        <w:rPr>
          <w:rFonts w:ascii="Arial" w:eastAsia="Times New Roman" w:hAnsi="Arial" w:cs="Arial"/>
          <w:color w:val="FF0000"/>
          <w:sz w:val="20"/>
          <w:szCs w:val="20"/>
          <w:lang w:val="en"/>
        </w:rPr>
        <w:t>TeamAnalysis</w:t>
      </w:r>
      <w:proofErr w:type="spellEnd"/>
      <w:r w:rsidRPr="00CE4324">
        <w:rPr>
          <w:rFonts w:ascii="Arial" w:eastAsia="Times New Roman" w:hAnsi="Arial" w:cs="Arial"/>
          <w:color w:val="FF0000"/>
          <w:sz w:val="20"/>
          <w:szCs w:val="20"/>
          <w:lang w:val="en"/>
        </w:rPr>
        <w:t>)</w:t>
      </w:r>
      <w:r w:rsidRPr="00CE4324">
        <w:rPr>
          <w:rFonts w:ascii="Arial" w:eastAsia="Times New Roman" w:hAnsi="Arial" w:cs="Arial"/>
          <w:color w:val="333333"/>
          <w:sz w:val="24"/>
          <w:szCs w:val="24"/>
          <w:lang w:val="en"/>
        </w:rPr>
        <w:t>.  It is a safe, effective and proven tool.</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Attracting women and adjusting the profiles can diminish gender-based bias in engineering. However, to be truly effective the women attracted have to be </w:t>
      </w:r>
      <w:r w:rsidRPr="00CE4324">
        <w:rPr>
          <w:rFonts w:ascii="Arial" w:eastAsia="Times New Roman" w:hAnsi="Arial" w:cs="Arial"/>
          <w:color w:val="333333"/>
          <w:sz w:val="24"/>
          <w:szCs w:val="24"/>
          <w:lang w:val="en"/>
        </w:rPr>
        <w:lastRenderedPageBreak/>
        <w:t xml:space="preserve">retained.  Graphic 2 shows that about 70% of men engineers are retained versus 60% of the women engineers—a 15% incremental loss among women. It is unknown if the incremental women leaving engineering are those with stronger idea-oriented RI preferences. However, any incremental loss of will act to frustrate strategies to reduce bias.  Earlier studies have offered suggestions on how this might be addressed by making engineering more “woman friendly” </w:t>
      </w:r>
      <w:r w:rsidRPr="00CE4324">
        <w:rPr>
          <w:rFonts w:ascii="Arial" w:eastAsia="Times New Roman" w:hAnsi="Arial" w:cs="Arial"/>
          <w:color w:val="FF0000"/>
          <w:sz w:val="20"/>
          <w:szCs w:val="20"/>
          <w:lang w:val="en"/>
        </w:rPr>
        <w:t>(see Footnote #11 for options detail)</w:t>
      </w:r>
      <w:r w:rsidRPr="00CE4324">
        <w:rPr>
          <w:rFonts w:ascii="Arial" w:eastAsia="Times New Roman" w:hAnsi="Arial" w:cs="Arial"/>
          <w:color w:val="333333"/>
          <w:sz w:val="24"/>
          <w:szCs w:val="24"/>
          <w:lang w:val="en"/>
        </w:rPr>
        <w:t>.  </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w:t>
      </w:r>
      <w:r w:rsidRPr="00CE4324">
        <w:rPr>
          <w:rFonts w:ascii="Arial" w:eastAsia="Times New Roman" w:hAnsi="Arial" w:cs="Arial"/>
          <w:b/>
          <w:bCs/>
          <w:color w:val="333333"/>
          <w:sz w:val="24"/>
          <w:szCs w:val="24"/>
          <w:lang w:val="en"/>
        </w:rPr>
        <w:t>Graphic 2</w:t>
      </w: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color w:val="333333"/>
          <w:sz w:val="24"/>
          <w:szCs w:val="24"/>
          <w:lang w:val="en"/>
        </w:rPr>
        <w:t>RETENTION RATES IN ENGINEERING BY GENDER</w:t>
      </w:r>
    </w:p>
    <w:p w:rsidR="00CE4324" w:rsidRPr="00CE4324" w:rsidRDefault="00CE4324" w:rsidP="00CE4324">
      <w:pPr>
        <w:spacing w:after="0" w:line="384" w:lineRule="atLeast"/>
        <w:jc w:val="center"/>
        <w:rPr>
          <w:rFonts w:ascii="Georgia" w:eastAsia="Times New Roman" w:hAnsi="Georgia" w:cs="Times New Roman"/>
          <w:color w:val="333333"/>
          <w:sz w:val="24"/>
          <w:szCs w:val="24"/>
          <w:lang w:val="en"/>
        </w:rPr>
      </w:pPr>
    </w:p>
    <w:p w:rsidR="00CE4324" w:rsidRPr="00CE4324" w:rsidRDefault="00CE4324" w:rsidP="00CE4324">
      <w:pPr>
        <w:spacing w:after="180" w:line="384" w:lineRule="atLeast"/>
        <w:jc w:val="center"/>
        <w:rPr>
          <w:rFonts w:ascii="Georgia" w:eastAsia="Times New Roman" w:hAnsi="Georgia" w:cs="Times New Roman"/>
          <w:color w:val="333333"/>
          <w:sz w:val="24"/>
          <w:szCs w:val="24"/>
          <w:lang w:val="en"/>
        </w:rPr>
      </w:pPr>
      <w:r w:rsidRPr="00CE4324">
        <w:rPr>
          <w:rFonts w:ascii="Arial" w:eastAsia="Times New Roman" w:hAnsi="Arial" w:cs="Arial"/>
          <w:b/>
          <w:bCs/>
          <w:noProof/>
          <w:color w:val="5588AA"/>
          <w:sz w:val="24"/>
          <w:szCs w:val="24"/>
        </w:rPr>
        <w:drawing>
          <wp:inline distT="0" distB="0" distL="0" distR="0" wp14:anchorId="553138E2" wp14:editId="5C600CB8">
            <wp:extent cx="3810000" cy="3028950"/>
            <wp:effectExtent l="0" t="0" r="0" b="0"/>
            <wp:docPr id="9" name="Picture 9" descr="https://1.bp.blogspot.com/-X0SoQKc3PBg/VxZzU77kA-I/AAAAAAAABSU/XsW3CcNewmI4aqXnnDn6DmAxJIn63WEtwCLcB/s400/7%2BRETENTION%2BRATE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bp.blogspot.com/-X0SoQKc3PBg/VxZzU77kA-I/AAAAAAAABSU/XsW3CcNewmI4aqXnnDn6DmAxJIn63WEtwCLcB/s400/7%2BRETENTION%2BRATE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028950"/>
                    </a:xfrm>
                    <a:prstGeom prst="rect">
                      <a:avLst/>
                    </a:prstGeom>
                    <a:noFill/>
                    <a:ln>
                      <a:noFill/>
                    </a:ln>
                  </pic:spPr>
                </pic:pic>
              </a:graphicData>
            </a:graphic>
          </wp:inline>
        </w:drawing>
      </w:r>
    </w:p>
    <w:p w:rsidR="00CE4324" w:rsidRPr="00CE4324" w:rsidRDefault="00CE4324" w:rsidP="00CE4324">
      <w:pPr>
        <w:spacing w:after="180" w:line="384" w:lineRule="atLeast"/>
        <w:rPr>
          <w:rFonts w:ascii="Georgia" w:eastAsia="Times New Roman" w:hAnsi="Georgia" w:cs="Times New Roman"/>
          <w:color w:val="333333"/>
          <w:sz w:val="24"/>
          <w:szCs w:val="24"/>
          <w:lang w:val="en"/>
        </w:rPr>
      </w:pPr>
      <w:r w:rsidRPr="00CE4324">
        <w:rPr>
          <w:rFonts w:ascii="Arial" w:eastAsia="Times New Roman" w:hAnsi="Arial" w:cs="Arial"/>
          <w:b/>
          <w:color w:val="333333"/>
          <w:sz w:val="24"/>
          <w:szCs w:val="24"/>
          <w:lang w:val="en"/>
        </w:rPr>
        <w:t>CONCLUSION</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Bias can be based on many environmental, social and personal factors. This research does not pretend to have addressed all or even most. However it has </w:t>
      </w:r>
      <w:proofErr w:type="gramStart"/>
      <w:r w:rsidRPr="00CE4324">
        <w:rPr>
          <w:rFonts w:ascii="Arial" w:eastAsia="Times New Roman" w:hAnsi="Arial" w:cs="Arial"/>
          <w:color w:val="333333"/>
          <w:sz w:val="24"/>
          <w:szCs w:val="24"/>
          <w:lang w:val="en"/>
        </w:rPr>
        <w:t>identified,</w:t>
      </w:r>
      <w:proofErr w:type="gramEnd"/>
      <w:r w:rsidRPr="00CE4324">
        <w:rPr>
          <w:rFonts w:ascii="Arial" w:eastAsia="Times New Roman" w:hAnsi="Arial" w:cs="Arial"/>
          <w:color w:val="333333"/>
          <w:sz w:val="24"/>
          <w:szCs w:val="24"/>
          <w:lang w:val="en"/>
        </w:rPr>
        <w:t xml:space="preserve"> quantified and offered fact-based options for addressing at least some of them. It is hoped that this effort will help reduce the discrimination now being experienced. To the extent that it is successful it will improve the lot of women engineers.  But even more importantly, it will improve engineering itself.</w:t>
      </w:r>
    </w:p>
    <w:p w:rsidR="00CE4324" w:rsidRPr="00CE4324" w:rsidRDefault="00CE4324" w:rsidP="00CE4324">
      <w:pPr>
        <w:spacing w:after="0"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lastRenderedPageBreak/>
        <w:br/>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w:t>
      </w:r>
      <w:proofErr w:type="gramStart"/>
      <w:r w:rsidRPr="00CE4324">
        <w:rPr>
          <w:rFonts w:ascii="Arial" w:eastAsia="Times New Roman" w:hAnsi="Arial" w:cs="Arial"/>
          <w:b/>
          <w:color w:val="333333"/>
          <w:sz w:val="24"/>
          <w:szCs w:val="24"/>
          <w:lang w:val="en"/>
        </w:rPr>
        <w:t>FOOTNOTES AND BIBLIOGRAPHY</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1.</w:t>
      </w:r>
      <w:proofErr w:type="gramEnd"/>
      <w:r w:rsidRPr="00CE4324">
        <w:rPr>
          <w:rFonts w:ascii="Arial" w:eastAsia="Times New Roman" w:hAnsi="Arial" w:cs="Arial"/>
          <w:color w:val="333333"/>
          <w:sz w:val="24"/>
          <w:szCs w:val="24"/>
          <w:lang w:val="en"/>
        </w:rPr>
        <w:t>  A series of recent studies have focused on examining the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engineering discipline. These studies include both textual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and video formats.   </w:t>
      </w:r>
      <w:r w:rsidRPr="00CE4324">
        <w:rPr>
          <w:rFonts w:ascii="Arial" w:eastAsia="Times New Roman" w:hAnsi="Arial" w:cs="Arial"/>
          <w:color w:val="333333"/>
          <w:sz w:val="20"/>
          <w:szCs w:val="20"/>
          <w:lang w:val="en"/>
        </w:rPr>
        <w:t xml:space="preserve"> </w:t>
      </w:r>
    </w:p>
    <w:p w:rsidR="00CE4324" w:rsidRPr="00CE4324" w:rsidRDefault="00CE4324" w:rsidP="00CE4324">
      <w:pPr>
        <w:spacing w:after="180" w:line="240" w:lineRule="auto"/>
        <w:rPr>
          <w:rFonts w:ascii="Georgia" w:eastAsia="Times New Roman" w:hAnsi="Georgia" w:cs="Times New Roman"/>
          <w:color w:val="333333"/>
          <w:sz w:val="24"/>
          <w:szCs w:val="24"/>
          <w:lang w:val="en"/>
        </w:rPr>
      </w:pPr>
      <w:proofErr w:type="gramStart"/>
      <w:r w:rsidRPr="00CE4324">
        <w:rPr>
          <w:rFonts w:ascii="Arial" w:eastAsia="Times New Roman" w:hAnsi="Arial" w:cs="Arial"/>
          <w:b/>
          <w:color w:val="333333"/>
          <w:sz w:val="20"/>
          <w:szCs w:val="20"/>
          <w:u w:val="single"/>
          <w:lang w:val="en"/>
        </w:rPr>
        <w:t>The Engineering Personality</w:t>
      </w:r>
      <w:r w:rsidRPr="00CE4324">
        <w:rPr>
          <w:rFonts w:ascii="Arial" w:eastAsia="Times New Roman" w:hAnsi="Arial" w:cs="Arial"/>
          <w:b/>
          <w:color w:val="333333"/>
          <w:sz w:val="20"/>
          <w:szCs w:val="20"/>
          <w:lang w:val="en"/>
        </w:rPr>
        <w:t>.</w:t>
      </w:r>
      <w:proofErr w:type="gramEnd"/>
      <w:r w:rsidRPr="00CE4324">
        <w:rPr>
          <w:rFonts w:ascii="Arial" w:eastAsia="Times New Roman" w:hAnsi="Arial" w:cs="Arial"/>
          <w:color w:val="333333"/>
          <w:sz w:val="20"/>
          <w:szCs w:val="20"/>
          <w:lang w:val="en"/>
        </w:rPr>
        <w:t xml:space="preserve"> </w:t>
      </w:r>
      <w:r w:rsidRPr="00CE4324">
        <w:rPr>
          <w:rFonts w:ascii="Arial" w:eastAsia="Times New Roman" w:hAnsi="Arial" w:cs="Arial"/>
          <w:bCs/>
          <w:color w:val="333333"/>
          <w:sz w:val="20"/>
          <w:szCs w:val="20"/>
          <w:lang w:val="en"/>
        </w:rPr>
        <w:t>Salton, Gary J., 2014.</w:t>
      </w:r>
      <w:r w:rsidRPr="00CE4324">
        <w:rPr>
          <w:rFonts w:ascii="Arial" w:eastAsia="Times New Roman" w:hAnsi="Arial" w:cs="Arial"/>
          <w:color w:val="333333"/>
          <w:sz w:val="20"/>
          <w:szCs w:val="20"/>
          <w:lang w:val="en"/>
        </w:rPr>
        <w:t xml:space="preserve"> This study demonstrates that the engineering “personality” traits are an entirely predictable outgrowth of the job being done.  It goes on to show how these traits arise, quantifies the unique character of engineering and explores the implications of the findings.</w:t>
      </w:r>
      <w:r w:rsidRPr="00CE4324">
        <w:rPr>
          <w:rFonts w:ascii="Arial" w:eastAsia="Times New Roman" w:hAnsi="Arial" w:cs="Arial"/>
          <w:color w:val="333333"/>
          <w:sz w:val="20"/>
          <w:szCs w:val="20"/>
          <w:lang w:val="en"/>
        </w:rPr>
        <w:br/>
        <w:t xml:space="preserve">Text Research Blog: </w:t>
      </w:r>
      <w:hyperlink r:id="rId26" w:history="1">
        <w:r w:rsidRPr="00CE4324">
          <w:rPr>
            <w:rFonts w:ascii="Arial" w:eastAsia="Times New Roman" w:hAnsi="Arial" w:cs="Arial"/>
            <w:color w:val="5588AA"/>
            <w:sz w:val="18"/>
            <w:szCs w:val="18"/>
            <w:lang w:val="en"/>
          </w:rPr>
          <w:t>http://garysalton.blogspot.com/2014/04/the-engineering-personality.html</w:t>
        </w:r>
      </w:hyperlink>
      <w:r w:rsidRPr="00CE4324">
        <w:rPr>
          <w:rFonts w:ascii="Arial" w:eastAsia="Times New Roman" w:hAnsi="Arial" w:cs="Arial"/>
          <w:color w:val="333333"/>
          <w:sz w:val="18"/>
          <w:szCs w:val="18"/>
          <w:lang w:val="en"/>
        </w:rPr>
        <w:br/>
      </w:r>
      <w:r w:rsidRPr="00CE4324">
        <w:rPr>
          <w:rFonts w:ascii="Arial" w:eastAsia="Times New Roman" w:hAnsi="Arial" w:cs="Arial"/>
          <w:color w:val="333333"/>
          <w:sz w:val="20"/>
          <w:szCs w:val="20"/>
          <w:lang w:val="en"/>
        </w:rPr>
        <w:t xml:space="preserve">Video </w:t>
      </w:r>
      <w:r w:rsidRPr="00CE4324">
        <w:rPr>
          <w:rFonts w:ascii="Arial" w:eastAsia="Times New Roman" w:hAnsi="Arial" w:cs="Arial"/>
          <w:color w:val="333333"/>
          <w:sz w:val="16"/>
          <w:szCs w:val="16"/>
          <w:lang w:val="en"/>
        </w:rPr>
        <w:t>(15 minutes)</w:t>
      </w:r>
      <w:r w:rsidRPr="00CE4324">
        <w:rPr>
          <w:rFonts w:ascii="Arial" w:eastAsia="Times New Roman" w:hAnsi="Arial" w:cs="Arial"/>
          <w:color w:val="333333"/>
          <w:sz w:val="20"/>
          <w:szCs w:val="20"/>
          <w:lang w:val="en"/>
        </w:rPr>
        <w:t xml:space="preserve">: </w:t>
      </w:r>
      <w:hyperlink r:id="rId27" w:history="1">
        <w:r w:rsidRPr="00CE4324">
          <w:rPr>
            <w:rFonts w:ascii="Arial" w:eastAsia="Times New Roman" w:hAnsi="Arial" w:cs="Arial"/>
            <w:color w:val="5588AA"/>
            <w:sz w:val="18"/>
            <w:szCs w:val="18"/>
            <w:lang w:val="en"/>
          </w:rPr>
          <w:t>https://www.youtube.com/watch?v=jM1yf_7RIfY&amp;feature=youtu.be</w:t>
        </w:r>
      </w:hyperlink>
    </w:p>
    <w:p w:rsidR="00CE4324" w:rsidRPr="00CE4324" w:rsidRDefault="00CE4324" w:rsidP="00CE4324">
      <w:pPr>
        <w:spacing w:after="180" w:line="240" w:lineRule="auto"/>
        <w:ind w:hanging="360"/>
        <w:rPr>
          <w:rFonts w:ascii="Georgia" w:eastAsia="Times New Roman" w:hAnsi="Georgia" w:cs="Times New Roman"/>
          <w:color w:val="333333"/>
          <w:sz w:val="24"/>
          <w:szCs w:val="24"/>
          <w:lang w:val="en"/>
        </w:rPr>
      </w:pPr>
      <w:r w:rsidRPr="00CE4324">
        <w:rPr>
          <w:rFonts w:ascii="Arial" w:eastAsia="Times New Roman" w:hAnsi="Arial" w:cs="Arial"/>
          <w:color w:val="333333"/>
          <w:sz w:val="20"/>
          <w:szCs w:val="20"/>
          <w:lang w:val="en"/>
        </w:rPr>
        <w:t xml:space="preserve">    </w:t>
      </w:r>
    </w:p>
    <w:p w:rsidR="00CE4324" w:rsidRPr="00CE4324" w:rsidRDefault="00CE4324" w:rsidP="00CE4324">
      <w:pPr>
        <w:spacing w:after="180" w:line="240" w:lineRule="auto"/>
        <w:rPr>
          <w:rFonts w:ascii="Georgia" w:eastAsia="Times New Roman" w:hAnsi="Georgia" w:cs="Times New Roman"/>
          <w:color w:val="333333"/>
          <w:sz w:val="24"/>
          <w:szCs w:val="24"/>
          <w:lang w:val="en"/>
        </w:rPr>
      </w:pPr>
      <w:proofErr w:type="gramStart"/>
      <w:r w:rsidRPr="00CE4324">
        <w:rPr>
          <w:rFonts w:ascii="Arial" w:eastAsia="Times New Roman" w:hAnsi="Arial" w:cs="Arial"/>
          <w:b/>
          <w:bCs/>
          <w:color w:val="333333"/>
          <w:sz w:val="20"/>
          <w:szCs w:val="20"/>
          <w:u w:val="single"/>
          <w:lang w:val="en"/>
        </w:rPr>
        <w:t>Women in Engineering</w:t>
      </w:r>
      <w:r w:rsidRPr="00CE4324">
        <w:rPr>
          <w:rFonts w:ascii="Arial" w:eastAsia="Times New Roman" w:hAnsi="Arial" w:cs="Arial"/>
          <w:b/>
          <w:bCs/>
          <w:color w:val="333333"/>
          <w:sz w:val="20"/>
          <w:szCs w:val="20"/>
          <w:lang w:val="en"/>
        </w:rPr>
        <w:t>.</w:t>
      </w:r>
      <w:proofErr w:type="gramEnd"/>
      <w:r w:rsidRPr="00CE4324">
        <w:rPr>
          <w:rFonts w:ascii="Arial" w:eastAsia="Times New Roman" w:hAnsi="Arial" w:cs="Arial"/>
          <w:color w:val="333333"/>
          <w:sz w:val="20"/>
          <w:szCs w:val="20"/>
          <w:lang w:val="en"/>
        </w:rPr>
        <w:t xml:space="preserve"> Salton, Gary J., 2015. This study quantitatively demonstrates that the gender bias in engineering has nothing to do with the intellectual demands of the profession by contrasting it with science where women are better represented.  The study traces the core of the engineering/science difference to different consequences of failure in the two areas.   This difference demands that the tools common between science and engineering be applied differently. The difference in tool application generates the social differences that impact women’s participation.</w:t>
      </w:r>
      <w:r w:rsidRPr="00CE4324">
        <w:rPr>
          <w:rFonts w:ascii="Arial" w:eastAsia="Times New Roman" w:hAnsi="Arial" w:cs="Arial"/>
          <w:color w:val="333333"/>
          <w:sz w:val="20"/>
          <w:szCs w:val="20"/>
          <w:lang w:val="en"/>
        </w:rPr>
        <w:br/>
        <w:t xml:space="preserve">Text Research Blog:  </w:t>
      </w:r>
      <w:hyperlink r:id="rId28" w:history="1">
        <w:r w:rsidRPr="00CE4324">
          <w:rPr>
            <w:rFonts w:ascii="Arial" w:eastAsia="Times New Roman" w:hAnsi="Arial" w:cs="Arial"/>
            <w:color w:val="5588AA"/>
            <w:sz w:val="20"/>
            <w:szCs w:val="20"/>
            <w:lang w:val="en"/>
          </w:rPr>
          <w:t>http://garysalton.blogspot.com/2015/01/women-in-engineering.html</w:t>
        </w:r>
      </w:hyperlink>
      <w:r w:rsidRPr="00CE4324">
        <w:rPr>
          <w:rFonts w:ascii="Arial" w:eastAsia="Times New Roman" w:hAnsi="Arial" w:cs="Arial"/>
          <w:color w:val="333333"/>
          <w:sz w:val="20"/>
          <w:szCs w:val="20"/>
          <w:lang w:val="en"/>
        </w:rPr>
        <w:br/>
        <w:t xml:space="preserve">Video (17minutes): </w:t>
      </w:r>
      <w:hyperlink r:id="rId29" w:history="1">
        <w:r w:rsidRPr="00CE4324">
          <w:rPr>
            <w:rFonts w:ascii="Arial" w:eastAsia="Times New Roman" w:hAnsi="Arial" w:cs="Arial"/>
            <w:color w:val="5588AA"/>
            <w:sz w:val="20"/>
            <w:szCs w:val="20"/>
            <w:lang w:val="en"/>
          </w:rPr>
          <w:t>https://www.youtube.com/watch?v=G0FNHeNsQEw</w:t>
        </w:r>
      </w:hyperlink>
      <w:r w:rsidRPr="00CE4324">
        <w:rPr>
          <w:rFonts w:ascii="Arial" w:eastAsia="Times New Roman" w:hAnsi="Arial" w:cs="Arial"/>
          <w:color w:val="333333"/>
          <w:sz w:val="20"/>
          <w:szCs w:val="20"/>
          <w:lang w:val="en"/>
        </w:rPr>
        <w:t xml:space="preserve">  </w:t>
      </w:r>
    </w:p>
    <w:p w:rsidR="00CE4324" w:rsidRPr="00CE4324" w:rsidRDefault="00CE4324" w:rsidP="00CE4324">
      <w:pPr>
        <w:spacing w:line="240" w:lineRule="auto"/>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0"/>
          <w:szCs w:val="20"/>
          <w:lang w:val="en"/>
        </w:rPr>
        <w:br/>
      </w:r>
      <w:proofErr w:type="gramStart"/>
      <w:r w:rsidRPr="00CE4324">
        <w:rPr>
          <w:rFonts w:ascii="Arial" w:eastAsia="Times New Roman" w:hAnsi="Arial" w:cs="Arial"/>
          <w:b/>
          <w:bCs/>
          <w:color w:val="333333"/>
          <w:sz w:val="20"/>
          <w:szCs w:val="20"/>
          <w:u w:val="single"/>
          <w:lang w:val="en"/>
        </w:rPr>
        <w:t>Engineering Insights</w:t>
      </w:r>
      <w:r w:rsidRPr="00CE4324">
        <w:rPr>
          <w:rFonts w:ascii="Arial" w:eastAsia="Times New Roman" w:hAnsi="Arial" w:cs="Arial"/>
          <w:color w:val="333333"/>
          <w:sz w:val="20"/>
          <w:szCs w:val="20"/>
          <w:lang w:val="en"/>
        </w:rPr>
        <w:t>.</w:t>
      </w:r>
      <w:proofErr w:type="gramEnd"/>
      <w:r w:rsidRPr="00CE4324">
        <w:rPr>
          <w:rFonts w:ascii="Arial" w:eastAsia="Times New Roman" w:hAnsi="Arial" w:cs="Arial"/>
          <w:color w:val="333333"/>
          <w:sz w:val="20"/>
          <w:szCs w:val="20"/>
          <w:lang w:val="en"/>
        </w:rPr>
        <w:t xml:space="preserve"> Salton, Gary J., 2015. Information processing commonalities generated by the structure of the engineering mission are measured. The study shows how this naturally results in an extremely strong culture. This culture has advantages and exposures. One such exposure is a systematic gender bias. The corollary positive counterpart is the efficient and effective discharge of engineering responsibilities.</w:t>
      </w:r>
      <w:r w:rsidRPr="00CE4324">
        <w:rPr>
          <w:rFonts w:ascii="Arial" w:eastAsia="Times New Roman" w:hAnsi="Arial" w:cs="Arial"/>
          <w:color w:val="333333"/>
          <w:sz w:val="20"/>
          <w:szCs w:val="20"/>
          <w:lang w:val="en"/>
        </w:rPr>
        <w:br/>
        <w:t xml:space="preserve">Text Research Blog: </w:t>
      </w:r>
      <w:hyperlink r:id="rId30" w:history="1">
        <w:r w:rsidRPr="00CE4324">
          <w:rPr>
            <w:rFonts w:ascii="Arial" w:eastAsia="Times New Roman" w:hAnsi="Arial" w:cs="Arial"/>
            <w:color w:val="5588AA"/>
            <w:sz w:val="20"/>
            <w:szCs w:val="20"/>
            <w:lang w:val="en"/>
          </w:rPr>
          <w:t>http://garysalton.blogspot.com/2015/07/engineering-insights.html</w:t>
        </w:r>
      </w:hyperlink>
      <w:r w:rsidRPr="00CE4324">
        <w:rPr>
          <w:rFonts w:ascii="Arial" w:eastAsia="Times New Roman" w:hAnsi="Arial" w:cs="Arial"/>
          <w:color w:val="333333"/>
          <w:sz w:val="20"/>
          <w:szCs w:val="20"/>
          <w:lang w:val="en"/>
        </w:rPr>
        <w:br/>
        <w:t xml:space="preserve">Video (13 minutes): </w:t>
      </w:r>
      <w:hyperlink r:id="rId31" w:history="1">
        <w:r w:rsidRPr="00CE4324">
          <w:rPr>
            <w:rFonts w:ascii="Arial" w:eastAsia="Times New Roman" w:hAnsi="Arial" w:cs="Arial"/>
            <w:color w:val="5588AA"/>
            <w:sz w:val="20"/>
            <w:szCs w:val="20"/>
            <w:lang w:val="en"/>
          </w:rPr>
          <w:t>https://www.youtube.com/watch?v=40cZB_ngGSQ</w:t>
        </w:r>
      </w:hyperlink>
      <w:r w:rsidRPr="00CE4324">
        <w:rPr>
          <w:rFonts w:ascii="Georgia" w:eastAsia="Times New Roman" w:hAnsi="Georgia" w:cs="Times New Roman"/>
          <w:color w:val="333333"/>
          <w:sz w:val="20"/>
          <w:szCs w:val="20"/>
          <w:lang w:val="en"/>
        </w:rPr>
        <w:br/>
      </w:r>
      <w:r w:rsidRPr="00CE4324">
        <w:rPr>
          <w:rFonts w:ascii="Georgia" w:eastAsia="Times New Roman" w:hAnsi="Georgia" w:cs="Times New Roman"/>
          <w:color w:val="333333"/>
          <w:sz w:val="20"/>
          <w:szCs w:val="20"/>
          <w:lang w:val="en"/>
        </w:rPr>
        <w:br/>
      </w:r>
      <w:r w:rsidRPr="00CE4324">
        <w:rPr>
          <w:rFonts w:ascii="Arial" w:eastAsia="Times New Roman" w:hAnsi="Arial" w:cs="Arial"/>
          <w:b/>
          <w:bCs/>
          <w:color w:val="333333"/>
          <w:sz w:val="20"/>
          <w:szCs w:val="20"/>
          <w:u w:val="single"/>
          <w:lang w:val="en"/>
        </w:rPr>
        <w:t>Women in Engineering Leadership</w:t>
      </w:r>
      <w:r w:rsidRPr="00CE4324">
        <w:rPr>
          <w:rFonts w:ascii="Arial" w:eastAsia="Times New Roman" w:hAnsi="Arial" w:cs="Arial"/>
          <w:color w:val="333333"/>
          <w:sz w:val="20"/>
          <w:szCs w:val="20"/>
          <w:lang w:val="en"/>
        </w:rPr>
        <w:t>: Salton, Gary J., 2015. This study shows that the “I Opt” profile of women promoted from the professional pool match the profile of men similarly promoted. Equity in the opportunity for promotion is evidenced. The gender problem arises from the character of the professional pool. The number of women whose profile matches that of managerial jobs is relatively low. A naïve judgement based on the numerical shortfall is that women are being “discriminated against.” Actually correcting the condition requires that engineering attract and retain women with the requisite managerial profile.  Various methods of accomplishing this are offered.</w:t>
      </w:r>
      <w:r w:rsidRPr="00CE4324">
        <w:rPr>
          <w:rFonts w:ascii="Arial" w:eastAsia="Times New Roman" w:hAnsi="Arial" w:cs="Arial"/>
          <w:color w:val="333333"/>
          <w:sz w:val="20"/>
          <w:szCs w:val="20"/>
          <w:lang w:val="en"/>
        </w:rPr>
        <w:br/>
        <w:t xml:space="preserve">Text Research Blog: </w:t>
      </w:r>
      <w:hyperlink r:id="rId32" w:history="1">
        <w:r w:rsidRPr="00CE4324">
          <w:rPr>
            <w:rFonts w:ascii="Arial" w:eastAsia="Times New Roman" w:hAnsi="Arial" w:cs="Arial"/>
            <w:color w:val="5588AA"/>
            <w:sz w:val="20"/>
            <w:szCs w:val="20"/>
            <w:lang w:val="en"/>
          </w:rPr>
          <w:t>http://garysalton.blogspot.com/2015/09/women-in-engineering-leadership.html</w:t>
        </w:r>
      </w:hyperlink>
      <w:r w:rsidRPr="00CE4324">
        <w:rPr>
          <w:rFonts w:ascii="Arial" w:eastAsia="Times New Roman" w:hAnsi="Arial" w:cs="Arial"/>
          <w:color w:val="333333"/>
          <w:sz w:val="20"/>
          <w:szCs w:val="20"/>
          <w:lang w:val="en"/>
        </w:rPr>
        <w:br/>
        <w:t xml:space="preserve">Video (14 minutes): </w:t>
      </w:r>
      <w:hyperlink r:id="rId33" w:history="1">
        <w:r w:rsidRPr="00CE4324">
          <w:rPr>
            <w:rFonts w:ascii="Arial" w:eastAsia="Times New Roman" w:hAnsi="Arial" w:cs="Arial"/>
            <w:color w:val="5588AA"/>
            <w:sz w:val="20"/>
            <w:szCs w:val="20"/>
            <w:lang w:val="en"/>
          </w:rPr>
          <w:t>https://www.youtube.com/watch?v=xJw_M99TMDQ</w:t>
        </w:r>
      </w:hyperlink>
    </w:p>
    <w:p w:rsidR="00CE4324" w:rsidRPr="00CE4324" w:rsidRDefault="00CE4324" w:rsidP="00CE4324">
      <w:pPr>
        <w:spacing w:line="240" w:lineRule="auto"/>
        <w:ind w:hanging="274"/>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2. The </w:t>
      </w:r>
      <w:r w:rsidRPr="00CE4324">
        <w:rPr>
          <w:rFonts w:ascii="Arial" w:eastAsia="Times New Roman" w:hAnsi="Arial" w:cs="Arial"/>
          <w:b/>
          <w:bCs/>
          <w:color w:val="333333"/>
          <w:sz w:val="24"/>
          <w:szCs w:val="24"/>
          <w:lang w:val="en"/>
        </w:rPr>
        <w:t xml:space="preserve">Women in Engineering </w:t>
      </w:r>
      <w:r w:rsidRPr="00CE4324">
        <w:rPr>
          <w:rFonts w:ascii="Arial" w:eastAsia="Times New Roman" w:hAnsi="Arial" w:cs="Arial"/>
          <w:color w:val="333333"/>
          <w:sz w:val="24"/>
          <w:szCs w:val="24"/>
          <w:lang w:val="en"/>
        </w:rPr>
        <w:t>video from 7:35 minutes to 9:30 minutes explains the core difference between science and engineering.</w:t>
      </w:r>
      <w:r w:rsidRPr="00CE4324">
        <w:rPr>
          <w:rFonts w:ascii="Arial" w:eastAsia="Times New Roman" w:hAnsi="Arial" w:cs="Arial"/>
          <w:color w:val="333333"/>
          <w:sz w:val="24"/>
          <w:szCs w:val="24"/>
          <w:lang w:val="en"/>
        </w:rPr>
        <w:br/>
        <w:t xml:space="preserve">Video (17minutes): </w:t>
      </w:r>
      <w:hyperlink r:id="rId34" w:history="1">
        <w:r w:rsidRPr="00CE4324">
          <w:rPr>
            <w:rFonts w:ascii="Arial" w:eastAsia="Times New Roman" w:hAnsi="Arial" w:cs="Arial"/>
            <w:color w:val="5588AA"/>
            <w:sz w:val="24"/>
            <w:szCs w:val="24"/>
            <w:lang w:val="en"/>
          </w:rPr>
          <w:t>https://www.youtube.com/watch?v=G0FNHeNsQEw</w:t>
        </w:r>
      </w:hyperlink>
    </w:p>
    <w:p w:rsidR="00CE4324" w:rsidRPr="00CE4324" w:rsidRDefault="00CE4324" w:rsidP="00CE4324">
      <w:pPr>
        <w:spacing w:after="0" w:line="240" w:lineRule="auto"/>
        <w:ind w:hanging="274"/>
        <w:rPr>
          <w:rFonts w:ascii="Georgia" w:eastAsia="Times New Roman" w:hAnsi="Georgia" w:cs="Times New Roman"/>
          <w:color w:val="333333"/>
          <w:sz w:val="24"/>
          <w:szCs w:val="24"/>
          <w:lang w:val="en"/>
        </w:rPr>
      </w:pPr>
    </w:p>
    <w:p w:rsidR="00CE4324" w:rsidRPr="00CE4324" w:rsidRDefault="00CE4324" w:rsidP="00CE4324">
      <w:pPr>
        <w:spacing w:line="240" w:lineRule="auto"/>
        <w:ind w:hanging="274"/>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3. The </w:t>
      </w:r>
      <w:r w:rsidRPr="00CE4324">
        <w:rPr>
          <w:rFonts w:ascii="Arial" w:eastAsia="Times New Roman" w:hAnsi="Arial" w:cs="Arial"/>
          <w:b/>
          <w:bCs/>
          <w:color w:val="333333"/>
          <w:sz w:val="24"/>
          <w:szCs w:val="24"/>
          <w:lang w:val="en"/>
        </w:rPr>
        <w:t xml:space="preserve">Engineering Insights </w:t>
      </w:r>
      <w:r w:rsidRPr="00CE4324">
        <w:rPr>
          <w:rFonts w:ascii="Arial" w:eastAsia="Times New Roman" w:hAnsi="Arial" w:cs="Arial"/>
          <w:color w:val="333333"/>
          <w:sz w:val="24"/>
          <w:szCs w:val="24"/>
          <w:lang w:val="en"/>
        </w:rPr>
        <w:t>video from 3:55 minutes to 5:50 minutes explains the factors and processes governing the creation of the engineering culture.</w:t>
      </w:r>
      <w:r w:rsidRPr="00CE4324">
        <w:rPr>
          <w:rFonts w:ascii="Arial" w:eastAsia="Times New Roman" w:hAnsi="Arial" w:cs="Arial"/>
          <w:color w:val="333333"/>
          <w:sz w:val="24"/>
          <w:szCs w:val="24"/>
          <w:lang w:val="en"/>
        </w:rPr>
        <w:br/>
        <w:t xml:space="preserve">Video (13 minutes): </w:t>
      </w:r>
      <w:hyperlink r:id="rId35" w:history="1">
        <w:r w:rsidRPr="00CE4324">
          <w:rPr>
            <w:rFonts w:ascii="Arial" w:eastAsia="Times New Roman" w:hAnsi="Arial" w:cs="Arial"/>
            <w:color w:val="5588AA"/>
            <w:sz w:val="24"/>
            <w:szCs w:val="24"/>
            <w:lang w:val="en"/>
          </w:rPr>
          <w:t>https://www.youtube.com/watch?v=40cZB_ngGSQ</w:t>
        </w:r>
      </w:hyperlink>
    </w:p>
    <w:p w:rsidR="00CE4324" w:rsidRPr="00CE4324" w:rsidRDefault="00CE4324" w:rsidP="00CE4324">
      <w:pPr>
        <w:spacing w:after="0" w:line="240" w:lineRule="auto"/>
        <w:ind w:hanging="274"/>
        <w:rPr>
          <w:rFonts w:ascii="Georgia" w:eastAsia="Times New Roman" w:hAnsi="Georgia" w:cs="Times New Roman"/>
          <w:color w:val="333333"/>
          <w:sz w:val="24"/>
          <w:szCs w:val="24"/>
          <w:lang w:val="en"/>
        </w:rPr>
      </w:pPr>
    </w:p>
    <w:p w:rsidR="00CE4324" w:rsidRPr="00CE4324" w:rsidRDefault="00CE4324" w:rsidP="00CE4324">
      <w:pPr>
        <w:spacing w:line="240" w:lineRule="auto"/>
        <w:ind w:hanging="274"/>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4. The </w:t>
      </w:r>
      <w:r w:rsidRPr="00CE4324">
        <w:rPr>
          <w:rFonts w:ascii="Arial" w:eastAsia="Times New Roman" w:hAnsi="Arial" w:cs="Arial"/>
          <w:b/>
          <w:bCs/>
          <w:color w:val="333333"/>
          <w:sz w:val="24"/>
          <w:szCs w:val="24"/>
          <w:lang w:val="en"/>
        </w:rPr>
        <w:t xml:space="preserve">Women in Engineering </w:t>
      </w:r>
      <w:r w:rsidRPr="00CE4324">
        <w:rPr>
          <w:rFonts w:ascii="Arial" w:eastAsia="Times New Roman" w:hAnsi="Arial" w:cs="Arial"/>
          <w:color w:val="333333"/>
          <w:sz w:val="24"/>
          <w:szCs w:val="24"/>
          <w:lang w:val="en"/>
        </w:rPr>
        <w:t>video from 25 seconds to 1:30 minutes outlines the evidence for systematic bias in engineering.</w:t>
      </w:r>
      <w:r w:rsidRPr="00CE4324">
        <w:rPr>
          <w:rFonts w:ascii="Arial" w:eastAsia="Times New Roman" w:hAnsi="Arial" w:cs="Arial"/>
          <w:color w:val="333333"/>
          <w:sz w:val="24"/>
          <w:szCs w:val="24"/>
          <w:lang w:val="en"/>
        </w:rPr>
        <w:br/>
        <w:t xml:space="preserve">Video (17minutes): </w:t>
      </w:r>
      <w:hyperlink r:id="rId36" w:history="1">
        <w:r w:rsidRPr="00CE4324">
          <w:rPr>
            <w:rFonts w:ascii="Arial" w:eastAsia="Times New Roman" w:hAnsi="Arial" w:cs="Arial"/>
            <w:color w:val="5588AA"/>
            <w:sz w:val="24"/>
            <w:szCs w:val="24"/>
            <w:lang w:val="en"/>
          </w:rPr>
          <w:t>https://www.youtube.com/watch?v=G0FNHeNsQEw</w:t>
        </w:r>
      </w:hyperlink>
    </w:p>
    <w:p w:rsidR="00CE4324" w:rsidRPr="00CE4324" w:rsidRDefault="00CE4324" w:rsidP="00CE4324">
      <w:pPr>
        <w:spacing w:after="0" w:line="240" w:lineRule="auto"/>
        <w:ind w:hanging="274"/>
        <w:rPr>
          <w:rFonts w:ascii="Georgia" w:eastAsia="Times New Roman" w:hAnsi="Georgia" w:cs="Times New Roman"/>
          <w:color w:val="333333"/>
          <w:sz w:val="24"/>
          <w:szCs w:val="24"/>
          <w:lang w:val="en"/>
        </w:rPr>
      </w:pPr>
    </w:p>
    <w:p w:rsidR="00CE4324" w:rsidRPr="00CE4324" w:rsidRDefault="00CE4324" w:rsidP="00CE4324">
      <w:pPr>
        <w:spacing w:after="240" w:line="240" w:lineRule="auto"/>
        <w:ind w:hanging="274"/>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5. The video</w:t>
      </w:r>
      <w:r w:rsidRPr="00CE4324">
        <w:rPr>
          <w:rFonts w:ascii="Arial" w:eastAsia="Times New Roman" w:hAnsi="Arial" w:cs="Arial"/>
          <w:b/>
          <w:bCs/>
          <w:color w:val="333333"/>
          <w:sz w:val="24"/>
          <w:szCs w:val="24"/>
          <w:lang w:val="en"/>
        </w:rPr>
        <w:t xml:space="preserve"> Introduction to the EIM Report</w:t>
      </w:r>
      <w:r w:rsidRPr="00CE4324">
        <w:rPr>
          <w:rFonts w:ascii="Arial" w:eastAsia="Times New Roman" w:hAnsi="Arial" w:cs="Arial"/>
          <w:color w:val="333333"/>
          <w:sz w:val="24"/>
          <w:szCs w:val="24"/>
          <w:lang w:val="en"/>
        </w:rPr>
        <w:t xml:space="preserve"> explains how the interpretation of behavior (i.e., patterns of action) can vary with the perspective. This process applies to the researcher as well as the research subject.  The relevant part of the video begins at about 4 min 30 seconds and extends to about 6 min into the video (1½ min total).   You can view this video on YouTube at: </w:t>
      </w:r>
      <w:hyperlink r:id="rId37" w:history="1">
        <w:r w:rsidRPr="00CE4324">
          <w:rPr>
            <w:rFonts w:ascii="Arial" w:eastAsia="Times New Roman" w:hAnsi="Arial" w:cs="Arial"/>
            <w:color w:val="5588AA"/>
            <w:sz w:val="24"/>
            <w:szCs w:val="24"/>
            <w:lang w:val="en"/>
          </w:rPr>
          <w:t>https://www.youtube.com/watch?v=HauMxXivyyM</w:t>
        </w:r>
      </w:hyperlink>
      <w:r w:rsidRPr="00CE4324">
        <w:rPr>
          <w:rFonts w:ascii="Arial" w:eastAsia="Times New Roman" w:hAnsi="Arial" w:cs="Arial"/>
          <w:color w:val="333333"/>
          <w:sz w:val="24"/>
          <w:szCs w:val="24"/>
          <w:lang w:val="en"/>
        </w:rPr>
        <w:t xml:space="preserve"> 6</w:t>
      </w:r>
    </w:p>
    <w:p w:rsidR="00CE4324" w:rsidRPr="00CE4324" w:rsidRDefault="00CE4324" w:rsidP="00CE4324">
      <w:pPr>
        <w:spacing w:after="180" w:line="384" w:lineRule="atLeast"/>
        <w:ind w:hanging="274"/>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6. </w:t>
      </w:r>
      <w:r w:rsidRPr="00CE4324">
        <w:rPr>
          <w:rFonts w:ascii="Arial" w:eastAsia="Times New Roman" w:hAnsi="Arial" w:cs="Arial"/>
          <w:b/>
          <w:bCs/>
          <w:color w:val="333333"/>
          <w:sz w:val="24"/>
          <w:szCs w:val="24"/>
          <w:lang w:val="en"/>
        </w:rPr>
        <w:t>"I Opt" VALIDATION: </w:t>
      </w:r>
      <w:r w:rsidRPr="00CE4324">
        <w:rPr>
          <w:rFonts w:ascii="Arial" w:eastAsia="Times New Roman" w:hAnsi="Arial" w:cs="Arial"/>
          <w:color w:val="333333"/>
          <w:sz w:val="24"/>
          <w:szCs w:val="24"/>
          <w:lang w:val="en"/>
        </w:rPr>
        <w:t xml:space="preserve"> "I </w:t>
      </w:r>
      <w:proofErr w:type="gramStart"/>
      <w:r w:rsidRPr="00CE4324">
        <w:rPr>
          <w:rFonts w:ascii="Arial" w:eastAsia="Times New Roman" w:hAnsi="Arial" w:cs="Arial"/>
          <w:color w:val="333333"/>
          <w:sz w:val="24"/>
          <w:szCs w:val="24"/>
          <w:lang w:val="en"/>
        </w:rPr>
        <w:t>Opt</w:t>
      </w:r>
      <w:proofErr w:type="gramEnd"/>
      <w:r w:rsidRPr="00CE4324">
        <w:rPr>
          <w:rFonts w:ascii="Arial" w:eastAsia="Times New Roman" w:hAnsi="Arial" w:cs="Arial"/>
          <w:color w:val="333333"/>
          <w:sz w:val="24"/>
          <w:szCs w:val="24"/>
          <w:lang w:val="en"/>
        </w:rPr>
        <w:t>" technology has been extensively validated both in terms of theory and operation.  The major publications on the subject include:</w:t>
      </w:r>
    </w:p>
    <w:p w:rsidR="00CE4324" w:rsidRPr="00CE4324" w:rsidRDefault="00CE4324" w:rsidP="00CE4324">
      <w:pPr>
        <w:spacing w:line="240" w:lineRule="auto"/>
        <w:ind w:hanging="274"/>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A doctoral dissertation titled </w:t>
      </w:r>
      <w:r w:rsidRPr="00CE4324">
        <w:rPr>
          <w:rFonts w:ascii="Arial" w:eastAsia="Times New Roman" w:hAnsi="Arial" w:cs="Arial"/>
          <w:b/>
          <w:bCs/>
          <w:color w:val="333333"/>
          <w:sz w:val="24"/>
          <w:szCs w:val="24"/>
          <w:lang w:val="en"/>
        </w:rPr>
        <w:t>A Study of Intuition in Decision-Making using Organizational Engineering Methodology</w:t>
      </w:r>
      <w:r w:rsidRPr="00CE4324">
        <w:rPr>
          <w:rFonts w:ascii="Arial" w:eastAsia="Times New Roman" w:hAnsi="Arial" w:cs="Arial"/>
          <w:color w:val="333333"/>
          <w:sz w:val="24"/>
          <w:szCs w:val="24"/>
          <w:lang w:val="en"/>
        </w:rPr>
        <w:t xml:space="preserve"> was approved by Nova Southeastern University in 2000. The dissertation used “I Opt” as both a subject and research </w:t>
      </w:r>
      <w:proofErr w:type="spellStart"/>
      <w:r w:rsidRPr="00CE4324">
        <w:rPr>
          <w:rFonts w:ascii="Arial" w:eastAsia="Times New Roman" w:hAnsi="Arial" w:cs="Arial"/>
          <w:color w:val="333333"/>
          <w:sz w:val="24"/>
          <w:szCs w:val="24"/>
          <w:lang w:val="en"/>
        </w:rPr>
        <w:t>instrument.The</w:t>
      </w:r>
      <w:proofErr w:type="spellEnd"/>
      <w:r w:rsidRPr="00CE4324">
        <w:rPr>
          <w:rFonts w:ascii="Arial" w:eastAsia="Times New Roman" w:hAnsi="Arial" w:cs="Arial"/>
          <w:color w:val="333333"/>
          <w:sz w:val="24"/>
          <w:szCs w:val="24"/>
          <w:lang w:val="en"/>
        </w:rPr>
        <w:t xml:space="preserve"> dissertation was subject to review by an independent doctoral research committee headed by a Ph.D. focused on research methods and found to meet all academically accepted standards of validity. The complete dissertation is available free of charge at </w:t>
      </w:r>
      <w:hyperlink r:id="rId38" w:history="1">
        <w:r w:rsidRPr="00CE4324">
          <w:rPr>
            <w:rFonts w:ascii="Arial" w:eastAsia="Times New Roman" w:hAnsi="Arial" w:cs="Arial"/>
            <w:color w:val="5588AA"/>
            <w:sz w:val="24"/>
            <w:szCs w:val="24"/>
            <w:lang w:val="en"/>
          </w:rPr>
          <w:t>http://www.oeinstitute.org/articles/ashley-fields.html</w:t>
        </w:r>
      </w:hyperlink>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br/>
      </w:r>
      <w:proofErr w:type="gramStart"/>
      <w:r w:rsidRPr="00CE4324">
        <w:rPr>
          <w:rFonts w:ascii="Arial" w:eastAsia="Times New Roman" w:hAnsi="Arial" w:cs="Arial"/>
          <w:color w:val="333333"/>
          <w:sz w:val="24"/>
          <w:szCs w:val="24"/>
          <w:lang w:val="en"/>
        </w:rPr>
        <w:t>The</w:t>
      </w:r>
      <w:proofErr w:type="gramEnd"/>
      <w:r w:rsidRPr="00CE4324">
        <w:rPr>
          <w:rFonts w:ascii="Arial" w:eastAsia="Times New Roman" w:hAnsi="Arial" w:cs="Arial"/>
          <w:color w:val="333333"/>
          <w:sz w:val="24"/>
          <w:szCs w:val="24"/>
          <w:lang w:val="en"/>
        </w:rPr>
        <w:t xml:space="preserve"> dissertation is also available in book form as: Fields, Ashley (2001). </w:t>
      </w:r>
      <w:r w:rsidRPr="00CE4324">
        <w:rPr>
          <w:rFonts w:ascii="Arial" w:eastAsia="Times New Roman" w:hAnsi="Arial" w:cs="Arial"/>
          <w:b/>
          <w:bCs/>
          <w:color w:val="333333"/>
          <w:sz w:val="24"/>
          <w:szCs w:val="24"/>
          <w:lang w:val="en"/>
        </w:rPr>
        <w:t>The Effects of Intuition in Decision-Making</w:t>
      </w:r>
      <w:r w:rsidRPr="00CE4324">
        <w:rPr>
          <w:rFonts w:ascii="Arial" w:eastAsia="Times New Roman" w:hAnsi="Arial" w:cs="Arial"/>
          <w:color w:val="333333"/>
          <w:sz w:val="24"/>
          <w:szCs w:val="24"/>
          <w:lang w:val="en"/>
        </w:rPr>
        <w:t xml:space="preserve">, ISBN-13: 978-3639368185, Germany: VDM </w:t>
      </w:r>
      <w:proofErr w:type="spellStart"/>
      <w:r w:rsidRPr="00CE4324">
        <w:rPr>
          <w:rFonts w:ascii="Arial" w:eastAsia="Times New Roman" w:hAnsi="Arial" w:cs="Arial"/>
          <w:color w:val="333333"/>
          <w:sz w:val="24"/>
          <w:szCs w:val="24"/>
          <w:lang w:val="en"/>
        </w:rPr>
        <w:t>Verlag</w:t>
      </w:r>
      <w:proofErr w:type="spellEnd"/>
      <w:r w:rsidRPr="00CE4324">
        <w:rPr>
          <w:rFonts w:ascii="Arial" w:eastAsia="Times New Roman" w:hAnsi="Arial" w:cs="Arial"/>
          <w:color w:val="333333"/>
          <w:sz w:val="24"/>
          <w:szCs w:val="24"/>
          <w:lang w:val="en"/>
        </w:rPr>
        <w:t xml:space="preserve"> Dr. Müller (August 18, 2011). </w:t>
      </w:r>
      <w:proofErr w:type="gramStart"/>
      <w:r w:rsidRPr="00CE4324">
        <w:rPr>
          <w:rFonts w:ascii="Arial" w:eastAsia="Times New Roman" w:hAnsi="Arial" w:cs="Arial"/>
          <w:color w:val="333333"/>
          <w:sz w:val="24"/>
          <w:szCs w:val="24"/>
          <w:lang w:val="en"/>
        </w:rPr>
        <w:t>Available from Amazon.com.</w:t>
      </w:r>
      <w:proofErr w:type="gramEnd"/>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br/>
      </w:r>
      <w:r w:rsidRPr="00CE4324">
        <w:rPr>
          <w:rFonts w:ascii="Arial" w:eastAsia="Times New Roman" w:hAnsi="Arial" w:cs="Arial"/>
          <w:b/>
          <w:bCs/>
          <w:color w:val="333333"/>
          <w:sz w:val="20"/>
          <w:szCs w:val="20"/>
          <w:lang w:val="en"/>
        </w:rPr>
        <w:t> </w:t>
      </w:r>
      <w:r w:rsidRPr="00CE4324">
        <w:rPr>
          <w:rFonts w:ascii="Arial" w:eastAsia="Times New Roman" w:hAnsi="Arial" w:cs="Arial"/>
          <w:color w:val="333333"/>
          <w:sz w:val="24"/>
          <w:szCs w:val="24"/>
          <w:lang w:val="en"/>
        </w:rPr>
        <w:t>“</w:t>
      </w:r>
      <w:r w:rsidRPr="00CE4324">
        <w:rPr>
          <w:rFonts w:ascii="Arial" w:eastAsia="Times New Roman" w:hAnsi="Arial" w:cs="Arial"/>
          <w:b/>
          <w:bCs/>
          <w:color w:val="333333"/>
          <w:sz w:val="24"/>
          <w:szCs w:val="24"/>
          <w:lang w:val="en"/>
        </w:rPr>
        <w:t>I Opt” Style Reliability Stress Test</w:t>
      </w:r>
      <w:r w:rsidRPr="00CE4324">
        <w:rPr>
          <w:rFonts w:ascii="Arial" w:eastAsia="Times New Roman" w:hAnsi="Arial" w:cs="Arial"/>
          <w:color w:val="333333"/>
          <w:sz w:val="24"/>
          <w:szCs w:val="24"/>
          <w:lang w:val="en"/>
        </w:rPr>
        <w:t>:</w:t>
      </w:r>
      <w:r w:rsidRPr="00CE4324">
        <w:rPr>
          <w:rFonts w:ascii="Georgia" w:eastAsia="Times New Roman" w:hAnsi="Georgia" w:cs="Times New Roman"/>
          <w:color w:val="333333"/>
          <w:sz w:val="24"/>
          <w:szCs w:val="24"/>
          <w:lang w:val="en"/>
        </w:rPr>
        <w:t xml:space="preserve"> The sample of 171 surveys applied a classic</w:t>
      </w:r>
      <w:r w:rsidRPr="00CE4324">
        <w:rPr>
          <w:rFonts w:ascii="Arial" w:eastAsia="Times New Roman" w:hAnsi="Arial" w:cs="Arial"/>
          <w:color w:val="333333"/>
          <w:sz w:val="24"/>
          <w:szCs w:val="24"/>
          <w:lang w:val="en"/>
        </w:rPr>
        <w:t xml:space="preserve"> </w:t>
      </w:r>
      <w:r w:rsidRPr="00CE4324">
        <w:rPr>
          <w:rFonts w:ascii="Georgia" w:eastAsia="Times New Roman" w:hAnsi="Georgia" w:cs="Times New Roman"/>
          <w:color w:val="333333"/>
          <w:sz w:val="24"/>
          <w:szCs w:val="24"/>
          <w:lang w:val="en"/>
        </w:rPr>
        <w:t>test-retest design covering a period of 18 years to test the reliability of the “I Opt”</w:t>
      </w:r>
      <w:r w:rsidRPr="00CE4324">
        <w:rPr>
          <w:rFonts w:ascii="Arial" w:eastAsia="Times New Roman" w:hAnsi="Arial" w:cs="Arial"/>
          <w:color w:val="333333"/>
          <w:sz w:val="24"/>
          <w:szCs w:val="24"/>
          <w:lang w:val="en"/>
        </w:rPr>
        <w:t xml:space="preserve"> </w:t>
      </w:r>
      <w:r w:rsidRPr="00CE4324">
        <w:rPr>
          <w:rFonts w:ascii="Georgia" w:eastAsia="Times New Roman" w:hAnsi="Georgia" w:cs="Times New Roman"/>
          <w:color w:val="333333"/>
          <w:sz w:val="24"/>
          <w:szCs w:val="24"/>
          <w:lang w:val="en"/>
        </w:rPr>
        <w:t>instrument on styles (i.e., short term decision responses). The results far exceed</w:t>
      </w:r>
      <w:r w:rsidRPr="00CE4324">
        <w:rPr>
          <w:rFonts w:ascii="Arial" w:eastAsia="Times New Roman" w:hAnsi="Arial" w:cs="Arial"/>
          <w:color w:val="333333"/>
          <w:sz w:val="24"/>
          <w:szCs w:val="24"/>
          <w:lang w:val="en"/>
        </w:rPr>
        <w:t xml:space="preserve"> </w:t>
      </w:r>
      <w:r w:rsidRPr="00CE4324">
        <w:rPr>
          <w:rFonts w:ascii="Georgia" w:eastAsia="Times New Roman" w:hAnsi="Georgia" w:cs="Times New Roman"/>
          <w:color w:val="333333"/>
          <w:sz w:val="24"/>
          <w:szCs w:val="24"/>
          <w:lang w:val="en"/>
        </w:rPr>
        <w:t xml:space="preserve">the reliability of traditional instruments (i.e., MBTI, </w:t>
      </w:r>
      <w:proofErr w:type="spellStart"/>
      <w:r w:rsidRPr="00CE4324">
        <w:rPr>
          <w:rFonts w:ascii="Georgia" w:eastAsia="Times New Roman" w:hAnsi="Georgia" w:cs="Times New Roman"/>
          <w:color w:val="333333"/>
          <w:sz w:val="24"/>
          <w:szCs w:val="24"/>
          <w:lang w:val="en"/>
        </w:rPr>
        <w:t>DiSC</w:t>
      </w:r>
      <w:proofErr w:type="spellEnd"/>
      <w:r w:rsidRPr="00CE4324">
        <w:rPr>
          <w:rFonts w:ascii="Georgia" w:eastAsia="Times New Roman" w:hAnsi="Georgia" w:cs="Times New Roman"/>
          <w:color w:val="333333"/>
          <w:sz w:val="24"/>
          <w:szCs w:val="24"/>
          <w:lang w:val="en"/>
        </w:rPr>
        <w:t xml:space="preserve">, </w:t>
      </w:r>
      <w:proofErr w:type="spellStart"/>
      <w:r w:rsidRPr="00CE4324">
        <w:rPr>
          <w:rFonts w:ascii="Georgia" w:eastAsia="Times New Roman" w:hAnsi="Georgia" w:cs="Times New Roman"/>
          <w:color w:val="333333"/>
          <w:sz w:val="24"/>
          <w:szCs w:val="24"/>
          <w:lang w:val="en"/>
        </w:rPr>
        <w:t>Firo</w:t>
      </w:r>
      <w:proofErr w:type="spellEnd"/>
      <w:r w:rsidRPr="00CE4324">
        <w:rPr>
          <w:rFonts w:ascii="Georgia" w:eastAsia="Times New Roman" w:hAnsi="Georgia" w:cs="Times New Roman"/>
          <w:color w:val="333333"/>
          <w:sz w:val="24"/>
          <w:szCs w:val="24"/>
          <w:lang w:val="en"/>
        </w:rPr>
        <w:t>-B, 16PF). The research is</w:t>
      </w:r>
      <w:r w:rsidRPr="00CE4324">
        <w:rPr>
          <w:rFonts w:ascii="Arial" w:eastAsia="Times New Roman" w:hAnsi="Arial" w:cs="Arial"/>
          <w:color w:val="333333"/>
          <w:sz w:val="24"/>
          <w:szCs w:val="24"/>
          <w:lang w:val="en"/>
        </w:rPr>
        <w:t xml:space="preserve"> </w:t>
      </w:r>
      <w:r w:rsidRPr="00CE4324">
        <w:rPr>
          <w:rFonts w:ascii="Georgia" w:eastAsia="Times New Roman" w:hAnsi="Georgia" w:cs="Times New Roman"/>
          <w:color w:val="333333"/>
          <w:sz w:val="24"/>
          <w:szCs w:val="24"/>
          <w:lang w:val="en"/>
        </w:rPr>
        <w:t>available of the Google research blog in textual form at:</w:t>
      </w:r>
      <w:r w:rsidRPr="00CE4324">
        <w:rPr>
          <w:rFonts w:ascii="Arial" w:eastAsia="Times New Roman" w:hAnsi="Arial" w:cs="Arial"/>
          <w:color w:val="333333"/>
          <w:sz w:val="24"/>
          <w:szCs w:val="24"/>
          <w:lang w:val="en"/>
        </w:rPr>
        <w:t xml:space="preserve"> </w:t>
      </w:r>
      <w:hyperlink r:id="rId39" w:history="1">
        <w:r w:rsidRPr="00CE4324">
          <w:rPr>
            <w:rFonts w:ascii="Georgia" w:eastAsia="Times New Roman" w:hAnsi="Georgia" w:cs="Times New Roman"/>
            <w:color w:val="5588AA"/>
            <w:sz w:val="24"/>
            <w:szCs w:val="24"/>
            <w:lang w:val="en"/>
          </w:rPr>
          <w:t>http://garysalton.blogspot.com/2011/03/i-opt-style-reliability-stress-test.html</w:t>
        </w:r>
      </w:hyperlink>
      <w:r w:rsidRPr="00CE4324">
        <w:rPr>
          <w:rFonts w:ascii="Georgia" w:eastAsia="Times New Roman" w:hAnsi="Georgia" w:cs="Times New Roman"/>
          <w:color w:val="333333"/>
          <w:sz w:val="24"/>
          <w:szCs w:val="24"/>
          <w:lang w:val="en"/>
        </w:rPr>
        <w:t>. A 10-minute video of the study is available on YouTube</w:t>
      </w:r>
      <w:r w:rsidRPr="00CE4324">
        <w:rPr>
          <w:rFonts w:ascii="Arial" w:eastAsia="Times New Roman" w:hAnsi="Arial" w:cs="Arial"/>
          <w:color w:val="333333"/>
          <w:sz w:val="24"/>
          <w:szCs w:val="24"/>
          <w:lang w:val="en"/>
        </w:rPr>
        <w:t xml:space="preserve"> </w:t>
      </w:r>
      <w:proofErr w:type="spellStart"/>
      <w:r w:rsidRPr="00CE4324">
        <w:rPr>
          <w:rFonts w:ascii="Georgia" w:eastAsia="Times New Roman" w:hAnsi="Georgia" w:cs="Times New Roman"/>
          <w:color w:val="333333"/>
          <w:sz w:val="24"/>
          <w:szCs w:val="24"/>
          <w:lang w:val="en"/>
        </w:rPr>
        <w:t>at</w:t>
      </w:r>
      <w:proofErr w:type="gramStart"/>
      <w:r w:rsidRPr="00CE4324">
        <w:rPr>
          <w:rFonts w:ascii="Georgia" w:eastAsia="Times New Roman" w:hAnsi="Georgia" w:cs="Times New Roman"/>
          <w:color w:val="333333"/>
          <w:sz w:val="24"/>
          <w:szCs w:val="24"/>
          <w:lang w:val="en"/>
        </w:rPr>
        <w:t>:</w:t>
      </w:r>
      <w:proofErr w:type="gramEnd"/>
      <w:r w:rsidRPr="00CE4324">
        <w:rPr>
          <w:rFonts w:ascii="Georgia" w:eastAsia="Times New Roman" w:hAnsi="Georgia" w:cs="Times New Roman"/>
          <w:color w:val="333333"/>
          <w:sz w:val="24"/>
          <w:szCs w:val="24"/>
          <w:lang w:val="en"/>
        </w:rPr>
        <w:fldChar w:fldCharType="begin"/>
      </w:r>
      <w:r w:rsidRPr="00CE4324">
        <w:rPr>
          <w:rFonts w:ascii="Georgia" w:eastAsia="Times New Roman" w:hAnsi="Georgia" w:cs="Times New Roman"/>
          <w:color w:val="333333"/>
          <w:sz w:val="24"/>
          <w:szCs w:val="24"/>
          <w:lang w:val="en"/>
        </w:rPr>
        <w:instrText xml:space="preserve"> HYPERLINK "https://www.youtube.com/watch?v=Vs6eoIsqVkc" </w:instrText>
      </w:r>
      <w:r w:rsidRPr="00CE4324">
        <w:rPr>
          <w:rFonts w:ascii="Georgia" w:eastAsia="Times New Roman" w:hAnsi="Georgia" w:cs="Times New Roman"/>
          <w:color w:val="333333"/>
          <w:sz w:val="24"/>
          <w:szCs w:val="24"/>
          <w:lang w:val="en"/>
        </w:rPr>
        <w:fldChar w:fldCharType="separate"/>
      </w:r>
      <w:r w:rsidRPr="00CE4324">
        <w:rPr>
          <w:rFonts w:ascii="Georgia" w:eastAsia="Times New Roman" w:hAnsi="Georgia" w:cs="Times New Roman"/>
          <w:color w:val="5588AA"/>
          <w:sz w:val="24"/>
          <w:szCs w:val="24"/>
          <w:lang w:val="en"/>
        </w:rPr>
        <w:t>https</w:t>
      </w:r>
      <w:proofErr w:type="spellEnd"/>
      <w:r w:rsidRPr="00CE4324">
        <w:rPr>
          <w:rFonts w:ascii="Georgia" w:eastAsia="Times New Roman" w:hAnsi="Georgia" w:cs="Times New Roman"/>
          <w:color w:val="5588AA"/>
          <w:sz w:val="24"/>
          <w:szCs w:val="24"/>
          <w:lang w:val="en"/>
        </w:rPr>
        <w:t>://www.youtube.com/watch?v=Vs6eoIsqVkc</w:t>
      </w:r>
      <w:r w:rsidRPr="00CE4324">
        <w:rPr>
          <w:rFonts w:ascii="Georgia" w:eastAsia="Times New Roman" w:hAnsi="Georgia" w:cs="Times New Roman"/>
          <w:color w:val="333333"/>
          <w:sz w:val="24"/>
          <w:szCs w:val="24"/>
          <w:lang w:val="en"/>
        </w:rPr>
        <w:fldChar w:fldCharType="end"/>
      </w:r>
      <w:r w:rsidRPr="00CE4324">
        <w:rPr>
          <w:rFonts w:ascii="Arial" w:eastAsia="Times New Roman" w:hAnsi="Arial" w:cs="Arial"/>
          <w:b/>
          <w:bCs/>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bCs/>
          <w:color w:val="333333"/>
          <w:sz w:val="24"/>
          <w:szCs w:val="24"/>
          <w:lang w:val="en"/>
        </w:rPr>
        <w:t>“I Opt” Pattern Reliability Stress Test:</w:t>
      </w:r>
      <w:r w:rsidRPr="00CE4324">
        <w:rPr>
          <w:rFonts w:ascii="Arial" w:eastAsia="Times New Roman" w:hAnsi="Arial" w:cs="Arial"/>
          <w:color w:val="333333"/>
          <w:sz w:val="24"/>
          <w:szCs w:val="24"/>
          <w:lang w:val="en"/>
        </w:rPr>
        <w:t xml:space="preserve"> The same data as used for style reliability was applied to patterns </w:t>
      </w:r>
      <w:r w:rsidRPr="00CE4324">
        <w:rPr>
          <w:rFonts w:ascii="Arial" w:eastAsia="Times New Roman" w:hAnsi="Arial" w:cs="Arial"/>
          <w:color w:val="333333"/>
          <w:sz w:val="20"/>
          <w:szCs w:val="20"/>
          <w:lang w:val="en"/>
        </w:rPr>
        <w:t>(i.e., long-term decision sequences)</w:t>
      </w:r>
      <w:r w:rsidRPr="00CE4324">
        <w:rPr>
          <w:rFonts w:ascii="Arial" w:eastAsia="Times New Roman" w:hAnsi="Arial" w:cs="Arial"/>
          <w:color w:val="333333"/>
          <w:sz w:val="24"/>
          <w:szCs w:val="24"/>
          <w:lang w:val="en"/>
        </w:rPr>
        <w:t>. The change between test-retest was found to be negligible. The research is available of the Google research blog in textual form at:</w:t>
      </w:r>
      <w:r w:rsidRPr="00CE4324">
        <w:rPr>
          <w:rFonts w:ascii="Arial" w:eastAsia="Times New Roman" w:hAnsi="Arial" w:cs="Arial"/>
          <w:color w:val="333333"/>
          <w:sz w:val="20"/>
          <w:szCs w:val="20"/>
          <w:lang w:val="en"/>
        </w:rPr>
        <w:t xml:space="preserve"> </w:t>
      </w:r>
      <w:hyperlink r:id="rId40" w:history="1">
        <w:r w:rsidRPr="00CE4324">
          <w:rPr>
            <w:rFonts w:ascii="Arial" w:eastAsia="Times New Roman" w:hAnsi="Arial" w:cs="Arial"/>
            <w:color w:val="5588AA"/>
            <w:sz w:val="20"/>
            <w:szCs w:val="20"/>
            <w:lang w:val="en"/>
          </w:rPr>
          <w:t>http://garysalton.blogspot.com/2011/03/i-opt-pattern-reliability-stress-test.html</w:t>
        </w:r>
      </w:hyperlink>
      <w:r w:rsidRPr="00CE4324">
        <w:rPr>
          <w:rFonts w:ascii="Arial" w:eastAsia="Times New Roman" w:hAnsi="Arial" w:cs="Arial"/>
          <w:color w:val="333333"/>
          <w:sz w:val="20"/>
          <w:szCs w:val="20"/>
          <w:lang w:val="en"/>
        </w:rPr>
        <w:t>.</w:t>
      </w:r>
      <w:r w:rsidRPr="00CE4324">
        <w:rPr>
          <w:rFonts w:ascii="Arial" w:eastAsia="Times New Roman" w:hAnsi="Arial" w:cs="Arial"/>
          <w:color w:val="333333"/>
          <w:sz w:val="24"/>
          <w:szCs w:val="24"/>
          <w:lang w:val="en"/>
        </w:rPr>
        <w:t xml:space="preserve"> A 15-minute video of the study is available on YouTube </w:t>
      </w:r>
      <w:proofErr w:type="spellStart"/>
      <w:r w:rsidRPr="00CE4324">
        <w:rPr>
          <w:rFonts w:ascii="Arial" w:eastAsia="Times New Roman" w:hAnsi="Arial" w:cs="Arial"/>
          <w:color w:val="333333"/>
          <w:sz w:val="24"/>
          <w:szCs w:val="24"/>
          <w:lang w:val="en"/>
        </w:rPr>
        <w:t>at:</w:t>
      </w:r>
      <w:hyperlink r:id="rId41" w:history="1">
        <w:r w:rsidRPr="00CE4324">
          <w:rPr>
            <w:rFonts w:ascii="Arial" w:eastAsia="Times New Roman" w:hAnsi="Arial" w:cs="Arial"/>
            <w:color w:val="5588AA"/>
            <w:sz w:val="24"/>
            <w:szCs w:val="24"/>
            <w:lang w:val="en"/>
          </w:rPr>
          <w:t>https</w:t>
        </w:r>
        <w:proofErr w:type="spellEnd"/>
        <w:r w:rsidRPr="00CE4324">
          <w:rPr>
            <w:rFonts w:ascii="Arial" w:eastAsia="Times New Roman" w:hAnsi="Arial" w:cs="Arial"/>
            <w:color w:val="5588AA"/>
            <w:sz w:val="24"/>
            <w:szCs w:val="24"/>
            <w:lang w:val="en"/>
          </w:rPr>
          <w:t>://www.youtube.com/watch?v=0SLg28BhNHU</w:t>
        </w:r>
      </w:hyperlink>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r w:rsidRPr="00CE4324">
        <w:rPr>
          <w:rFonts w:ascii="Arial" w:eastAsia="Times New Roman" w:hAnsi="Arial" w:cs="Arial"/>
          <w:b/>
          <w:bCs/>
          <w:color w:val="333333"/>
          <w:sz w:val="24"/>
          <w:szCs w:val="24"/>
          <w:lang w:val="en"/>
        </w:rPr>
        <w:t xml:space="preserve">Operationally: </w:t>
      </w:r>
      <w:r w:rsidRPr="00CE4324">
        <w:rPr>
          <w:rFonts w:ascii="Arial" w:eastAsia="Times New Roman" w:hAnsi="Arial" w:cs="Arial"/>
          <w:color w:val="333333"/>
          <w:sz w:val="24"/>
          <w:szCs w:val="24"/>
          <w:lang w:val="en"/>
        </w:rPr>
        <w:t xml:space="preserve">“I Opt” has been validated through continued worldwide use at all levels from hourly workforces to Board of Director levels of Fortune 50 organizations in the profit, non-profit and government sectors. An outdated (last updates 15 years ago) </w:t>
      </w:r>
      <w:r w:rsidRPr="00CE4324">
        <w:rPr>
          <w:rFonts w:ascii="Arial" w:eastAsia="Times New Roman" w:hAnsi="Arial" w:cs="Arial"/>
          <w:color w:val="333333"/>
          <w:sz w:val="24"/>
          <w:szCs w:val="24"/>
          <w:lang w:val="en"/>
        </w:rPr>
        <w:lastRenderedPageBreak/>
        <w:t xml:space="preserve">listing of the organizations involved can be found at </w:t>
      </w:r>
      <w:hyperlink r:id="rId42" w:history="1">
        <w:r w:rsidRPr="00CE4324">
          <w:rPr>
            <w:rFonts w:ascii="Arial" w:eastAsia="Times New Roman" w:hAnsi="Arial" w:cs="Arial"/>
            <w:color w:val="5588AA"/>
            <w:sz w:val="24"/>
            <w:szCs w:val="24"/>
            <w:lang w:val="en"/>
          </w:rPr>
          <w:t>http://www.iopt.com/corporate-information.html</w:t>
        </w:r>
      </w:hyperlink>
      <w:r w:rsidRPr="00CE4324">
        <w:rPr>
          <w:rFonts w:ascii="Arial" w:eastAsia="Times New Roman" w:hAnsi="Arial" w:cs="Arial"/>
          <w:color w:val="333333"/>
          <w:sz w:val="24"/>
          <w:szCs w:val="24"/>
          <w:lang w:val="en"/>
        </w:rPr>
        <w:t xml:space="preserve">. Many of the clients cited have continued to use the technology for decades and many more pages of new clients could be added if the list were to be updated to today. </w:t>
      </w:r>
    </w:p>
    <w:p w:rsidR="00CE4324" w:rsidRPr="00CE4324" w:rsidRDefault="00CE4324" w:rsidP="00CE4324">
      <w:pPr>
        <w:spacing w:after="120" w:line="240" w:lineRule="auto"/>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7.</w:t>
      </w:r>
      <w:r w:rsidRPr="00CE4324">
        <w:rPr>
          <w:rFonts w:ascii="Arial" w:eastAsia="Times New Roman" w:hAnsi="Arial" w:cs="Arial"/>
          <w:b/>
          <w:color w:val="333333"/>
          <w:sz w:val="24"/>
          <w:szCs w:val="24"/>
          <w:lang w:val="en"/>
        </w:rPr>
        <w:t xml:space="preserve"> </w:t>
      </w:r>
      <w:r w:rsidRPr="00CE4324">
        <w:rPr>
          <w:rFonts w:ascii="Arial" w:eastAsia="Times New Roman" w:hAnsi="Arial" w:cs="Arial"/>
          <w:b/>
          <w:bCs/>
          <w:color w:val="333333"/>
          <w:sz w:val="24"/>
          <w:szCs w:val="24"/>
          <w:lang w:val="en"/>
        </w:rPr>
        <w:t xml:space="preserve">Category Definitions of Sample </w:t>
      </w:r>
      <w:proofErr w:type="spellStart"/>
      <w:r w:rsidRPr="00CE4324">
        <w:rPr>
          <w:rFonts w:ascii="Arial" w:eastAsia="Times New Roman" w:hAnsi="Arial" w:cs="Arial"/>
          <w:b/>
          <w:bCs/>
          <w:color w:val="333333"/>
          <w:sz w:val="24"/>
          <w:szCs w:val="24"/>
          <w:lang w:val="en"/>
        </w:rPr>
        <w:t>Data</w:t>
      </w:r>
      <w:proofErr w:type="gramStart"/>
      <w:r w:rsidRPr="00CE4324">
        <w:rPr>
          <w:rFonts w:ascii="Arial" w:eastAsia="Times New Roman" w:hAnsi="Arial" w:cs="Arial"/>
          <w:b/>
          <w:bCs/>
          <w:color w:val="333333"/>
          <w:sz w:val="24"/>
          <w:szCs w:val="24"/>
          <w:lang w:val="en"/>
        </w:rPr>
        <w:t>:</w:t>
      </w:r>
      <w:r w:rsidRPr="00CE4324">
        <w:rPr>
          <w:rFonts w:ascii="Arial" w:eastAsia="Times New Roman" w:hAnsi="Arial" w:cs="Arial"/>
          <w:color w:val="333333"/>
          <w:sz w:val="24"/>
          <w:szCs w:val="24"/>
          <w:lang w:val="en"/>
        </w:rPr>
        <w:t>The</w:t>
      </w:r>
      <w:proofErr w:type="spellEnd"/>
      <w:proofErr w:type="gramEnd"/>
      <w:r w:rsidRPr="00CE4324">
        <w:rPr>
          <w:rFonts w:ascii="Arial" w:eastAsia="Times New Roman" w:hAnsi="Arial" w:cs="Arial"/>
          <w:color w:val="333333"/>
          <w:sz w:val="24"/>
          <w:szCs w:val="24"/>
          <w:lang w:val="en"/>
        </w:rPr>
        <w:t xml:space="preserve"> sample is categorized by </w:t>
      </w:r>
      <w:r w:rsidRPr="00CE4324">
        <w:rPr>
          <w:rFonts w:ascii="Arial" w:eastAsia="Times New Roman" w:hAnsi="Arial" w:cs="Arial"/>
          <w:color w:val="333333"/>
          <w:sz w:val="24"/>
          <w:szCs w:val="24"/>
          <w:lang w:val="en"/>
        </w:rPr>
        <w:br/>
        <w:t>     organizational level so the reader can discern whether differences are</w:t>
      </w:r>
      <w:r w:rsidRPr="00CE4324">
        <w:rPr>
          <w:rFonts w:ascii="Arial" w:eastAsia="Times New Roman" w:hAnsi="Arial" w:cs="Arial"/>
          <w:color w:val="333333"/>
          <w:sz w:val="24"/>
          <w:szCs w:val="24"/>
          <w:lang w:val="en"/>
        </w:rPr>
        <w:br/>
        <w:t>     local to a particular level or distributed throughout engineering.</w:t>
      </w:r>
      <w:r w:rsidRPr="00CE4324">
        <w:rPr>
          <w:rFonts w:ascii="Arial" w:eastAsia="Times New Roman" w:hAnsi="Arial" w:cs="Arial"/>
          <w:color w:val="333333"/>
          <w:sz w:val="20"/>
          <w:szCs w:val="20"/>
          <w:lang w:val="en"/>
        </w:rPr>
        <w:br/>
        <w:t xml:space="preserve">    </w:t>
      </w:r>
      <w:r w:rsidRPr="00CE4324">
        <w:rPr>
          <w:rFonts w:ascii="Arial" w:eastAsia="Times New Roman" w:hAnsi="Arial" w:cs="Arial"/>
          <w:color w:val="333333"/>
          <w:sz w:val="20"/>
          <w:szCs w:val="20"/>
          <w:lang w:val="en"/>
        </w:rPr>
        <w:br/>
        <w:t xml:space="preserve">      The </w:t>
      </w:r>
      <w:r w:rsidRPr="00CE4324">
        <w:rPr>
          <w:rFonts w:ascii="Arial" w:eastAsia="Times New Roman" w:hAnsi="Arial" w:cs="Arial"/>
          <w:b/>
          <w:bCs/>
          <w:color w:val="333333"/>
          <w:sz w:val="20"/>
          <w:szCs w:val="20"/>
          <w:lang w:val="en"/>
        </w:rPr>
        <w:t>Professiona</w:t>
      </w:r>
      <w:r w:rsidRPr="00CE4324">
        <w:rPr>
          <w:rFonts w:ascii="Arial" w:eastAsia="Times New Roman" w:hAnsi="Arial" w:cs="Arial"/>
          <w:color w:val="333333"/>
          <w:sz w:val="20"/>
          <w:szCs w:val="20"/>
          <w:lang w:val="en"/>
        </w:rPr>
        <w:t xml:space="preserve">l category consists of professional, non-supervisory, degree </w:t>
      </w:r>
      <w:r w:rsidRPr="00CE4324">
        <w:rPr>
          <w:rFonts w:ascii="Arial" w:eastAsia="Times New Roman" w:hAnsi="Arial" w:cs="Arial"/>
          <w:color w:val="333333"/>
          <w:sz w:val="20"/>
          <w:szCs w:val="20"/>
          <w:lang w:val="en"/>
        </w:rPr>
        <w:br/>
        <w:t>      holding engineers actually working in engineering roles.</w:t>
      </w:r>
    </w:p>
    <w:p w:rsidR="00CE4324" w:rsidRPr="00CE4324" w:rsidRDefault="00CE4324" w:rsidP="00CE4324">
      <w:pPr>
        <w:spacing w:after="120" w:line="240" w:lineRule="auto"/>
        <w:rPr>
          <w:rFonts w:ascii="Georgia" w:eastAsia="Times New Roman" w:hAnsi="Georgia" w:cs="Times New Roman"/>
          <w:color w:val="333333"/>
          <w:sz w:val="24"/>
          <w:szCs w:val="24"/>
          <w:lang w:val="en"/>
        </w:rPr>
      </w:pPr>
      <w:r w:rsidRPr="00CE4324">
        <w:rPr>
          <w:rFonts w:ascii="Arial" w:eastAsia="Times New Roman" w:hAnsi="Arial" w:cs="Arial"/>
          <w:b/>
          <w:bCs/>
          <w:color w:val="333333"/>
          <w:sz w:val="20"/>
          <w:szCs w:val="20"/>
          <w:lang w:val="en"/>
        </w:rPr>
        <w:t>      Project Manager</w:t>
      </w:r>
      <w:r w:rsidRPr="00CE4324">
        <w:rPr>
          <w:rFonts w:ascii="Arial" w:eastAsia="Times New Roman" w:hAnsi="Arial" w:cs="Arial"/>
          <w:color w:val="333333"/>
          <w:sz w:val="20"/>
          <w:szCs w:val="20"/>
          <w:lang w:val="en"/>
        </w:rPr>
        <w:t xml:space="preserve"> is event (i.e., a specific task that has a defined end point) driven </w:t>
      </w:r>
      <w:r w:rsidRPr="00CE4324">
        <w:rPr>
          <w:rFonts w:ascii="Arial" w:eastAsia="Times New Roman" w:hAnsi="Arial" w:cs="Arial"/>
          <w:color w:val="333333"/>
          <w:sz w:val="20"/>
          <w:szCs w:val="20"/>
          <w:lang w:val="en"/>
        </w:rPr>
        <w:br/>
        <w:t xml:space="preserve">      activity. Its importance can vary from responsibility for the construction of a multi-billion </w:t>
      </w:r>
      <w:r w:rsidRPr="00CE4324">
        <w:rPr>
          <w:rFonts w:ascii="Arial" w:eastAsia="Times New Roman" w:hAnsi="Arial" w:cs="Arial"/>
          <w:color w:val="333333"/>
          <w:sz w:val="20"/>
          <w:szCs w:val="20"/>
          <w:lang w:val="en"/>
        </w:rPr>
        <w:br/>
        <w:t xml:space="preserve">      dollar production facility to the CAD/CAM design of knobs for a new instrument.  The </w:t>
      </w:r>
      <w:r w:rsidRPr="00CE4324">
        <w:rPr>
          <w:rFonts w:ascii="Arial" w:eastAsia="Times New Roman" w:hAnsi="Arial" w:cs="Arial"/>
          <w:color w:val="333333"/>
          <w:sz w:val="20"/>
          <w:szCs w:val="20"/>
          <w:lang w:val="en"/>
        </w:rPr>
        <w:br/>
        <w:t xml:space="preserve">      role functions as both a terminal specialty role and as a route to higher management </w:t>
      </w:r>
      <w:r w:rsidRPr="00CE4324">
        <w:rPr>
          <w:rFonts w:ascii="Arial" w:eastAsia="Times New Roman" w:hAnsi="Arial" w:cs="Arial"/>
          <w:color w:val="333333"/>
          <w:sz w:val="20"/>
          <w:szCs w:val="20"/>
          <w:lang w:val="en"/>
        </w:rPr>
        <w:br/>
        <w:t xml:space="preserve">      levels. The roles’ managerial responsibilities are typically confined so as to give </w:t>
      </w:r>
      <w:r w:rsidRPr="00CE4324">
        <w:rPr>
          <w:rFonts w:ascii="Arial" w:eastAsia="Times New Roman" w:hAnsi="Arial" w:cs="Arial"/>
          <w:color w:val="333333"/>
          <w:sz w:val="20"/>
          <w:szCs w:val="20"/>
          <w:lang w:val="en"/>
        </w:rPr>
        <w:br/>
        <w:t xml:space="preserve">      greater focus to objective project. For example, Project Managers typically have </w:t>
      </w:r>
      <w:r w:rsidRPr="00CE4324">
        <w:rPr>
          <w:rFonts w:ascii="Arial" w:eastAsia="Times New Roman" w:hAnsi="Arial" w:cs="Arial"/>
          <w:color w:val="333333"/>
          <w:sz w:val="20"/>
          <w:szCs w:val="20"/>
          <w:lang w:val="en"/>
        </w:rPr>
        <w:br/>
        <w:t>      “dotted line” relationships to those assigned to the project.</w:t>
      </w:r>
    </w:p>
    <w:p w:rsidR="00CE4324" w:rsidRPr="00CE4324" w:rsidRDefault="00CE4324" w:rsidP="00CE4324">
      <w:pPr>
        <w:spacing w:after="120" w:line="240" w:lineRule="auto"/>
        <w:rPr>
          <w:rFonts w:ascii="Georgia" w:eastAsia="Times New Roman" w:hAnsi="Georgia" w:cs="Times New Roman"/>
          <w:color w:val="333333"/>
          <w:sz w:val="24"/>
          <w:szCs w:val="24"/>
          <w:lang w:val="en"/>
        </w:rPr>
      </w:pPr>
      <w:r w:rsidRPr="00CE4324">
        <w:rPr>
          <w:rFonts w:ascii="Arial" w:eastAsia="Times New Roman" w:hAnsi="Arial" w:cs="Arial"/>
          <w:b/>
          <w:bCs/>
          <w:color w:val="333333"/>
          <w:sz w:val="20"/>
          <w:szCs w:val="20"/>
          <w:lang w:val="en"/>
        </w:rPr>
        <w:t>      Supervisor</w:t>
      </w:r>
      <w:r w:rsidRPr="00CE4324">
        <w:rPr>
          <w:rFonts w:ascii="Arial" w:eastAsia="Times New Roman" w:hAnsi="Arial" w:cs="Arial"/>
          <w:color w:val="333333"/>
          <w:sz w:val="20"/>
          <w:szCs w:val="20"/>
          <w:lang w:val="en"/>
        </w:rPr>
        <w:t xml:space="preserve"> is a first level function whose focus is on the maintenance of an ongoing </w:t>
      </w:r>
      <w:r w:rsidRPr="00CE4324">
        <w:rPr>
          <w:rFonts w:ascii="Arial" w:eastAsia="Times New Roman" w:hAnsi="Arial" w:cs="Arial"/>
          <w:color w:val="333333"/>
          <w:sz w:val="20"/>
          <w:szCs w:val="20"/>
          <w:lang w:val="en"/>
        </w:rPr>
        <w:br/>
        <w:t xml:space="preserve">      process rather than an event. Supervisors typically carry the full range of managerial </w:t>
      </w:r>
      <w:r w:rsidRPr="00CE4324">
        <w:rPr>
          <w:rFonts w:ascii="Arial" w:eastAsia="Times New Roman" w:hAnsi="Arial" w:cs="Arial"/>
          <w:color w:val="333333"/>
          <w:sz w:val="20"/>
          <w:szCs w:val="20"/>
          <w:lang w:val="en"/>
        </w:rPr>
        <w:br/>
        <w:t>      functions.</w:t>
      </w:r>
    </w:p>
    <w:p w:rsidR="00CE4324" w:rsidRPr="00CE4324" w:rsidRDefault="00CE4324" w:rsidP="00CE4324">
      <w:pPr>
        <w:spacing w:after="120" w:line="240" w:lineRule="auto"/>
        <w:rPr>
          <w:rFonts w:ascii="Georgia" w:eastAsia="Times New Roman" w:hAnsi="Georgia" w:cs="Times New Roman"/>
          <w:color w:val="333333"/>
          <w:sz w:val="24"/>
          <w:szCs w:val="24"/>
          <w:lang w:val="en"/>
        </w:rPr>
      </w:pPr>
      <w:r w:rsidRPr="00CE4324">
        <w:rPr>
          <w:rFonts w:ascii="Arial" w:eastAsia="Times New Roman" w:hAnsi="Arial" w:cs="Arial"/>
          <w:b/>
          <w:bCs/>
          <w:color w:val="333333"/>
          <w:sz w:val="20"/>
          <w:szCs w:val="20"/>
          <w:lang w:val="en"/>
        </w:rPr>
        <w:t>      Mid-management</w:t>
      </w:r>
      <w:r w:rsidRPr="00CE4324">
        <w:rPr>
          <w:rFonts w:ascii="Arial" w:eastAsia="Times New Roman" w:hAnsi="Arial" w:cs="Arial"/>
          <w:color w:val="333333"/>
          <w:sz w:val="20"/>
          <w:szCs w:val="20"/>
          <w:lang w:val="en"/>
        </w:rPr>
        <w:t xml:space="preserve"> consists of managers, directors, general managers and other </w:t>
      </w:r>
      <w:r w:rsidRPr="00CE4324">
        <w:rPr>
          <w:rFonts w:ascii="Arial" w:eastAsia="Times New Roman" w:hAnsi="Arial" w:cs="Arial"/>
          <w:color w:val="333333"/>
          <w:sz w:val="20"/>
          <w:szCs w:val="20"/>
          <w:lang w:val="en"/>
        </w:rPr>
        <w:br/>
        <w:t xml:space="preserve">      similar titles that typically do not carry corporate officer status. As with Project </w:t>
      </w:r>
      <w:r w:rsidRPr="00CE4324">
        <w:rPr>
          <w:rFonts w:ascii="Arial" w:eastAsia="Times New Roman" w:hAnsi="Arial" w:cs="Arial"/>
          <w:color w:val="333333"/>
          <w:sz w:val="20"/>
          <w:szCs w:val="20"/>
          <w:lang w:val="en"/>
        </w:rPr>
        <w:br/>
        <w:t xml:space="preserve">      Managers, the range of responsibilities within this category is broad.  For example, </w:t>
      </w:r>
      <w:r w:rsidRPr="00CE4324">
        <w:rPr>
          <w:rFonts w:ascii="Arial" w:eastAsia="Times New Roman" w:hAnsi="Arial" w:cs="Arial"/>
          <w:color w:val="333333"/>
          <w:sz w:val="20"/>
          <w:szCs w:val="20"/>
          <w:lang w:val="en"/>
        </w:rPr>
        <w:br/>
        <w:t xml:space="preserve">      the budgets controlled by these titles can range from tens of millions to only thousands </w:t>
      </w:r>
      <w:r w:rsidRPr="00CE4324">
        <w:rPr>
          <w:rFonts w:ascii="Arial" w:eastAsia="Times New Roman" w:hAnsi="Arial" w:cs="Arial"/>
          <w:color w:val="333333"/>
          <w:sz w:val="20"/>
          <w:szCs w:val="20"/>
          <w:lang w:val="en"/>
        </w:rPr>
        <w:br/>
        <w:t>      of dollars.</w:t>
      </w:r>
      <w:r w:rsidRPr="00CE4324">
        <w:rPr>
          <w:rFonts w:ascii="Arial" w:eastAsia="Times New Roman" w:hAnsi="Arial" w:cs="Arial"/>
          <w:b/>
          <w:bCs/>
          <w:color w:val="333333"/>
          <w:sz w:val="20"/>
          <w:szCs w:val="20"/>
          <w:lang w:val="en"/>
        </w:rPr>
        <w:br/>
      </w:r>
      <w:r w:rsidRPr="00CE4324">
        <w:rPr>
          <w:rFonts w:ascii="Arial" w:eastAsia="Times New Roman" w:hAnsi="Arial" w:cs="Arial"/>
          <w:b/>
          <w:bCs/>
          <w:color w:val="333333"/>
          <w:sz w:val="20"/>
          <w:szCs w:val="20"/>
          <w:lang w:val="en"/>
        </w:rPr>
        <w:br/>
        <w:t>      Senior Management</w:t>
      </w:r>
      <w:r w:rsidRPr="00CE4324">
        <w:rPr>
          <w:rFonts w:ascii="Arial" w:eastAsia="Times New Roman" w:hAnsi="Arial" w:cs="Arial"/>
          <w:color w:val="333333"/>
          <w:sz w:val="20"/>
          <w:szCs w:val="20"/>
          <w:lang w:val="en"/>
        </w:rPr>
        <w:t xml:space="preserve"> consists of Vice President level engineering executives usually </w:t>
      </w:r>
      <w:r w:rsidRPr="00CE4324">
        <w:rPr>
          <w:rFonts w:ascii="Arial" w:eastAsia="Times New Roman" w:hAnsi="Arial" w:cs="Arial"/>
          <w:color w:val="333333"/>
          <w:sz w:val="20"/>
          <w:szCs w:val="20"/>
          <w:lang w:val="en"/>
        </w:rPr>
        <w:br/>
        <w:t xml:space="preserve">      with officer level status within their corporate entity.  It also includes Chief Engineers </w:t>
      </w:r>
      <w:r w:rsidRPr="00CE4324">
        <w:rPr>
          <w:rFonts w:ascii="Arial" w:eastAsia="Times New Roman" w:hAnsi="Arial" w:cs="Arial"/>
          <w:color w:val="333333"/>
          <w:sz w:val="20"/>
          <w:szCs w:val="20"/>
          <w:lang w:val="en"/>
        </w:rPr>
        <w:br/>
        <w:t>      who may or may not hold that status</w:t>
      </w:r>
      <w:r w:rsidRPr="00CE4324">
        <w:rPr>
          <w:rFonts w:ascii="Georgia" w:eastAsia="Times New Roman" w:hAnsi="Georgia" w:cs="Times New Roman"/>
          <w:color w:val="333333"/>
          <w:sz w:val="24"/>
          <w:szCs w:val="24"/>
          <w:lang w:val="en"/>
        </w:rPr>
        <w:t xml:space="preserve"> </w:t>
      </w:r>
    </w:p>
    <w:p w:rsidR="00CE4324" w:rsidRPr="00CE4324" w:rsidRDefault="00CE4324" w:rsidP="00CE4324">
      <w:pPr>
        <w:spacing w:after="0" w:line="384" w:lineRule="atLeast"/>
        <w:rPr>
          <w:rFonts w:ascii="Georgia" w:eastAsia="Times New Roman" w:hAnsi="Georgia" w:cs="Times New Roman"/>
          <w:color w:val="333333"/>
          <w:sz w:val="24"/>
          <w:szCs w:val="24"/>
          <w:lang w:val="en"/>
        </w:rPr>
      </w:pPr>
    </w:p>
    <w:p w:rsidR="00CE4324" w:rsidRPr="00CE4324" w:rsidRDefault="00CE4324" w:rsidP="00CE4324">
      <w:pPr>
        <w:spacing w:line="240" w:lineRule="auto"/>
        <w:contextualSpacing/>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br/>
        <w:t>8.</w:t>
      </w:r>
      <w:r w:rsidRPr="00CE4324">
        <w:rPr>
          <w:rFonts w:ascii="Arial" w:eastAsia="Times New Roman" w:hAnsi="Arial" w:cs="Arial"/>
          <w:b/>
          <w:bCs/>
          <w:color w:val="333333"/>
          <w:sz w:val="24"/>
          <w:szCs w:val="24"/>
          <w:lang w:val="en"/>
        </w:rPr>
        <w:t xml:space="preserve"> </w:t>
      </w:r>
      <w:r w:rsidRPr="00CE4324">
        <w:rPr>
          <w:rFonts w:ascii="Arial" w:eastAsia="Times New Roman" w:hAnsi="Arial" w:cs="Arial"/>
          <w:color w:val="333333"/>
          <w:sz w:val="24"/>
          <w:szCs w:val="24"/>
          <w:lang w:val="en"/>
        </w:rPr>
        <w:t>A general orientation to the “I Opt” paradigm</w:t>
      </w:r>
      <w:r w:rsidRPr="00CE4324">
        <w:rPr>
          <w:rFonts w:ascii="Arial" w:eastAsia="Times New Roman" w:hAnsi="Arial" w:cs="Arial"/>
          <w:b/>
          <w:bCs/>
          <w:color w:val="333333"/>
          <w:sz w:val="24"/>
          <w:szCs w:val="24"/>
          <w:lang w:val="en"/>
        </w:rPr>
        <w:t xml:space="preserve"> </w:t>
      </w:r>
      <w:r w:rsidRPr="00CE4324">
        <w:rPr>
          <w:rFonts w:ascii="Arial" w:eastAsia="Times New Roman" w:hAnsi="Arial" w:cs="Arial"/>
          <w:color w:val="333333"/>
          <w:sz w:val="24"/>
          <w:szCs w:val="24"/>
          <w:lang w:val="en"/>
        </w:rPr>
        <w:t xml:space="preserve">can be found by viewing </w:t>
      </w:r>
      <w:r w:rsidRPr="00CE4324">
        <w:rPr>
          <w:rFonts w:ascii="Arial" w:eastAsia="Times New Roman" w:hAnsi="Arial" w:cs="Arial"/>
          <w:color w:val="333333"/>
          <w:sz w:val="24"/>
          <w:szCs w:val="24"/>
          <w:lang w:val="en"/>
        </w:rPr>
        <w:br/>
        <w:t>    the 8 minute YouTube video</w:t>
      </w:r>
      <w:r w:rsidRPr="00CE4324">
        <w:rPr>
          <w:rFonts w:ascii="Arial" w:eastAsia="Times New Roman" w:hAnsi="Arial" w:cs="Arial"/>
          <w:b/>
          <w:bCs/>
          <w:color w:val="333333"/>
          <w:sz w:val="24"/>
          <w:szCs w:val="24"/>
          <w:lang w:val="en"/>
        </w:rPr>
        <w:t xml:space="preserve"> </w:t>
      </w:r>
      <w:r w:rsidRPr="00CE4324">
        <w:rPr>
          <w:rFonts w:ascii="Arial" w:eastAsia="Times New Roman" w:hAnsi="Arial" w:cs="Arial"/>
          <w:b/>
          <w:bCs/>
          <w:color w:val="333333"/>
          <w:sz w:val="24"/>
          <w:szCs w:val="24"/>
          <w:u w:val="single"/>
          <w:lang w:val="en"/>
        </w:rPr>
        <w:t xml:space="preserve">"I </w:t>
      </w:r>
      <w:r w:rsidRPr="00CE4324">
        <w:rPr>
          <w:rFonts w:ascii="Arial" w:eastAsia="Times New Roman" w:hAnsi="Arial" w:cs="Arial"/>
          <w:b/>
          <w:bCs/>
          <w:color w:val="333333"/>
          <w:sz w:val="24"/>
          <w:szCs w:val="24"/>
          <w:lang w:val="en"/>
        </w:rPr>
        <w:t>Opt" Strategic Styles and Patterns</w:t>
      </w:r>
      <w:r w:rsidRPr="00CE4324">
        <w:rPr>
          <w:rFonts w:ascii="Arial" w:eastAsia="Times New Roman" w:hAnsi="Arial" w:cs="Arial"/>
          <w:color w:val="333333"/>
          <w:sz w:val="24"/>
          <w:szCs w:val="24"/>
          <w:lang w:val="en"/>
        </w:rPr>
        <w: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    at:  </w:t>
      </w:r>
      <w:hyperlink r:id="rId43" w:history="1">
        <w:r w:rsidRPr="00CE4324">
          <w:rPr>
            <w:rFonts w:ascii="Arial" w:eastAsia="Times New Roman" w:hAnsi="Arial" w:cs="Arial"/>
            <w:color w:val="5588AA"/>
            <w:sz w:val="20"/>
            <w:szCs w:val="20"/>
            <w:lang w:val="en"/>
          </w:rPr>
          <w:t>https://www.youtube.com/watch?v=KVOyznCCWB8</w:t>
        </w:r>
      </w:hyperlink>
      <w:r w:rsidRPr="00CE4324">
        <w:rPr>
          <w:rFonts w:ascii="Arial" w:eastAsia="Times New Roman" w:hAnsi="Arial" w:cs="Arial"/>
          <w:color w:val="333333"/>
          <w:sz w:val="20"/>
          <w:szCs w:val="20"/>
          <w:lang w:val="en"/>
        </w:rPr>
        <w:t xml:space="preserve"> </w:t>
      </w:r>
      <w:r w:rsidRPr="00CE4324">
        <w:rPr>
          <w:rFonts w:ascii="Arial" w:eastAsia="Times New Roman" w:hAnsi="Arial" w:cs="Arial"/>
          <w:color w:val="333333"/>
          <w:sz w:val="20"/>
          <w:szCs w:val="20"/>
          <w:lang w:val="en"/>
        </w:rPr>
        <w:br/>
      </w:r>
      <w:r w:rsidRPr="00CE4324">
        <w:rPr>
          <w:rFonts w:ascii="Arial" w:eastAsia="Times New Roman" w:hAnsi="Arial" w:cs="Arial"/>
          <w:color w:val="333333"/>
          <w:sz w:val="24"/>
          <w:szCs w:val="24"/>
          <w:lang w:val="en"/>
        </w:rPr>
        <w:br/>
        <w:t xml:space="preserve">    </w:t>
      </w:r>
      <w:proofErr w:type="gramStart"/>
      <w:r w:rsidRPr="00CE4324">
        <w:rPr>
          <w:rFonts w:ascii="Arial" w:eastAsia="Times New Roman" w:hAnsi="Arial" w:cs="Arial"/>
          <w:color w:val="333333"/>
          <w:sz w:val="24"/>
          <w:szCs w:val="24"/>
          <w:lang w:val="en"/>
        </w:rPr>
        <w:t>An</w:t>
      </w:r>
      <w:proofErr w:type="gramEnd"/>
      <w:r w:rsidRPr="00CE4324">
        <w:rPr>
          <w:rFonts w:ascii="Arial" w:eastAsia="Times New Roman" w:hAnsi="Arial" w:cs="Arial"/>
          <w:color w:val="333333"/>
          <w:sz w:val="24"/>
          <w:szCs w:val="24"/>
          <w:lang w:val="en"/>
        </w:rPr>
        <w:t xml:space="preserve"> explanation of the dynamics of the input-process-output model </w:t>
      </w:r>
      <w:r w:rsidRPr="00CE4324">
        <w:rPr>
          <w:rFonts w:ascii="Arial" w:eastAsia="Times New Roman" w:hAnsi="Arial" w:cs="Arial"/>
          <w:color w:val="333333"/>
          <w:sz w:val="24"/>
          <w:szCs w:val="24"/>
          <w:lang w:val="en"/>
        </w:rPr>
        <w:br/>
        <w:t xml:space="preserve">    can be found in the YouTube video </w:t>
      </w:r>
      <w:r w:rsidRPr="00CE4324">
        <w:rPr>
          <w:rFonts w:ascii="Arial" w:eastAsia="Times New Roman" w:hAnsi="Arial" w:cs="Arial"/>
          <w:b/>
          <w:bCs/>
          <w:color w:val="333333"/>
          <w:sz w:val="24"/>
          <w:szCs w:val="24"/>
          <w:lang w:val="en"/>
        </w:rPr>
        <w:t xml:space="preserve">Team Tension—Causes </w:t>
      </w:r>
      <w:r w:rsidRPr="00CE4324">
        <w:rPr>
          <w:rFonts w:ascii="Arial" w:eastAsia="Times New Roman" w:hAnsi="Arial" w:cs="Arial"/>
          <w:b/>
          <w:bCs/>
          <w:color w:val="333333"/>
          <w:sz w:val="24"/>
          <w:szCs w:val="24"/>
          <w:lang w:val="en"/>
        </w:rPr>
        <w:br/>
        <w:t>    and Management </w:t>
      </w:r>
      <w:r w:rsidRPr="00CE4324">
        <w:rPr>
          <w:rFonts w:ascii="Arial" w:eastAsia="Times New Roman" w:hAnsi="Arial" w:cs="Arial"/>
          <w:color w:val="333333"/>
          <w:sz w:val="24"/>
          <w:szCs w:val="24"/>
          <w:lang w:val="en"/>
        </w:rPr>
        <w:t>from 1:30 minutes to 2:10 minutes.</w:t>
      </w:r>
      <w:r w:rsidRPr="00CE4324">
        <w:rPr>
          <w:rFonts w:ascii="Arial" w:eastAsia="Times New Roman" w:hAnsi="Arial" w:cs="Arial"/>
          <w:color w:val="333333"/>
          <w:sz w:val="24"/>
          <w:szCs w:val="24"/>
          <w:lang w:val="en"/>
        </w:rPr>
        <w:br/>
        <w:t>   </w:t>
      </w:r>
      <w:r w:rsidRPr="00CE4324">
        <w:rPr>
          <w:rFonts w:ascii="Arial" w:eastAsia="Times New Roman" w:hAnsi="Arial" w:cs="Arial"/>
          <w:color w:val="333333"/>
          <w:sz w:val="20"/>
          <w:szCs w:val="20"/>
          <w:lang w:val="en"/>
        </w:rPr>
        <w:t xml:space="preserve"> </w:t>
      </w:r>
      <w:hyperlink r:id="rId44" w:history="1">
        <w:r w:rsidRPr="00CE4324">
          <w:rPr>
            <w:rFonts w:ascii="Arial" w:eastAsia="Times New Roman" w:hAnsi="Arial" w:cs="Arial"/>
            <w:color w:val="5588AA"/>
            <w:sz w:val="20"/>
            <w:szCs w:val="20"/>
            <w:lang w:val="en"/>
          </w:rPr>
          <w:t>http://www.youtube.com/watch?v=xQ_5b4BUUB0&amp;feature=youtu.be</w:t>
        </w:r>
      </w:hyperlink>
      <w:r w:rsidRPr="00CE4324">
        <w:rPr>
          <w:rFonts w:ascii="Arial" w:eastAsia="Times New Roman" w:hAnsi="Arial" w:cs="Arial"/>
          <w:color w:val="333333"/>
          <w:sz w:val="20"/>
          <w:szCs w:val="20"/>
          <w:lang w:val="en"/>
        </w:rPr>
        <w:t>.</w:t>
      </w:r>
    </w:p>
    <w:p w:rsidR="00CE4324" w:rsidRPr="00CE4324" w:rsidRDefault="00CE4324" w:rsidP="00CE4324">
      <w:pPr>
        <w:spacing w:after="0" w:line="384" w:lineRule="atLeast"/>
        <w:rPr>
          <w:rFonts w:ascii="Georgia" w:eastAsia="Times New Roman" w:hAnsi="Georgia" w:cs="Times New Roman"/>
          <w:color w:val="333333"/>
          <w:sz w:val="24"/>
          <w:szCs w:val="24"/>
          <w:lang w:val="en"/>
        </w:rPr>
      </w:pPr>
    </w:p>
    <w:p w:rsidR="00CE4324" w:rsidRPr="00CE4324" w:rsidRDefault="00CE4324" w:rsidP="00CE4324">
      <w:pPr>
        <w:spacing w:line="240" w:lineRule="auto"/>
        <w:contextualSpacing/>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 xml:space="preserve">9. Thoughtfulness is typically associated with the analytical Hypothetical </w:t>
      </w:r>
      <w:r w:rsidRPr="00CE4324">
        <w:rPr>
          <w:rFonts w:ascii="Arial" w:eastAsia="Times New Roman" w:hAnsi="Arial" w:cs="Arial"/>
          <w:color w:val="333333"/>
          <w:sz w:val="24"/>
          <w:szCs w:val="24"/>
          <w:lang w:val="en"/>
        </w:rPr>
        <w:br/>
        <w:t>    Analyzer (HA) style. The HA strategy involves system level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comparative evaluations of multiple options. This thought orientation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mandates that all considerations involved in an issue be treated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objectively. Irrational biases are an anathema to these calculations.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It can be expected that any anomaly will be seen as having some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lastRenderedPageBreak/>
        <w:t>    form of rational basis.  The thought processes of engineers can be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seen in the behavioral cascade section video of </w:t>
      </w:r>
      <w:r w:rsidRPr="00CE4324">
        <w:rPr>
          <w:rFonts w:ascii="Arial" w:eastAsia="Times New Roman" w:hAnsi="Arial" w:cs="Arial"/>
          <w:b/>
          <w:bCs/>
          <w:color w:val="333333"/>
          <w:sz w:val="24"/>
          <w:szCs w:val="24"/>
          <w:lang w:val="en"/>
        </w:rPr>
        <w:t>The Engineering </w:t>
      </w:r>
      <w:r w:rsidRPr="00CE4324">
        <w:rPr>
          <w:rFonts w:ascii="Georgia" w:eastAsia="Times New Roman" w:hAnsi="Georgia" w:cs="Times New Roman"/>
          <w:color w:val="333333"/>
          <w:sz w:val="24"/>
          <w:szCs w:val="24"/>
          <w:lang w:val="en"/>
        </w:rPr>
        <w:br/>
      </w:r>
      <w:r w:rsidRPr="00CE4324">
        <w:rPr>
          <w:rFonts w:ascii="Arial" w:eastAsia="Times New Roman" w:hAnsi="Arial" w:cs="Arial"/>
          <w:b/>
          <w:bCs/>
          <w:color w:val="333333"/>
          <w:sz w:val="24"/>
          <w:szCs w:val="24"/>
          <w:lang w:val="en"/>
        </w:rPr>
        <w:t>    Personality</w:t>
      </w:r>
      <w:r w:rsidRPr="00CE4324">
        <w:rPr>
          <w:rFonts w:ascii="Arial" w:eastAsia="Times New Roman" w:hAnsi="Arial" w:cs="Arial"/>
          <w:color w:val="333333"/>
          <w:sz w:val="24"/>
          <w:szCs w:val="24"/>
          <w:lang w:val="en"/>
        </w:rPr>
        <w:t xml:space="preserve"> YouTube video starting at 3 minutes and ending at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xml:space="preserve">    about 6 minutes in the presentation.   </w:t>
      </w:r>
      <w:r w:rsidRPr="00CE4324">
        <w:rPr>
          <w:rFonts w:ascii="Arial" w:eastAsia="Times New Roman" w:hAnsi="Arial" w:cs="Arial"/>
          <w:color w:val="333333"/>
          <w:sz w:val="24"/>
          <w:szCs w:val="24"/>
          <w:lang w:val="en"/>
        </w:rPr>
        <w:br/>
        <w:t xml:space="preserve">    </w:t>
      </w:r>
      <w:hyperlink r:id="rId45" w:history="1">
        <w:r w:rsidRPr="00CE4324">
          <w:rPr>
            <w:rFonts w:ascii="Arial" w:eastAsia="Times New Roman" w:hAnsi="Arial" w:cs="Arial"/>
            <w:color w:val="5588AA"/>
            <w:sz w:val="24"/>
            <w:szCs w:val="24"/>
            <w:lang w:val="en"/>
          </w:rPr>
          <w:t>https://www.youtube.com/watch?v=jM1yf_7RIfY&amp;feature=youtu.be</w:t>
        </w:r>
      </w:hyperlink>
      <w:r w:rsidRPr="00CE4324">
        <w:rPr>
          <w:rFonts w:ascii="Arial" w:eastAsia="Times New Roman" w:hAnsi="Arial" w:cs="Arial"/>
          <w:color w:val="333333"/>
          <w:sz w:val="24"/>
          <w:szCs w:val="24"/>
          <w:lang w:val="en"/>
        </w:rPr>
        <w:t xml:space="preserve">.  </w:t>
      </w:r>
    </w:p>
    <w:p w:rsidR="00CE4324" w:rsidRPr="00CE4324" w:rsidRDefault="00CE4324" w:rsidP="00CE4324">
      <w:pPr>
        <w:spacing w:after="180" w:line="384" w:lineRule="atLeast"/>
        <w:rPr>
          <w:rFonts w:ascii="Georgia" w:eastAsia="Times New Roman" w:hAnsi="Georgia" w:cs="Times New Roman"/>
          <w:color w:val="333333"/>
          <w:sz w:val="24"/>
          <w:szCs w:val="24"/>
          <w:lang w:val="en"/>
        </w:rPr>
      </w:pPr>
      <w:r w:rsidRPr="00CE4324">
        <w:rPr>
          <w:rFonts w:ascii="Arial" w:eastAsia="Times New Roman" w:hAnsi="Arial" w:cs="Arial"/>
          <w:color w:val="333333"/>
          <w:sz w:val="24"/>
          <w:szCs w:val="24"/>
          <w:lang w:val="en"/>
        </w:rPr>
        <w:t>10. The video</w:t>
      </w:r>
      <w:proofErr w:type="gramStart"/>
      <w:r w:rsidRPr="00CE4324">
        <w:rPr>
          <w:rFonts w:ascii="Arial" w:eastAsia="Times New Roman" w:hAnsi="Arial" w:cs="Arial"/>
          <w:color w:val="333333"/>
          <w:sz w:val="24"/>
          <w:szCs w:val="24"/>
          <w:lang w:val="en"/>
        </w:rPr>
        <w:t xml:space="preserve">  </w:t>
      </w:r>
      <w:r w:rsidRPr="00CE4324">
        <w:rPr>
          <w:rFonts w:ascii="Arial" w:eastAsia="Times New Roman" w:hAnsi="Arial" w:cs="Arial"/>
          <w:b/>
          <w:bCs/>
          <w:color w:val="333333"/>
          <w:sz w:val="24"/>
          <w:szCs w:val="24"/>
          <w:lang w:val="en"/>
        </w:rPr>
        <w:t>IOPT</w:t>
      </w:r>
      <w:proofErr w:type="gramEnd"/>
      <w:r w:rsidRPr="00CE4324">
        <w:rPr>
          <w:rFonts w:ascii="Arial" w:eastAsia="Times New Roman" w:hAnsi="Arial" w:cs="Arial"/>
          <w:b/>
          <w:bCs/>
          <w:color w:val="333333"/>
          <w:sz w:val="24"/>
          <w:szCs w:val="24"/>
          <w:lang w:val="en"/>
        </w:rPr>
        <w:t xml:space="preserve"> TEAMANALYSIS ORIENTATION  </w:t>
      </w:r>
      <w:r w:rsidRPr="00CE4324">
        <w:rPr>
          <w:rFonts w:ascii="Arial" w:eastAsia="Times New Roman" w:hAnsi="Arial" w:cs="Arial"/>
          <w:color w:val="333333"/>
          <w:sz w:val="24"/>
          <w:szCs w:val="24"/>
          <w:lang w:val="en"/>
        </w:rPr>
        <w:t xml:space="preserve">video provides </w:t>
      </w:r>
      <w:r w:rsidRPr="00CE4324">
        <w:rPr>
          <w:rFonts w:ascii="Arial" w:eastAsia="Times New Roman" w:hAnsi="Arial" w:cs="Arial"/>
          <w:color w:val="333333"/>
          <w:sz w:val="24"/>
          <w:szCs w:val="24"/>
          <w:lang w:val="en"/>
        </w:rPr>
        <w:br/>
        <w:t xml:space="preserve">       a walk-through of the </w:t>
      </w:r>
      <w:proofErr w:type="spellStart"/>
      <w:r w:rsidRPr="00CE4324">
        <w:rPr>
          <w:rFonts w:ascii="Arial" w:eastAsia="Times New Roman" w:hAnsi="Arial" w:cs="Arial"/>
          <w:color w:val="333333"/>
          <w:sz w:val="24"/>
          <w:szCs w:val="24"/>
          <w:lang w:val="en"/>
        </w:rPr>
        <w:t>TeamAnalysis</w:t>
      </w:r>
      <w:proofErr w:type="spellEnd"/>
      <w:r w:rsidRPr="00CE4324">
        <w:rPr>
          <w:rFonts w:ascii="Arial" w:eastAsia="Times New Roman" w:hAnsi="Arial" w:cs="Arial"/>
          <w:color w:val="333333"/>
          <w:sz w:val="24"/>
          <w:szCs w:val="24"/>
          <w:lang w:val="en"/>
        </w:rPr>
        <w:t xml:space="preserve"> report as well as information </w:t>
      </w:r>
      <w:r w:rsidRPr="00CE4324">
        <w:rPr>
          <w:rFonts w:ascii="Georgia" w:eastAsia="Times New Roman" w:hAnsi="Georgia" w:cs="Times New Roman"/>
          <w:color w:val="333333"/>
          <w:sz w:val="24"/>
          <w:szCs w:val="24"/>
          <w:lang w:val="en"/>
        </w:rPr>
        <w:br/>
      </w:r>
      <w:r w:rsidRPr="00CE4324">
        <w:rPr>
          <w:rFonts w:ascii="Arial" w:eastAsia="Times New Roman" w:hAnsi="Arial" w:cs="Arial"/>
          <w:color w:val="333333"/>
          <w:sz w:val="24"/>
          <w:szCs w:val="24"/>
          <w:lang w:val="en"/>
        </w:rPr>
        <w:t>       on how it is constructed with the data provided. Video (9minutes)</w:t>
      </w:r>
      <w:proofErr w:type="gramStart"/>
      <w:r w:rsidRPr="00CE4324">
        <w:rPr>
          <w:rFonts w:ascii="Arial" w:eastAsia="Times New Roman" w:hAnsi="Arial" w:cs="Arial"/>
          <w:color w:val="333333"/>
          <w:sz w:val="24"/>
          <w:szCs w:val="24"/>
          <w:lang w:val="en"/>
        </w:rPr>
        <w:t>:.</w:t>
      </w:r>
      <w:proofErr w:type="gramEnd"/>
      <w:r w:rsidRPr="00CE4324">
        <w:rPr>
          <w:rFonts w:ascii="Arial" w:eastAsia="Times New Roman" w:hAnsi="Arial" w:cs="Arial"/>
          <w:color w:val="333333"/>
          <w:sz w:val="24"/>
          <w:szCs w:val="24"/>
          <w:lang w:val="en"/>
        </w:rPr>
        <w:t xml:space="preserve"> </w:t>
      </w:r>
      <w:r w:rsidRPr="00CE4324">
        <w:rPr>
          <w:rFonts w:ascii="Arial" w:eastAsia="Times New Roman" w:hAnsi="Arial" w:cs="Arial"/>
          <w:color w:val="333333"/>
          <w:sz w:val="24"/>
          <w:szCs w:val="24"/>
          <w:lang w:val="en"/>
        </w:rPr>
        <w:br/>
        <w:t xml:space="preserve">        </w:t>
      </w:r>
      <w:hyperlink r:id="rId46" w:history="1">
        <w:proofErr w:type="gramStart"/>
        <w:r w:rsidRPr="00CE4324">
          <w:rPr>
            <w:rFonts w:ascii="Arial" w:eastAsia="Times New Roman" w:hAnsi="Arial" w:cs="Arial"/>
            <w:color w:val="5588AA"/>
            <w:sz w:val="24"/>
            <w:szCs w:val="24"/>
            <w:lang w:val="en"/>
          </w:rPr>
          <w:t>https://www.youtube.com/watch?v=tTBlAygPN3g</w:t>
        </w:r>
      </w:hyperlink>
      <w:r w:rsidRPr="00CE4324">
        <w:rPr>
          <w:rFonts w:ascii="Arial" w:eastAsia="Times New Roman" w:hAnsi="Arial" w:cs="Arial"/>
          <w:color w:val="333333"/>
          <w:sz w:val="24"/>
          <w:szCs w:val="24"/>
          <w:lang w:val="en"/>
        </w:rPr>
        <w:br/>
      </w:r>
      <w:r w:rsidRPr="00CE4324">
        <w:rPr>
          <w:rFonts w:ascii="Arial" w:eastAsia="Times New Roman" w:hAnsi="Arial" w:cs="Arial"/>
          <w:color w:val="333333"/>
          <w:sz w:val="24"/>
          <w:szCs w:val="24"/>
          <w:lang w:val="en"/>
        </w:rPr>
        <w:br/>
        <w:t>11.</w:t>
      </w:r>
      <w:proofErr w:type="gramEnd"/>
      <w:r w:rsidRPr="00CE4324">
        <w:rPr>
          <w:rFonts w:ascii="Arial" w:eastAsia="Times New Roman" w:hAnsi="Arial" w:cs="Arial"/>
          <w:color w:val="333333"/>
          <w:sz w:val="24"/>
          <w:szCs w:val="24"/>
          <w:lang w:val="en"/>
        </w:rPr>
        <w:t xml:space="preserve"> The </w:t>
      </w:r>
      <w:r w:rsidRPr="00CE4324">
        <w:rPr>
          <w:rFonts w:ascii="Arial" w:eastAsia="Times New Roman" w:hAnsi="Arial" w:cs="Arial"/>
          <w:b/>
          <w:bCs/>
          <w:color w:val="333333"/>
          <w:sz w:val="24"/>
          <w:szCs w:val="24"/>
          <w:lang w:val="en"/>
        </w:rPr>
        <w:t xml:space="preserve">Women in Engineering </w:t>
      </w:r>
      <w:r w:rsidRPr="00CE4324">
        <w:rPr>
          <w:rFonts w:ascii="Arial" w:eastAsia="Times New Roman" w:hAnsi="Arial" w:cs="Arial"/>
          <w:color w:val="333333"/>
          <w:sz w:val="24"/>
          <w:szCs w:val="24"/>
          <w:lang w:val="en"/>
        </w:rPr>
        <w:t xml:space="preserve">video from 13:15 minutes to </w:t>
      </w:r>
      <w:r w:rsidRPr="00CE4324">
        <w:rPr>
          <w:rFonts w:ascii="Arial" w:eastAsia="Times New Roman" w:hAnsi="Arial" w:cs="Arial"/>
          <w:color w:val="333333"/>
          <w:sz w:val="24"/>
          <w:szCs w:val="24"/>
          <w:lang w:val="en"/>
        </w:rPr>
        <w:br/>
        <w:t xml:space="preserve">      16:15 minutes outlines some of the options for improving </w:t>
      </w:r>
      <w:r w:rsidRPr="00CE4324">
        <w:rPr>
          <w:rFonts w:ascii="Arial" w:eastAsia="Times New Roman" w:hAnsi="Arial" w:cs="Arial"/>
          <w:color w:val="333333"/>
          <w:sz w:val="24"/>
          <w:szCs w:val="24"/>
          <w:lang w:val="en"/>
        </w:rPr>
        <w:br/>
        <w:t>      engineering’s attractiveness to women. Video (17minutes)</w:t>
      </w:r>
      <w:proofErr w:type="gramStart"/>
      <w:r w:rsidRPr="00CE4324">
        <w:rPr>
          <w:rFonts w:ascii="Arial" w:eastAsia="Times New Roman" w:hAnsi="Arial" w:cs="Arial"/>
          <w:color w:val="333333"/>
          <w:sz w:val="24"/>
          <w:szCs w:val="24"/>
          <w:lang w:val="en"/>
        </w:rPr>
        <w:t>:.</w:t>
      </w:r>
      <w:proofErr w:type="gramEnd"/>
      <w:r w:rsidRPr="00CE4324">
        <w:rPr>
          <w:rFonts w:ascii="Arial" w:eastAsia="Times New Roman" w:hAnsi="Arial" w:cs="Arial"/>
          <w:color w:val="333333"/>
          <w:sz w:val="24"/>
          <w:szCs w:val="24"/>
          <w:lang w:val="en"/>
        </w:rPr>
        <w:br/>
        <w:t xml:space="preserve">       </w:t>
      </w:r>
      <w:hyperlink r:id="rId47" w:history="1">
        <w:r w:rsidRPr="00CE4324">
          <w:rPr>
            <w:rFonts w:ascii="Arial" w:eastAsia="Times New Roman" w:hAnsi="Arial" w:cs="Arial"/>
            <w:color w:val="5588AA"/>
            <w:sz w:val="24"/>
            <w:szCs w:val="24"/>
            <w:lang w:val="en"/>
          </w:rPr>
          <w:t>https://www.youtube.com/watch?v=G0FNHeNsQEw</w:t>
        </w:r>
      </w:hyperlink>
      <w:r w:rsidRPr="00CE4324">
        <w:rPr>
          <w:rFonts w:ascii="Georgia" w:eastAsia="Times New Roman" w:hAnsi="Georgia" w:cs="Times New Roman"/>
          <w:color w:val="333333"/>
          <w:sz w:val="24"/>
          <w:szCs w:val="24"/>
          <w:lang w:val="en"/>
        </w:rPr>
        <w:br/>
      </w:r>
      <w:r w:rsidRPr="00CE4324">
        <w:rPr>
          <w:rFonts w:ascii="Georgia" w:eastAsia="Times New Roman" w:hAnsi="Georgia" w:cs="Times New Roman"/>
          <w:color w:val="333333"/>
          <w:sz w:val="24"/>
          <w:szCs w:val="24"/>
          <w:lang w:val="en"/>
        </w:rPr>
        <w:br/>
      </w:r>
    </w:p>
    <w:p w:rsidR="00CE4324" w:rsidRPr="00CE4324" w:rsidRDefault="00CE4324" w:rsidP="00CE4324">
      <w:pPr>
        <w:spacing w:before="100" w:beforeAutospacing="1" w:after="100" w:afterAutospacing="1" w:line="384" w:lineRule="atLeast"/>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t xml:space="preserve">Labels: </w:t>
      </w:r>
      <w:hyperlink r:id="rId48" w:history="1">
        <w:r w:rsidRPr="00CE4324">
          <w:rPr>
            <w:rFonts w:ascii="Georgia" w:eastAsia="Times New Roman" w:hAnsi="Georgia" w:cs="Times New Roman"/>
            <w:color w:val="5588AA"/>
            <w:sz w:val="24"/>
            <w:szCs w:val="24"/>
            <w:lang w:val="en"/>
          </w:rPr>
          <w:t>bias</w:t>
        </w:r>
      </w:hyperlink>
      <w:r w:rsidRPr="00CE4324">
        <w:rPr>
          <w:rFonts w:ascii="Georgia" w:eastAsia="Times New Roman" w:hAnsi="Georgia" w:cs="Times New Roman"/>
          <w:color w:val="333333"/>
          <w:sz w:val="24"/>
          <w:szCs w:val="24"/>
          <w:lang w:val="en"/>
        </w:rPr>
        <w:t xml:space="preserve">, </w:t>
      </w:r>
      <w:hyperlink r:id="rId49" w:history="1">
        <w:r w:rsidRPr="00CE4324">
          <w:rPr>
            <w:rFonts w:ascii="Georgia" w:eastAsia="Times New Roman" w:hAnsi="Georgia" w:cs="Times New Roman"/>
            <w:color w:val="5588AA"/>
            <w:sz w:val="24"/>
            <w:szCs w:val="24"/>
            <w:lang w:val="en"/>
          </w:rPr>
          <w:t>Engineering</w:t>
        </w:r>
      </w:hyperlink>
      <w:r w:rsidRPr="00CE4324">
        <w:rPr>
          <w:rFonts w:ascii="Georgia" w:eastAsia="Times New Roman" w:hAnsi="Georgia" w:cs="Times New Roman"/>
          <w:color w:val="333333"/>
          <w:sz w:val="24"/>
          <w:szCs w:val="24"/>
          <w:lang w:val="en"/>
        </w:rPr>
        <w:t xml:space="preserve">, </w:t>
      </w:r>
      <w:hyperlink r:id="rId50" w:history="1">
        <w:r w:rsidRPr="00CE4324">
          <w:rPr>
            <w:rFonts w:ascii="Georgia" w:eastAsia="Times New Roman" w:hAnsi="Georgia" w:cs="Times New Roman"/>
            <w:color w:val="5588AA"/>
            <w:sz w:val="24"/>
            <w:szCs w:val="24"/>
            <w:lang w:val="en"/>
          </w:rPr>
          <w:t>gender</w:t>
        </w:r>
      </w:hyperlink>
      <w:r w:rsidRPr="00CE4324">
        <w:rPr>
          <w:rFonts w:ascii="Georgia" w:eastAsia="Times New Roman" w:hAnsi="Georgia" w:cs="Times New Roman"/>
          <w:color w:val="333333"/>
          <w:sz w:val="24"/>
          <w:szCs w:val="24"/>
          <w:lang w:val="en"/>
        </w:rPr>
        <w:t xml:space="preserve">, </w:t>
      </w:r>
      <w:hyperlink r:id="rId51" w:history="1">
        <w:r w:rsidRPr="00CE4324">
          <w:rPr>
            <w:rFonts w:ascii="Georgia" w:eastAsia="Times New Roman" w:hAnsi="Georgia" w:cs="Times New Roman"/>
            <w:color w:val="5588AA"/>
            <w:sz w:val="24"/>
            <w:szCs w:val="24"/>
            <w:lang w:val="en"/>
          </w:rPr>
          <w:t>men</w:t>
        </w:r>
      </w:hyperlink>
      <w:r w:rsidRPr="00CE4324">
        <w:rPr>
          <w:rFonts w:ascii="Georgia" w:eastAsia="Times New Roman" w:hAnsi="Georgia" w:cs="Times New Roman"/>
          <w:color w:val="333333"/>
          <w:sz w:val="24"/>
          <w:szCs w:val="24"/>
          <w:lang w:val="en"/>
        </w:rPr>
        <w:t xml:space="preserve">, </w:t>
      </w:r>
      <w:hyperlink r:id="rId52" w:history="1">
        <w:r w:rsidRPr="00CE4324">
          <w:rPr>
            <w:rFonts w:ascii="Georgia" w:eastAsia="Times New Roman" w:hAnsi="Georgia" w:cs="Times New Roman"/>
            <w:color w:val="5588AA"/>
            <w:sz w:val="24"/>
            <w:szCs w:val="24"/>
            <w:lang w:val="en"/>
          </w:rPr>
          <w:t>OD</w:t>
        </w:r>
      </w:hyperlink>
      <w:r w:rsidRPr="00CE4324">
        <w:rPr>
          <w:rFonts w:ascii="Georgia" w:eastAsia="Times New Roman" w:hAnsi="Georgia" w:cs="Times New Roman"/>
          <w:color w:val="333333"/>
          <w:sz w:val="24"/>
          <w:szCs w:val="24"/>
          <w:lang w:val="en"/>
        </w:rPr>
        <w:t xml:space="preserve">, </w:t>
      </w:r>
      <w:hyperlink r:id="rId53" w:history="1">
        <w:r w:rsidRPr="00CE4324">
          <w:rPr>
            <w:rFonts w:ascii="Georgia" w:eastAsia="Times New Roman" w:hAnsi="Georgia" w:cs="Times New Roman"/>
            <w:color w:val="5588AA"/>
            <w:sz w:val="24"/>
            <w:szCs w:val="24"/>
            <w:lang w:val="en"/>
          </w:rPr>
          <w:t>retention</w:t>
        </w:r>
      </w:hyperlink>
      <w:r w:rsidRPr="00CE4324">
        <w:rPr>
          <w:rFonts w:ascii="Georgia" w:eastAsia="Times New Roman" w:hAnsi="Georgia" w:cs="Times New Roman"/>
          <w:color w:val="333333"/>
          <w:sz w:val="24"/>
          <w:szCs w:val="24"/>
          <w:lang w:val="en"/>
        </w:rPr>
        <w:t xml:space="preserve">, </w:t>
      </w:r>
      <w:hyperlink r:id="rId54" w:history="1">
        <w:r w:rsidRPr="00CE4324">
          <w:rPr>
            <w:rFonts w:ascii="Georgia" w:eastAsia="Times New Roman" w:hAnsi="Georgia" w:cs="Times New Roman"/>
            <w:color w:val="5588AA"/>
            <w:sz w:val="24"/>
            <w:szCs w:val="24"/>
            <w:lang w:val="en"/>
          </w:rPr>
          <w:t>Sociology</w:t>
        </w:r>
      </w:hyperlink>
      <w:r w:rsidRPr="00CE4324">
        <w:rPr>
          <w:rFonts w:ascii="Georgia" w:eastAsia="Times New Roman" w:hAnsi="Georgia" w:cs="Times New Roman"/>
          <w:color w:val="333333"/>
          <w:sz w:val="24"/>
          <w:szCs w:val="24"/>
          <w:lang w:val="en"/>
        </w:rPr>
        <w:t xml:space="preserve">, </w:t>
      </w:r>
      <w:hyperlink r:id="rId55" w:history="1">
        <w:r w:rsidRPr="00CE4324">
          <w:rPr>
            <w:rFonts w:ascii="Georgia" w:eastAsia="Times New Roman" w:hAnsi="Georgia" w:cs="Times New Roman"/>
            <w:color w:val="5588AA"/>
            <w:sz w:val="24"/>
            <w:szCs w:val="24"/>
            <w:lang w:val="en"/>
          </w:rPr>
          <w:t>STEM</w:t>
        </w:r>
      </w:hyperlink>
      <w:r w:rsidRPr="00CE4324">
        <w:rPr>
          <w:rFonts w:ascii="Georgia" w:eastAsia="Times New Roman" w:hAnsi="Georgia" w:cs="Times New Roman"/>
          <w:color w:val="333333"/>
          <w:sz w:val="24"/>
          <w:szCs w:val="24"/>
          <w:lang w:val="en"/>
        </w:rPr>
        <w:t xml:space="preserve">, </w:t>
      </w:r>
      <w:hyperlink r:id="rId56" w:history="1">
        <w:r w:rsidRPr="00CE4324">
          <w:rPr>
            <w:rFonts w:ascii="Georgia" w:eastAsia="Times New Roman" w:hAnsi="Georgia" w:cs="Times New Roman"/>
            <w:color w:val="5588AA"/>
            <w:sz w:val="24"/>
            <w:szCs w:val="24"/>
            <w:lang w:val="en"/>
          </w:rPr>
          <w:t>strategic pattern</w:t>
        </w:r>
      </w:hyperlink>
      <w:r w:rsidRPr="00CE4324">
        <w:rPr>
          <w:rFonts w:ascii="Georgia" w:eastAsia="Times New Roman" w:hAnsi="Georgia" w:cs="Times New Roman"/>
          <w:color w:val="333333"/>
          <w:sz w:val="24"/>
          <w:szCs w:val="24"/>
          <w:lang w:val="en"/>
        </w:rPr>
        <w:t xml:space="preserve">, </w:t>
      </w:r>
      <w:hyperlink r:id="rId57" w:history="1">
        <w:r w:rsidRPr="00CE4324">
          <w:rPr>
            <w:rFonts w:ascii="Georgia" w:eastAsia="Times New Roman" w:hAnsi="Georgia" w:cs="Times New Roman"/>
            <w:color w:val="5588AA"/>
            <w:sz w:val="24"/>
            <w:szCs w:val="24"/>
            <w:lang w:val="en"/>
          </w:rPr>
          <w:t>strategic style</w:t>
        </w:r>
      </w:hyperlink>
      <w:r w:rsidRPr="00CE4324">
        <w:rPr>
          <w:rFonts w:ascii="Georgia" w:eastAsia="Times New Roman" w:hAnsi="Georgia" w:cs="Times New Roman"/>
          <w:color w:val="333333"/>
          <w:sz w:val="24"/>
          <w:szCs w:val="24"/>
          <w:lang w:val="en"/>
        </w:rPr>
        <w:t xml:space="preserve">, </w:t>
      </w:r>
      <w:hyperlink r:id="rId58" w:history="1">
        <w:r w:rsidRPr="00CE4324">
          <w:rPr>
            <w:rFonts w:ascii="Georgia" w:eastAsia="Times New Roman" w:hAnsi="Georgia" w:cs="Times New Roman"/>
            <w:color w:val="5588AA"/>
            <w:sz w:val="24"/>
            <w:szCs w:val="24"/>
            <w:lang w:val="en"/>
          </w:rPr>
          <w:t>style</w:t>
        </w:r>
      </w:hyperlink>
      <w:r w:rsidRPr="00CE4324">
        <w:rPr>
          <w:rFonts w:ascii="Georgia" w:eastAsia="Times New Roman" w:hAnsi="Georgia" w:cs="Times New Roman"/>
          <w:color w:val="333333"/>
          <w:sz w:val="24"/>
          <w:szCs w:val="24"/>
          <w:lang w:val="en"/>
        </w:rPr>
        <w:t xml:space="preserve">, </w:t>
      </w:r>
      <w:hyperlink r:id="rId59" w:history="1">
        <w:r w:rsidRPr="00CE4324">
          <w:rPr>
            <w:rFonts w:ascii="Georgia" w:eastAsia="Times New Roman" w:hAnsi="Georgia" w:cs="Times New Roman"/>
            <w:color w:val="5588AA"/>
            <w:sz w:val="24"/>
            <w:szCs w:val="24"/>
            <w:lang w:val="en"/>
          </w:rPr>
          <w:t>women</w:t>
        </w:r>
      </w:hyperlink>
    </w:p>
    <w:p w:rsidR="00CE4324" w:rsidRPr="00CE4324" w:rsidRDefault="00CE4324" w:rsidP="00CE4324">
      <w:pPr>
        <w:spacing w:line="240" w:lineRule="auto"/>
        <w:rPr>
          <w:rFonts w:ascii="Georgia" w:eastAsia="Times New Roman" w:hAnsi="Georgia" w:cs="Times New Roman"/>
          <w:color w:val="CCCCCC"/>
          <w:sz w:val="24"/>
          <w:szCs w:val="24"/>
          <w:lang w:val="en"/>
        </w:rPr>
      </w:pPr>
      <w:proofErr w:type="gramStart"/>
      <w:r w:rsidRPr="00CE4324">
        <w:rPr>
          <w:rFonts w:ascii="Trebuchet MS" w:eastAsia="Times New Roman" w:hAnsi="Trebuchet MS" w:cs="Times New Roman"/>
          <w:caps/>
          <w:color w:val="999999"/>
          <w:spacing w:val="24"/>
          <w:sz w:val="19"/>
          <w:szCs w:val="19"/>
          <w:lang w:val="en"/>
        </w:rPr>
        <w:t>posted by Gary Salton, Ph.D.</w:t>
      </w:r>
      <w:proofErr w:type="gramEnd"/>
      <w:r w:rsidRPr="00CE4324">
        <w:rPr>
          <w:rFonts w:ascii="Trebuchet MS" w:eastAsia="Times New Roman" w:hAnsi="Trebuchet MS" w:cs="Times New Roman"/>
          <w:caps/>
          <w:color w:val="999999"/>
          <w:spacing w:val="24"/>
          <w:sz w:val="19"/>
          <w:szCs w:val="19"/>
          <w:lang w:val="en"/>
        </w:rPr>
        <w:t xml:space="preserve"> at </w:t>
      </w:r>
      <w:hyperlink r:id="rId60" w:tooltip="permanent link" w:history="1">
        <w:r w:rsidRPr="00CE4324">
          <w:rPr>
            <w:rFonts w:ascii="Trebuchet MS" w:eastAsia="Times New Roman" w:hAnsi="Trebuchet MS" w:cs="Times New Roman"/>
            <w:caps/>
            <w:color w:val="5588AA"/>
            <w:spacing w:val="24"/>
            <w:sz w:val="19"/>
            <w:szCs w:val="19"/>
            <w:lang w:val="en"/>
          </w:rPr>
          <w:t>10:55 AM</w:t>
        </w:r>
      </w:hyperlink>
      <w:r w:rsidRPr="00CE4324">
        <w:rPr>
          <w:rFonts w:ascii="Georgia" w:eastAsia="Times New Roman" w:hAnsi="Georgia" w:cs="Times New Roman"/>
          <w:color w:val="CCCCCC"/>
          <w:sz w:val="24"/>
          <w:szCs w:val="24"/>
          <w:lang w:val="en"/>
        </w:rPr>
        <w:t xml:space="preserve"> </w:t>
      </w:r>
      <w:r w:rsidRPr="00CE4324">
        <w:rPr>
          <w:rFonts w:ascii="Georgia" w:eastAsia="Times New Roman" w:hAnsi="Georgia" w:cs="Times New Roman"/>
          <w:noProof/>
          <w:color w:val="5588AA"/>
          <w:sz w:val="24"/>
          <w:szCs w:val="24"/>
        </w:rPr>
        <w:drawing>
          <wp:inline distT="0" distB="0" distL="0" distR="0" wp14:anchorId="6FF98130" wp14:editId="51DE0439">
            <wp:extent cx="171450" cy="123825"/>
            <wp:effectExtent l="0" t="0" r="0" b="9525"/>
            <wp:docPr id="10" name="Picture 10" descr="https://img2.blogblog.com/img/icon18_email.gif">
              <a:hlinkClick xmlns:a="http://schemas.openxmlformats.org/drawingml/2006/main" r:id="rId61"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2.blogblog.com/img/icon18_email.gif">
                      <a:hlinkClick r:id="rId61" tooltip="&quot;Email Post&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CE4324">
        <w:rPr>
          <w:rFonts w:ascii="Georgia" w:eastAsia="Times New Roman" w:hAnsi="Georgia" w:cs="Times New Roman"/>
          <w:noProof/>
          <w:vanish/>
          <w:color w:val="5588AA"/>
          <w:sz w:val="24"/>
          <w:szCs w:val="24"/>
        </w:rPr>
        <w:drawing>
          <wp:inline distT="0" distB="0" distL="0" distR="0" wp14:anchorId="4D54ED3A" wp14:editId="4E1DA0D6">
            <wp:extent cx="171450" cy="171450"/>
            <wp:effectExtent l="0" t="0" r="0" b="0"/>
            <wp:docPr id="11" name="Picture 11" descr="https://img2.blogblog.com/img/icon18_edit_allbkg.gif">
              <a:hlinkClick xmlns:a="http://schemas.openxmlformats.org/drawingml/2006/main" r:id="rId6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g2.blogblog.com/img/icon18_edit_allbkg.gif">
                      <a:hlinkClick r:id="rId63" tooltip="&quot;Edit Pos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E4324" w:rsidRPr="00CE4324" w:rsidRDefault="00CE4324" w:rsidP="00CE4324">
      <w:pPr>
        <w:spacing w:before="100" w:beforeAutospacing="1" w:after="100" w:afterAutospacing="1" w:line="240" w:lineRule="auto"/>
        <w:rPr>
          <w:rFonts w:ascii="Georgia" w:eastAsia="Times New Roman" w:hAnsi="Georgia" w:cs="Times New Roman"/>
          <w:color w:val="333333"/>
          <w:sz w:val="24"/>
          <w:szCs w:val="24"/>
          <w:lang w:val="en"/>
        </w:rPr>
      </w:pPr>
      <w:hyperlink r:id="rId65" w:history="1">
        <w:r w:rsidRPr="00CE4324">
          <w:rPr>
            <w:rFonts w:ascii="Georgia" w:eastAsia="Times New Roman" w:hAnsi="Georgia" w:cs="Times New Roman"/>
            <w:color w:val="5588AA"/>
            <w:sz w:val="24"/>
            <w:szCs w:val="24"/>
            <w:lang w:val="en"/>
          </w:rPr>
          <w:t>&lt;&lt; Home</w:t>
        </w:r>
      </w:hyperlink>
      <w:r w:rsidRPr="00CE4324">
        <w:rPr>
          <w:rFonts w:ascii="Georgia" w:eastAsia="Times New Roman" w:hAnsi="Georgia" w:cs="Times New Roman"/>
          <w:color w:val="333333"/>
          <w:sz w:val="24"/>
          <w:szCs w:val="24"/>
          <w:lang w:val="en"/>
        </w:rPr>
        <w:t xml:space="preserve"> </w:t>
      </w:r>
    </w:p>
    <w:p w:rsidR="00CE4324" w:rsidRPr="00CE4324" w:rsidRDefault="00CE4324" w:rsidP="00CE4324">
      <w:pPr>
        <w:spacing w:before="360" w:after="180" w:line="336" w:lineRule="atLeast"/>
        <w:outlineLvl w:val="1"/>
        <w:rPr>
          <w:rFonts w:ascii="Trebuchet MS" w:eastAsia="Times New Roman" w:hAnsi="Trebuchet MS" w:cs="Times New Roman"/>
          <w:b/>
          <w:bCs/>
          <w:caps/>
          <w:color w:val="999999"/>
          <w:spacing w:val="48"/>
          <w:sz w:val="19"/>
          <w:szCs w:val="19"/>
          <w:lang w:val="en"/>
        </w:rPr>
      </w:pPr>
      <w:r w:rsidRPr="00CE4324">
        <w:rPr>
          <w:rFonts w:ascii="Georgia" w:eastAsia="Times New Roman" w:hAnsi="Georgia" w:cs="Times New Roman"/>
          <w:b/>
          <w:bCs/>
          <w:caps/>
          <w:color w:val="333333"/>
          <w:spacing w:val="48"/>
          <w:sz w:val="19"/>
          <w:szCs w:val="19"/>
          <w:lang w:val="en"/>
        </w:rPr>
        <w:pict/>
      </w:r>
      <w:r w:rsidRPr="00CE4324">
        <w:rPr>
          <w:rFonts w:ascii="Georgia" w:eastAsia="Times New Roman" w:hAnsi="Georgia" w:cs="Times New Roman"/>
          <w:b/>
          <w:bCs/>
          <w:caps/>
          <w:color w:val="333333"/>
          <w:spacing w:val="48"/>
          <w:sz w:val="19"/>
          <w:szCs w:val="19"/>
          <w:lang w:val="en"/>
        </w:rPr>
        <w:pict/>
      </w:r>
      <w:r w:rsidRPr="00CE4324">
        <w:rPr>
          <w:rFonts w:ascii="Trebuchet MS" w:eastAsia="Times New Roman" w:hAnsi="Trebuchet MS" w:cs="Times New Roman"/>
          <w:b/>
          <w:bCs/>
          <w:caps/>
          <w:color w:val="999999"/>
          <w:spacing w:val="48"/>
          <w:sz w:val="19"/>
          <w:szCs w:val="19"/>
          <w:lang w:val="en"/>
        </w:rPr>
        <w:t>About Me</w:t>
      </w:r>
    </w:p>
    <w:p w:rsidR="00CE4324" w:rsidRPr="00CE4324" w:rsidRDefault="00CE4324" w:rsidP="00CE4324">
      <w:pPr>
        <w:spacing w:after="0" w:line="240" w:lineRule="auto"/>
        <w:rPr>
          <w:rFonts w:ascii="Georgia" w:eastAsia="Times New Roman" w:hAnsi="Georgia" w:cs="Times New Roman"/>
          <w:color w:val="333333"/>
          <w:sz w:val="24"/>
          <w:szCs w:val="24"/>
          <w:lang w:val="en"/>
        </w:rPr>
      </w:pPr>
      <w:r w:rsidRPr="00CE4324">
        <w:rPr>
          <w:rFonts w:ascii="Georgia" w:eastAsia="Times New Roman" w:hAnsi="Georgia" w:cs="Times New Roman"/>
          <w:noProof/>
          <w:color w:val="5588AA"/>
          <w:sz w:val="24"/>
          <w:szCs w:val="24"/>
        </w:rPr>
        <w:drawing>
          <wp:inline distT="0" distB="0" distL="0" distR="0" wp14:anchorId="0D5760CC" wp14:editId="6C29188C">
            <wp:extent cx="762000" cy="571500"/>
            <wp:effectExtent l="0" t="0" r="0" b="0"/>
            <wp:docPr id="12" name="Picture 12" descr="My Phot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y Photo">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CE4324" w:rsidRPr="00CE4324" w:rsidRDefault="00CE4324" w:rsidP="00CE4324">
      <w:pPr>
        <w:spacing w:after="0" w:line="384" w:lineRule="atLeast"/>
        <w:ind w:left="720"/>
        <w:rPr>
          <w:rFonts w:ascii="Trebuchet MS" w:eastAsia="Times New Roman" w:hAnsi="Trebuchet MS" w:cs="Times New Roman"/>
          <w:b/>
          <w:bCs/>
          <w:caps/>
          <w:color w:val="333333"/>
          <w:spacing w:val="24"/>
          <w:sz w:val="19"/>
          <w:szCs w:val="19"/>
          <w:lang w:val="en"/>
        </w:rPr>
      </w:pPr>
      <w:r w:rsidRPr="00CE4324">
        <w:rPr>
          <w:rFonts w:ascii="Trebuchet MS" w:eastAsia="Times New Roman" w:hAnsi="Trebuchet MS" w:cs="Times New Roman"/>
          <w:b/>
          <w:bCs/>
          <w:caps/>
          <w:vanish/>
          <w:color w:val="333333"/>
          <w:spacing w:val="24"/>
          <w:sz w:val="19"/>
          <w:szCs w:val="19"/>
          <w:lang w:val="en"/>
        </w:rPr>
        <w:t>Name:</w:t>
      </w:r>
      <w:r w:rsidRPr="00CE4324">
        <w:rPr>
          <w:rFonts w:ascii="Trebuchet MS" w:eastAsia="Times New Roman" w:hAnsi="Trebuchet MS" w:cs="Times New Roman"/>
          <w:b/>
          <w:bCs/>
          <w:caps/>
          <w:color w:val="333333"/>
          <w:spacing w:val="24"/>
          <w:sz w:val="19"/>
          <w:szCs w:val="19"/>
          <w:lang w:val="en"/>
        </w:rPr>
        <w:t xml:space="preserve"> </w:t>
      </w:r>
      <w:hyperlink r:id="rId68" w:history="1">
        <w:r w:rsidRPr="00CE4324">
          <w:rPr>
            <w:rFonts w:ascii="Trebuchet MS" w:eastAsia="Times New Roman" w:hAnsi="Trebuchet MS" w:cs="Times New Roman"/>
            <w:b/>
            <w:bCs/>
            <w:caps/>
            <w:color w:val="5588AA"/>
            <w:spacing w:val="24"/>
            <w:sz w:val="19"/>
            <w:szCs w:val="19"/>
            <w:lang w:val="en"/>
          </w:rPr>
          <w:t xml:space="preserve">Gary Salton, Ph.D. </w:t>
        </w:r>
      </w:hyperlink>
    </w:p>
    <w:p w:rsidR="00CE4324" w:rsidRPr="00CE4324" w:rsidRDefault="00CE4324" w:rsidP="00CE4324">
      <w:pPr>
        <w:spacing w:after="0" w:line="384" w:lineRule="atLeast"/>
        <w:ind w:left="720"/>
        <w:rPr>
          <w:rFonts w:ascii="Trebuchet MS" w:eastAsia="Times New Roman" w:hAnsi="Trebuchet MS" w:cs="Times New Roman"/>
          <w:b/>
          <w:bCs/>
          <w:caps/>
          <w:color w:val="333333"/>
          <w:spacing w:val="24"/>
          <w:sz w:val="19"/>
          <w:szCs w:val="19"/>
          <w:lang w:val="en"/>
        </w:rPr>
      </w:pPr>
      <w:r w:rsidRPr="00CE4324">
        <w:rPr>
          <w:rFonts w:ascii="Trebuchet MS" w:eastAsia="Times New Roman" w:hAnsi="Trebuchet MS" w:cs="Times New Roman"/>
          <w:b/>
          <w:bCs/>
          <w:caps/>
          <w:vanish/>
          <w:color w:val="333333"/>
          <w:spacing w:val="24"/>
          <w:sz w:val="19"/>
          <w:szCs w:val="19"/>
          <w:lang w:val="en"/>
        </w:rPr>
        <w:t>Location:</w:t>
      </w:r>
      <w:r w:rsidRPr="00CE4324">
        <w:rPr>
          <w:rFonts w:ascii="Trebuchet MS" w:eastAsia="Times New Roman" w:hAnsi="Trebuchet MS" w:cs="Times New Roman"/>
          <w:b/>
          <w:bCs/>
          <w:caps/>
          <w:color w:val="333333"/>
          <w:spacing w:val="24"/>
          <w:sz w:val="19"/>
          <w:szCs w:val="19"/>
          <w:lang w:val="en"/>
        </w:rPr>
        <w:t xml:space="preserve"> Ann Arbor, Michigan, United States </w:t>
      </w:r>
    </w:p>
    <w:p w:rsidR="00CE4324" w:rsidRPr="00CE4324" w:rsidRDefault="00CE4324" w:rsidP="00CE4324">
      <w:pPr>
        <w:spacing w:after="120" w:line="360" w:lineRule="atLeast"/>
        <w:rPr>
          <w:rFonts w:ascii="Georgia" w:eastAsia="Times New Roman" w:hAnsi="Georgia" w:cs="Times New Roman"/>
          <w:color w:val="666666"/>
          <w:sz w:val="24"/>
          <w:szCs w:val="24"/>
          <w:lang w:val="en"/>
        </w:rPr>
      </w:pPr>
      <w:r w:rsidRPr="00CE4324">
        <w:rPr>
          <w:rFonts w:ascii="Georgia" w:eastAsia="Times New Roman" w:hAnsi="Georgia" w:cs="Times New Roman"/>
          <w:color w:val="666666"/>
          <w:sz w:val="24"/>
          <w:szCs w:val="24"/>
          <w:lang w:val="en"/>
        </w:rPr>
        <w:t>Ph.D. Sociology, MA Economics, MBA, B.S.</w:t>
      </w:r>
    </w:p>
    <w:p w:rsidR="00CE4324" w:rsidRPr="00CE4324" w:rsidRDefault="00CE4324" w:rsidP="00CE4324">
      <w:pPr>
        <w:spacing w:line="360" w:lineRule="atLeast"/>
        <w:rPr>
          <w:rFonts w:ascii="Trebuchet MS" w:eastAsia="Times New Roman" w:hAnsi="Trebuchet MS" w:cs="Times New Roman"/>
          <w:caps/>
          <w:color w:val="666666"/>
          <w:spacing w:val="24"/>
          <w:sz w:val="19"/>
          <w:szCs w:val="19"/>
          <w:lang w:val="en"/>
        </w:rPr>
      </w:pPr>
      <w:hyperlink r:id="rId69" w:history="1">
        <w:r w:rsidRPr="00CE4324">
          <w:rPr>
            <w:rFonts w:ascii="Trebuchet MS" w:eastAsia="Times New Roman" w:hAnsi="Trebuchet MS" w:cs="Times New Roman"/>
            <w:caps/>
            <w:color w:val="5588AA"/>
            <w:spacing w:val="24"/>
            <w:sz w:val="19"/>
            <w:szCs w:val="19"/>
            <w:lang w:val="en"/>
          </w:rPr>
          <w:t>View my complete profile</w:t>
        </w:r>
      </w:hyperlink>
    </w:p>
    <w:p w:rsidR="00CE4324" w:rsidRPr="00CE4324" w:rsidRDefault="00CE4324" w:rsidP="00CE4324">
      <w:pPr>
        <w:spacing w:before="360" w:after="180" w:line="336" w:lineRule="atLeast"/>
        <w:outlineLvl w:val="1"/>
        <w:rPr>
          <w:rFonts w:ascii="Trebuchet MS" w:eastAsia="Times New Roman" w:hAnsi="Trebuchet MS" w:cs="Times New Roman"/>
          <w:b/>
          <w:bCs/>
          <w:caps/>
          <w:color w:val="999999"/>
          <w:spacing w:val="48"/>
          <w:sz w:val="19"/>
          <w:szCs w:val="19"/>
          <w:lang w:val="en"/>
        </w:rPr>
      </w:pPr>
      <w:r w:rsidRPr="00CE4324">
        <w:rPr>
          <w:rFonts w:ascii="Trebuchet MS" w:eastAsia="Times New Roman" w:hAnsi="Trebuchet MS" w:cs="Times New Roman"/>
          <w:b/>
          <w:bCs/>
          <w:caps/>
          <w:color w:val="999999"/>
          <w:spacing w:val="48"/>
          <w:sz w:val="19"/>
          <w:szCs w:val="19"/>
          <w:lang w:val="en"/>
        </w:rPr>
        <w:t>Previous Posts</w:t>
      </w:r>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0" w:history="1">
        <w:r w:rsidRPr="00CE4324">
          <w:rPr>
            <w:rFonts w:ascii="Georgia" w:eastAsia="Times New Roman" w:hAnsi="Georgia" w:cs="Times New Roman"/>
            <w:color w:val="5588AA"/>
            <w:sz w:val="24"/>
            <w:szCs w:val="24"/>
            <w:lang w:val="en"/>
          </w:rPr>
          <w:t>Engineering Professors: Gender Gatekeepers</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1" w:history="1">
        <w:r w:rsidRPr="00CE4324">
          <w:rPr>
            <w:rFonts w:ascii="Georgia" w:eastAsia="Times New Roman" w:hAnsi="Georgia" w:cs="Times New Roman"/>
            <w:color w:val="5588AA"/>
            <w:sz w:val="24"/>
            <w:szCs w:val="24"/>
            <w:lang w:val="en"/>
          </w:rPr>
          <w:t>Women in Engineering Leadership</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2" w:history="1">
        <w:r w:rsidRPr="00CE4324">
          <w:rPr>
            <w:rFonts w:ascii="Georgia" w:eastAsia="Times New Roman" w:hAnsi="Georgia" w:cs="Times New Roman"/>
            <w:color w:val="5588AA"/>
            <w:sz w:val="24"/>
            <w:szCs w:val="24"/>
            <w:lang w:val="en"/>
          </w:rPr>
          <w:t>Engineering Insights</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3" w:history="1">
        <w:r w:rsidRPr="00CE4324">
          <w:rPr>
            <w:rFonts w:ascii="Georgia" w:eastAsia="Times New Roman" w:hAnsi="Georgia" w:cs="Times New Roman"/>
            <w:color w:val="5588AA"/>
            <w:sz w:val="24"/>
            <w:szCs w:val="24"/>
            <w:lang w:val="en"/>
          </w:rPr>
          <w:t>Women in Engineering</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4" w:history="1">
        <w:r w:rsidRPr="00CE4324">
          <w:rPr>
            <w:rFonts w:ascii="Georgia" w:eastAsia="Times New Roman" w:hAnsi="Georgia" w:cs="Times New Roman"/>
            <w:color w:val="5588AA"/>
            <w:sz w:val="24"/>
            <w:szCs w:val="24"/>
            <w:lang w:val="en"/>
          </w:rPr>
          <w:t>3-DIMENSIONAL ORGANIZATIONAL CHARTS</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5" w:history="1">
        <w:r w:rsidRPr="00CE4324">
          <w:rPr>
            <w:rFonts w:ascii="Georgia" w:eastAsia="Times New Roman" w:hAnsi="Georgia" w:cs="Times New Roman"/>
            <w:color w:val="5588AA"/>
            <w:sz w:val="24"/>
            <w:szCs w:val="24"/>
            <w:lang w:val="en"/>
          </w:rPr>
          <w:t>The Engineering Personality</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6" w:history="1">
        <w:r w:rsidRPr="00CE4324">
          <w:rPr>
            <w:rFonts w:ascii="Georgia" w:eastAsia="Times New Roman" w:hAnsi="Georgia" w:cs="Times New Roman"/>
            <w:color w:val="5588AA"/>
            <w:sz w:val="24"/>
            <w:szCs w:val="24"/>
            <w:lang w:val="en"/>
          </w:rPr>
          <w:t>Human Resources Thought Diversity</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7" w:history="1">
        <w:r w:rsidRPr="00CE4324">
          <w:rPr>
            <w:rFonts w:ascii="Georgia" w:eastAsia="Times New Roman" w:hAnsi="Georgia" w:cs="Times New Roman"/>
            <w:color w:val="5588AA"/>
            <w:sz w:val="24"/>
            <w:szCs w:val="24"/>
            <w:lang w:val="en"/>
          </w:rPr>
          <w:t>Team Tension: Causes and Management</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8" w:history="1">
        <w:r w:rsidRPr="00CE4324">
          <w:rPr>
            <w:rFonts w:ascii="Georgia" w:eastAsia="Times New Roman" w:hAnsi="Georgia" w:cs="Times New Roman"/>
            <w:color w:val="5588AA"/>
            <w:sz w:val="24"/>
            <w:szCs w:val="24"/>
            <w:lang w:val="en"/>
          </w:rPr>
          <w:t>Organizational Rank and Strategic Styles</w:t>
        </w:r>
      </w:hyperlink>
    </w:p>
    <w:p w:rsidR="00CE4324" w:rsidRPr="00CE4324" w:rsidRDefault="00CE4324" w:rsidP="00CE4324">
      <w:pPr>
        <w:numPr>
          <w:ilvl w:val="0"/>
          <w:numId w:val="1"/>
        </w:numPr>
        <w:pBdr>
          <w:bottom w:val="dotted" w:sz="6" w:space="18" w:color="CCCCCC"/>
        </w:pBdr>
        <w:spacing w:after="0" w:line="360" w:lineRule="atLeast"/>
        <w:ind w:left="0" w:hanging="225"/>
        <w:rPr>
          <w:rFonts w:ascii="Georgia" w:eastAsia="Times New Roman" w:hAnsi="Georgia" w:cs="Times New Roman"/>
          <w:color w:val="333333"/>
          <w:sz w:val="24"/>
          <w:szCs w:val="24"/>
          <w:lang w:val="en"/>
        </w:rPr>
      </w:pPr>
      <w:hyperlink r:id="rId79" w:history="1">
        <w:r w:rsidRPr="00CE4324">
          <w:rPr>
            <w:rFonts w:ascii="Georgia" w:eastAsia="Times New Roman" w:hAnsi="Georgia" w:cs="Times New Roman"/>
            <w:color w:val="5588AA"/>
            <w:sz w:val="24"/>
            <w:szCs w:val="24"/>
            <w:lang w:val="en"/>
          </w:rPr>
          <w:t>Secrets of the Administrative Assistant</w:t>
        </w:r>
      </w:hyperlink>
    </w:p>
    <w:p w:rsidR="00CE4324" w:rsidRPr="00CE4324" w:rsidRDefault="00CE4324" w:rsidP="00CE4324">
      <w:pPr>
        <w:spacing w:before="100" w:beforeAutospacing="1" w:after="100" w:afterAutospacing="1" w:line="360" w:lineRule="atLeast"/>
        <w:rPr>
          <w:rFonts w:ascii="Georgia" w:eastAsia="Times New Roman" w:hAnsi="Georgia" w:cs="Times New Roman"/>
          <w:color w:val="666666"/>
          <w:sz w:val="24"/>
          <w:szCs w:val="24"/>
          <w:lang w:val="en"/>
        </w:rPr>
      </w:pPr>
      <w:r w:rsidRPr="00CE4324">
        <w:rPr>
          <w:rFonts w:ascii="Georgia" w:eastAsia="Times New Roman" w:hAnsi="Georgia" w:cs="Times New Roman"/>
          <w:noProof/>
          <w:color w:val="5588AA"/>
          <w:sz w:val="24"/>
          <w:szCs w:val="24"/>
        </w:rPr>
        <w:drawing>
          <wp:inline distT="0" distB="0" distL="0" distR="0" wp14:anchorId="0C601DB9" wp14:editId="5E60E858">
            <wp:extent cx="838200" cy="295275"/>
            <wp:effectExtent l="0" t="0" r="0" b="9525"/>
            <wp:docPr id="13" name="Picture 13" descr="Powered by Blogg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wered by Blogger">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E4324" w:rsidRPr="00CE4324" w:rsidRDefault="00CE4324" w:rsidP="00CE4324">
      <w:pPr>
        <w:spacing w:after="0" w:line="240" w:lineRule="auto"/>
        <w:jc w:val="center"/>
        <w:rPr>
          <w:rFonts w:ascii="Georgia" w:eastAsia="Times New Roman" w:hAnsi="Georgia" w:cs="Times New Roman"/>
          <w:color w:val="333333"/>
          <w:sz w:val="24"/>
          <w:szCs w:val="24"/>
          <w:lang w:val="en"/>
        </w:rPr>
      </w:pPr>
      <w:r w:rsidRPr="00CE4324">
        <w:rPr>
          <w:rFonts w:ascii="Georgia" w:eastAsia="Times New Roman" w:hAnsi="Georgia" w:cs="Times New Roman"/>
          <w:color w:val="333333"/>
          <w:sz w:val="24"/>
          <w:szCs w:val="24"/>
          <w:lang w:val="en"/>
        </w:rPr>
        <w:pict>
          <v:rect id="_x0000_i1027" style="width:0;height:1.5pt" o:hralign="center" o:hrstd="t" o:hr="t" fillcolor="#a0a0a0" stroked="f"/>
        </w:pict>
      </w:r>
    </w:p>
    <w:p w:rsidR="00CE4324" w:rsidRPr="00CE4324" w:rsidRDefault="00CE4324" w:rsidP="00CE4324">
      <w:pPr>
        <w:spacing w:after="0" w:line="384" w:lineRule="atLeast"/>
        <w:jc w:val="center"/>
        <w:rPr>
          <w:rFonts w:ascii="Trebuchet MS" w:eastAsia="Times New Roman" w:hAnsi="Trebuchet MS" w:cs="Times New Roman"/>
          <w:caps/>
          <w:color w:val="333333"/>
          <w:spacing w:val="24"/>
          <w:sz w:val="19"/>
          <w:szCs w:val="19"/>
          <w:lang w:val="en"/>
        </w:rPr>
      </w:pPr>
      <w:r w:rsidRPr="00CE4324">
        <w:rPr>
          <w:rFonts w:ascii="Trebuchet MS" w:eastAsia="Times New Roman" w:hAnsi="Trebuchet MS" w:cs="Times New Roman"/>
          <w:caps/>
          <w:color w:val="333333"/>
          <w:spacing w:val="24"/>
          <w:sz w:val="19"/>
          <w:szCs w:val="19"/>
          <w:lang w:val="en"/>
        </w:rPr>
        <w:t> </w:t>
      </w:r>
    </w:p>
    <w:p w:rsidR="006F212B" w:rsidRDefault="00CE4324" w:rsidP="00CE4324">
      <w:r w:rsidRPr="00CE4324">
        <w:rPr>
          <w:rFonts w:ascii="Trebuchet MS" w:eastAsia="Times New Roman" w:hAnsi="Trebuchet MS" w:cs="Times New Roman"/>
          <w:caps/>
          <w:color w:val="333333"/>
          <w:spacing w:val="24"/>
          <w:sz w:val="19"/>
          <w:szCs w:val="19"/>
          <w:lang w:val="en"/>
        </w:rPr>
        <w:pict/>
      </w:r>
      <w:r w:rsidRPr="00CE4324">
        <w:rPr>
          <w:rFonts w:ascii="Trebuchet MS" w:eastAsia="Times New Roman" w:hAnsi="Trebuchet MS" w:cs="Times New Roman"/>
          <w:caps/>
          <w:color w:val="333333"/>
          <w:spacing w:val="24"/>
          <w:sz w:val="19"/>
          <w:szCs w:val="19"/>
          <w:lang w:val="en"/>
        </w:rPr>
        <w:pict/>
      </w:r>
    </w:p>
    <w:sectPr w:rsidR="006F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6D48"/>
    <w:multiLevelType w:val="multilevel"/>
    <w:tmpl w:val="5D8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24"/>
    <w:rsid w:val="006F212B"/>
    <w:rsid w:val="00C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3800">
      <w:marLeft w:val="0"/>
      <w:marRight w:val="0"/>
      <w:marTop w:val="750"/>
      <w:marBottom w:val="150"/>
      <w:divBdr>
        <w:top w:val="single" w:sz="6" w:space="0" w:color="CCCCCC"/>
        <w:left w:val="single" w:sz="6" w:space="0" w:color="CCCCCC"/>
        <w:bottom w:val="single" w:sz="6" w:space="0" w:color="CCCCCC"/>
        <w:right w:val="single" w:sz="6" w:space="0" w:color="CCCCCC"/>
      </w:divBdr>
    </w:div>
    <w:div w:id="924262821">
      <w:marLeft w:val="0"/>
      <w:marRight w:val="0"/>
      <w:marTop w:val="0"/>
      <w:marBottom w:val="0"/>
      <w:divBdr>
        <w:top w:val="none" w:sz="0" w:space="0" w:color="auto"/>
        <w:left w:val="none" w:sz="0" w:space="0" w:color="auto"/>
        <w:bottom w:val="none" w:sz="0" w:space="0" w:color="auto"/>
        <w:right w:val="none" w:sz="0" w:space="0" w:color="auto"/>
      </w:divBdr>
      <w:divsChild>
        <w:div w:id="1324776011">
          <w:marLeft w:val="0"/>
          <w:marRight w:val="0"/>
          <w:marTop w:val="0"/>
          <w:marBottom w:val="0"/>
          <w:divBdr>
            <w:top w:val="none" w:sz="0" w:space="0" w:color="auto"/>
            <w:left w:val="none" w:sz="0" w:space="0" w:color="auto"/>
            <w:bottom w:val="none" w:sz="0" w:space="0" w:color="auto"/>
            <w:right w:val="none" w:sz="0" w:space="0" w:color="auto"/>
          </w:divBdr>
          <w:divsChild>
            <w:div w:id="463431424">
              <w:marLeft w:val="0"/>
              <w:marRight w:val="0"/>
              <w:marTop w:val="0"/>
              <w:marBottom w:val="360"/>
              <w:divBdr>
                <w:top w:val="none" w:sz="0" w:space="0" w:color="auto"/>
                <w:left w:val="none" w:sz="0" w:space="0" w:color="auto"/>
                <w:bottom w:val="dotted" w:sz="6" w:space="18" w:color="CCCCCC"/>
                <w:right w:val="none" w:sz="0" w:space="0" w:color="auto"/>
              </w:divBdr>
            </w:div>
          </w:divsChild>
        </w:div>
      </w:divsChild>
    </w:div>
    <w:div w:id="1033069428">
      <w:marLeft w:val="0"/>
      <w:marRight w:val="0"/>
      <w:marTop w:val="0"/>
      <w:marBottom w:val="0"/>
      <w:divBdr>
        <w:top w:val="none" w:sz="0" w:space="0" w:color="auto"/>
        <w:left w:val="none" w:sz="0" w:space="0" w:color="auto"/>
        <w:bottom w:val="none" w:sz="0" w:space="0" w:color="auto"/>
        <w:right w:val="none" w:sz="0" w:space="0" w:color="auto"/>
      </w:divBdr>
    </w:div>
    <w:div w:id="1909071378">
      <w:marLeft w:val="0"/>
      <w:marRight w:val="0"/>
      <w:marTop w:val="0"/>
      <w:marBottom w:val="0"/>
      <w:divBdr>
        <w:top w:val="none" w:sz="0" w:space="0" w:color="auto"/>
        <w:left w:val="none" w:sz="0" w:space="0" w:color="auto"/>
        <w:bottom w:val="none" w:sz="0" w:space="0" w:color="auto"/>
        <w:right w:val="none" w:sz="0" w:space="0" w:color="auto"/>
      </w:divBdr>
      <w:divsChild>
        <w:div w:id="635987071">
          <w:marLeft w:val="0"/>
          <w:marRight w:val="0"/>
          <w:marTop w:val="0"/>
          <w:marBottom w:val="0"/>
          <w:divBdr>
            <w:top w:val="none" w:sz="0" w:space="0" w:color="auto"/>
            <w:left w:val="none" w:sz="0" w:space="0" w:color="auto"/>
            <w:bottom w:val="none" w:sz="0" w:space="0" w:color="auto"/>
            <w:right w:val="none" w:sz="0" w:space="0" w:color="auto"/>
          </w:divBdr>
          <w:divsChild>
            <w:div w:id="382604664">
              <w:marLeft w:val="0"/>
              <w:marRight w:val="0"/>
              <w:marTop w:val="120"/>
              <w:marBottom w:val="360"/>
              <w:divBdr>
                <w:top w:val="none" w:sz="0" w:space="0" w:color="auto"/>
                <w:left w:val="none" w:sz="0" w:space="0" w:color="auto"/>
                <w:bottom w:val="dotted" w:sz="6" w:space="18" w:color="CCCCCC"/>
                <w:right w:val="none" w:sz="0" w:space="0" w:color="auto"/>
              </w:divBdr>
              <w:divsChild>
                <w:div w:id="891770239">
                  <w:marLeft w:val="0"/>
                  <w:marRight w:val="0"/>
                  <w:marTop w:val="0"/>
                  <w:marBottom w:val="180"/>
                  <w:divBdr>
                    <w:top w:val="none" w:sz="0" w:space="0" w:color="auto"/>
                    <w:left w:val="none" w:sz="0" w:space="0" w:color="auto"/>
                    <w:bottom w:val="none" w:sz="0" w:space="0" w:color="auto"/>
                    <w:right w:val="none" w:sz="0" w:space="0" w:color="auto"/>
                  </w:divBdr>
                  <w:divsChild>
                    <w:div w:id="1920363672">
                      <w:marLeft w:val="0"/>
                      <w:marRight w:val="0"/>
                      <w:marTop w:val="0"/>
                      <w:marBottom w:val="180"/>
                      <w:divBdr>
                        <w:top w:val="none" w:sz="0" w:space="0" w:color="auto"/>
                        <w:left w:val="none" w:sz="0" w:space="0" w:color="auto"/>
                        <w:bottom w:val="none" w:sz="0" w:space="0" w:color="auto"/>
                        <w:right w:val="none" w:sz="0" w:space="0" w:color="auto"/>
                      </w:divBdr>
                      <w:divsChild>
                        <w:div w:id="70010254">
                          <w:marLeft w:val="0"/>
                          <w:marRight w:val="0"/>
                          <w:marTop w:val="0"/>
                          <w:marBottom w:val="180"/>
                          <w:divBdr>
                            <w:top w:val="none" w:sz="0" w:space="0" w:color="auto"/>
                            <w:left w:val="none" w:sz="0" w:space="0" w:color="auto"/>
                            <w:bottom w:val="none" w:sz="0" w:space="0" w:color="auto"/>
                            <w:right w:val="none" w:sz="0" w:space="0" w:color="auto"/>
                          </w:divBdr>
                        </w:div>
                        <w:div w:id="1693258427">
                          <w:marLeft w:val="0"/>
                          <w:marRight w:val="0"/>
                          <w:marTop w:val="0"/>
                          <w:marBottom w:val="180"/>
                          <w:divBdr>
                            <w:top w:val="none" w:sz="0" w:space="0" w:color="auto"/>
                            <w:left w:val="none" w:sz="0" w:space="0" w:color="auto"/>
                            <w:bottom w:val="none" w:sz="0" w:space="0" w:color="auto"/>
                            <w:right w:val="none" w:sz="0" w:space="0" w:color="auto"/>
                          </w:divBdr>
                        </w:div>
                        <w:div w:id="505754510">
                          <w:marLeft w:val="0"/>
                          <w:marRight w:val="0"/>
                          <w:marTop w:val="0"/>
                          <w:marBottom w:val="180"/>
                          <w:divBdr>
                            <w:top w:val="none" w:sz="0" w:space="0" w:color="auto"/>
                            <w:left w:val="none" w:sz="0" w:space="0" w:color="auto"/>
                            <w:bottom w:val="none" w:sz="0" w:space="0" w:color="auto"/>
                            <w:right w:val="none" w:sz="0" w:space="0" w:color="auto"/>
                          </w:divBdr>
                        </w:div>
                        <w:div w:id="1982688002">
                          <w:marLeft w:val="0"/>
                          <w:marRight w:val="-86"/>
                          <w:marTop w:val="0"/>
                          <w:marBottom w:val="0"/>
                          <w:divBdr>
                            <w:top w:val="none" w:sz="0" w:space="0" w:color="auto"/>
                            <w:left w:val="none" w:sz="0" w:space="0" w:color="auto"/>
                            <w:bottom w:val="none" w:sz="0" w:space="0" w:color="auto"/>
                            <w:right w:val="none" w:sz="0" w:space="0" w:color="auto"/>
                          </w:divBdr>
                        </w:div>
                        <w:div w:id="1651328235">
                          <w:marLeft w:val="0"/>
                          <w:marRight w:val="0"/>
                          <w:marTop w:val="0"/>
                          <w:marBottom w:val="180"/>
                          <w:divBdr>
                            <w:top w:val="none" w:sz="0" w:space="0" w:color="auto"/>
                            <w:left w:val="none" w:sz="0" w:space="0" w:color="auto"/>
                            <w:bottom w:val="none" w:sz="0" w:space="0" w:color="auto"/>
                            <w:right w:val="none" w:sz="0" w:space="0" w:color="auto"/>
                          </w:divBdr>
                        </w:div>
                        <w:div w:id="41289852">
                          <w:marLeft w:val="0"/>
                          <w:marRight w:val="0"/>
                          <w:marTop w:val="0"/>
                          <w:marBottom w:val="180"/>
                          <w:divBdr>
                            <w:top w:val="none" w:sz="0" w:space="0" w:color="auto"/>
                            <w:left w:val="none" w:sz="0" w:space="0" w:color="auto"/>
                            <w:bottom w:val="none" w:sz="0" w:space="0" w:color="auto"/>
                            <w:right w:val="none" w:sz="0" w:space="0" w:color="auto"/>
                          </w:divBdr>
                        </w:div>
                        <w:div w:id="2031561581">
                          <w:marLeft w:val="0"/>
                          <w:marRight w:val="0"/>
                          <w:marTop w:val="0"/>
                          <w:marBottom w:val="180"/>
                          <w:divBdr>
                            <w:top w:val="none" w:sz="0" w:space="0" w:color="auto"/>
                            <w:left w:val="none" w:sz="0" w:space="0" w:color="auto"/>
                            <w:bottom w:val="none" w:sz="0" w:space="0" w:color="auto"/>
                            <w:right w:val="none" w:sz="0" w:space="0" w:color="auto"/>
                          </w:divBdr>
                        </w:div>
                        <w:div w:id="380323832">
                          <w:marLeft w:val="0"/>
                          <w:marRight w:val="0"/>
                          <w:marTop w:val="0"/>
                          <w:marBottom w:val="180"/>
                          <w:divBdr>
                            <w:top w:val="none" w:sz="0" w:space="0" w:color="auto"/>
                            <w:left w:val="none" w:sz="0" w:space="0" w:color="auto"/>
                            <w:bottom w:val="none" w:sz="0" w:space="0" w:color="auto"/>
                            <w:right w:val="none" w:sz="0" w:space="0" w:color="auto"/>
                          </w:divBdr>
                        </w:div>
                        <w:div w:id="324630029">
                          <w:marLeft w:val="0"/>
                          <w:marRight w:val="0"/>
                          <w:marTop w:val="0"/>
                          <w:marBottom w:val="180"/>
                          <w:divBdr>
                            <w:top w:val="none" w:sz="0" w:space="0" w:color="auto"/>
                            <w:left w:val="none" w:sz="0" w:space="0" w:color="auto"/>
                            <w:bottom w:val="none" w:sz="0" w:space="0" w:color="auto"/>
                            <w:right w:val="none" w:sz="0" w:space="0" w:color="auto"/>
                          </w:divBdr>
                        </w:div>
                        <w:div w:id="2105370128">
                          <w:marLeft w:val="0"/>
                          <w:marRight w:val="0"/>
                          <w:marTop w:val="0"/>
                          <w:marBottom w:val="180"/>
                          <w:divBdr>
                            <w:top w:val="none" w:sz="0" w:space="0" w:color="auto"/>
                            <w:left w:val="none" w:sz="0" w:space="0" w:color="auto"/>
                            <w:bottom w:val="none" w:sz="0" w:space="0" w:color="auto"/>
                            <w:right w:val="none" w:sz="0" w:space="0" w:color="auto"/>
                          </w:divBdr>
                        </w:div>
                        <w:div w:id="680592101">
                          <w:marLeft w:val="0"/>
                          <w:marRight w:val="0"/>
                          <w:marTop w:val="0"/>
                          <w:marBottom w:val="180"/>
                          <w:divBdr>
                            <w:top w:val="none" w:sz="0" w:space="0" w:color="auto"/>
                            <w:left w:val="none" w:sz="0" w:space="0" w:color="auto"/>
                            <w:bottom w:val="none" w:sz="0" w:space="0" w:color="auto"/>
                            <w:right w:val="none" w:sz="0" w:space="0" w:color="auto"/>
                          </w:divBdr>
                          <w:divsChild>
                            <w:div w:id="724064113">
                              <w:marLeft w:val="0"/>
                              <w:marRight w:val="0"/>
                              <w:marTop w:val="0"/>
                              <w:marBottom w:val="180"/>
                              <w:divBdr>
                                <w:top w:val="none" w:sz="0" w:space="0" w:color="auto"/>
                                <w:left w:val="none" w:sz="0" w:space="0" w:color="auto"/>
                                <w:bottom w:val="none" w:sz="0" w:space="0" w:color="auto"/>
                                <w:right w:val="none" w:sz="0" w:space="0" w:color="auto"/>
                              </w:divBdr>
                            </w:div>
                          </w:divsChild>
                        </w:div>
                        <w:div w:id="630550623">
                          <w:marLeft w:val="0"/>
                          <w:marRight w:val="0"/>
                          <w:marTop w:val="0"/>
                          <w:marBottom w:val="180"/>
                          <w:divBdr>
                            <w:top w:val="none" w:sz="0" w:space="0" w:color="auto"/>
                            <w:left w:val="none" w:sz="0" w:space="0" w:color="auto"/>
                            <w:bottom w:val="none" w:sz="0" w:space="0" w:color="auto"/>
                            <w:right w:val="none" w:sz="0" w:space="0" w:color="auto"/>
                          </w:divBdr>
                        </w:div>
                        <w:div w:id="337730325">
                          <w:marLeft w:val="0"/>
                          <w:marRight w:val="0"/>
                          <w:marTop w:val="0"/>
                          <w:marBottom w:val="180"/>
                          <w:divBdr>
                            <w:top w:val="none" w:sz="0" w:space="0" w:color="auto"/>
                            <w:left w:val="none" w:sz="0" w:space="0" w:color="auto"/>
                            <w:bottom w:val="none" w:sz="0" w:space="0" w:color="auto"/>
                            <w:right w:val="none" w:sz="0" w:space="0" w:color="auto"/>
                          </w:divBdr>
                        </w:div>
                        <w:div w:id="1181773390">
                          <w:marLeft w:val="0"/>
                          <w:marRight w:val="0"/>
                          <w:marTop w:val="0"/>
                          <w:marBottom w:val="180"/>
                          <w:divBdr>
                            <w:top w:val="none" w:sz="0" w:space="0" w:color="auto"/>
                            <w:left w:val="none" w:sz="0" w:space="0" w:color="auto"/>
                            <w:bottom w:val="none" w:sz="0" w:space="0" w:color="auto"/>
                            <w:right w:val="none" w:sz="0" w:space="0" w:color="auto"/>
                          </w:divBdr>
                        </w:div>
                        <w:div w:id="1037505017">
                          <w:marLeft w:val="0"/>
                          <w:marRight w:val="0"/>
                          <w:marTop w:val="0"/>
                          <w:marBottom w:val="180"/>
                          <w:divBdr>
                            <w:top w:val="none" w:sz="0" w:space="0" w:color="auto"/>
                            <w:left w:val="none" w:sz="0" w:space="0" w:color="auto"/>
                            <w:bottom w:val="none" w:sz="0" w:space="0" w:color="auto"/>
                            <w:right w:val="none" w:sz="0" w:space="0" w:color="auto"/>
                          </w:divBdr>
                        </w:div>
                        <w:div w:id="63724439">
                          <w:marLeft w:val="0"/>
                          <w:marRight w:val="0"/>
                          <w:marTop w:val="0"/>
                          <w:marBottom w:val="180"/>
                          <w:divBdr>
                            <w:top w:val="none" w:sz="0" w:space="0" w:color="auto"/>
                            <w:left w:val="none" w:sz="0" w:space="0" w:color="auto"/>
                            <w:bottom w:val="none" w:sz="0" w:space="0" w:color="auto"/>
                            <w:right w:val="none" w:sz="0" w:space="0" w:color="auto"/>
                          </w:divBdr>
                        </w:div>
                        <w:div w:id="1121415796">
                          <w:marLeft w:val="0"/>
                          <w:marRight w:val="0"/>
                          <w:marTop w:val="0"/>
                          <w:marBottom w:val="180"/>
                          <w:divBdr>
                            <w:top w:val="none" w:sz="0" w:space="0" w:color="auto"/>
                            <w:left w:val="none" w:sz="0" w:space="0" w:color="auto"/>
                            <w:bottom w:val="none" w:sz="0" w:space="0" w:color="auto"/>
                            <w:right w:val="none" w:sz="0" w:space="0" w:color="auto"/>
                          </w:divBdr>
                          <w:divsChild>
                            <w:div w:id="1360204649">
                              <w:marLeft w:val="0"/>
                              <w:marRight w:val="0"/>
                              <w:marTop w:val="0"/>
                              <w:marBottom w:val="180"/>
                              <w:divBdr>
                                <w:top w:val="none" w:sz="0" w:space="0" w:color="auto"/>
                                <w:left w:val="none" w:sz="0" w:space="0" w:color="auto"/>
                                <w:bottom w:val="none" w:sz="0" w:space="0" w:color="auto"/>
                                <w:right w:val="none" w:sz="0" w:space="0" w:color="auto"/>
                              </w:divBdr>
                            </w:div>
                          </w:divsChild>
                        </w:div>
                        <w:div w:id="2118214306">
                          <w:marLeft w:val="0"/>
                          <w:marRight w:val="0"/>
                          <w:marTop w:val="0"/>
                          <w:marBottom w:val="180"/>
                          <w:divBdr>
                            <w:top w:val="none" w:sz="0" w:space="0" w:color="auto"/>
                            <w:left w:val="none" w:sz="0" w:space="0" w:color="auto"/>
                            <w:bottom w:val="none" w:sz="0" w:space="0" w:color="auto"/>
                            <w:right w:val="none" w:sz="0" w:space="0" w:color="auto"/>
                          </w:divBdr>
                        </w:div>
                        <w:div w:id="528644435">
                          <w:marLeft w:val="0"/>
                          <w:marRight w:val="0"/>
                          <w:marTop w:val="0"/>
                          <w:marBottom w:val="180"/>
                          <w:divBdr>
                            <w:top w:val="none" w:sz="0" w:space="0" w:color="auto"/>
                            <w:left w:val="none" w:sz="0" w:space="0" w:color="auto"/>
                            <w:bottom w:val="none" w:sz="0" w:space="0" w:color="auto"/>
                            <w:right w:val="none" w:sz="0" w:space="0" w:color="auto"/>
                          </w:divBdr>
                          <w:divsChild>
                            <w:div w:id="2016609802">
                              <w:marLeft w:val="360"/>
                              <w:marRight w:val="0"/>
                              <w:marTop w:val="0"/>
                              <w:marBottom w:val="180"/>
                              <w:divBdr>
                                <w:top w:val="none" w:sz="0" w:space="0" w:color="auto"/>
                                <w:left w:val="none" w:sz="0" w:space="0" w:color="auto"/>
                                <w:bottom w:val="none" w:sz="0" w:space="0" w:color="auto"/>
                                <w:right w:val="none" w:sz="0" w:space="0" w:color="auto"/>
                              </w:divBdr>
                            </w:div>
                            <w:div w:id="1229732895">
                              <w:marLeft w:val="0"/>
                              <w:marRight w:val="0"/>
                              <w:marTop w:val="0"/>
                              <w:marBottom w:val="180"/>
                              <w:divBdr>
                                <w:top w:val="none" w:sz="0" w:space="0" w:color="auto"/>
                                <w:left w:val="none" w:sz="0" w:space="0" w:color="auto"/>
                                <w:bottom w:val="none" w:sz="0" w:space="0" w:color="auto"/>
                                <w:right w:val="none" w:sz="0" w:space="0" w:color="auto"/>
                              </w:divBdr>
                            </w:div>
                            <w:div w:id="265385175">
                              <w:marLeft w:val="360"/>
                              <w:marRight w:val="0"/>
                              <w:marTop w:val="0"/>
                              <w:marBottom w:val="180"/>
                              <w:divBdr>
                                <w:top w:val="none" w:sz="0" w:space="0" w:color="auto"/>
                                <w:left w:val="none" w:sz="0" w:space="0" w:color="auto"/>
                                <w:bottom w:val="none" w:sz="0" w:space="0" w:color="auto"/>
                                <w:right w:val="none" w:sz="0" w:space="0" w:color="auto"/>
                              </w:divBdr>
                            </w:div>
                            <w:div w:id="2131892847">
                              <w:marLeft w:val="360"/>
                              <w:marRight w:val="0"/>
                              <w:marTop w:val="0"/>
                              <w:marBottom w:val="240"/>
                              <w:divBdr>
                                <w:top w:val="none" w:sz="0" w:space="0" w:color="auto"/>
                                <w:left w:val="none" w:sz="0" w:space="0" w:color="auto"/>
                                <w:bottom w:val="none" w:sz="0" w:space="0" w:color="auto"/>
                                <w:right w:val="none" w:sz="0" w:space="0" w:color="auto"/>
                              </w:divBdr>
                            </w:div>
                            <w:div w:id="1287656617">
                              <w:marLeft w:val="274"/>
                              <w:marRight w:val="0"/>
                              <w:marTop w:val="0"/>
                              <w:marBottom w:val="120"/>
                              <w:divBdr>
                                <w:top w:val="none" w:sz="0" w:space="0" w:color="auto"/>
                                <w:left w:val="none" w:sz="0" w:space="0" w:color="auto"/>
                                <w:bottom w:val="none" w:sz="0" w:space="0" w:color="auto"/>
                                <w:right w:val="none" w:sz="0" w:space="0" w:color="auto"/>
                              </w:divBdr>
                              <w:divsChild>
                                <w:div w:id="385570507">
                                  <w:marLeft w:val="0"/>
                                  <w:marRight w:val="-180"/>
                                  <w:marTop w:val="0"/>
                                  <w:marBottom w:val="240"/>
                                  <w:divBdr>
                                    <w:top w:val="none" w:sz="0" w:space="0" w:color="auto"/>
                                    <w:left w:val="none" w:sz="0" w:space="0" w:color="auto"/>
                                    <w:bottom w:val="none" w:sz="0" w:space="0" w:color="auto"/>
                                    <w:right w:val="none" w:sz="0" w:space="0" w:color="auto"/>
                                  </w:divBdr>
                                </w:div>
                                <w:div w:id="1468737101">
                                  <w:marLeft w:val="0"/>
                                  <w:marRight w:val="-180"/>
                                  <w:marTop w:val="0"/>
                                  <w:marBottom w:val="240"/>
                                  <w:divBdr>
                                    <w:top w:val="none" w:sz="0" w:space="0" w:color="auto"/>
                                    <w:left w:val="none" w:sz="0" w:space="0" w:color="auto"/>
                                    <w:bottom w:val="none" w:sz="0" w:space="0" w:color="auto"/>
                                    <w:right w:val="none" w:sz="0" w:space="0" w:color="auto"/>
                                  </w:divBdr>
                                </w:div>
                                <w:div w:id="1648315919">
                                  <w:marLeft w:val="0"/>
                                  <w:marRight w:val="-180"/>
                                  <w:marTop w:val="0"/>
                                  <w:marBottom w:val="240"/>
                                  <w:divBdr>
                                    <w:top w:val="none" w:sz="0" w:space="0" w:color="auto"/>
                                    <w:left w:val="none" w:sz="0" w:space="0" w:color="auto"/>
                                    <w:bottom w:val="none" w:sz="0" w:space="0" w:color="auto"/>
                                    <w:right w:val="none" w:sz="0" w:space="0" w:color="auto"/>
                                  </w:divBdr>
                                </w:div>
                                <w:div w:id="970284981">
                                  <w:marLeft w:val="0"/>
                                  <w:marRight w:val="0"/>
                                  <w:marTop w:val="0"/>
                                  <w:marBottom w:val="240"/>
                                  <w:divBdr>
                                    <w:top w:val="none" w:sz="0" w:space="0" w:color="auto"/>
                                    <w:left w:val="none" w:sz="0" w:space="0" w:color="auto"/>
                                    <w:bottom w:val="none" w:sz="0" w:space="0" w:color="auto"/>
                                    <w:right w:val="none" w:sz="0" w:space="0" w:color="auto"/>
                                  </w:divBdr>
                                  <w:divsChild>
                                    <w:div w:id="786463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99749961">
                          <w:marLeft w:val="0"/>
                          <w:marRight w:val="0"/>
                          <w:marTop w:val="0"/>
                          <w:marBottom w:val="180"/>
                          <w:divBdr>
                            <w:top w:val="none" w:sz="0" w:space="0" w:color="auto"/>
                            <w:left w:val="none" w:sz="0" w:space="0" w:color="auto"/>
                            <w:bottom w:val="none" w:sz="0" w:space="0" w:color="auto"/>
                            <w:right w:val="none" w:sz="0" w:space="0" w:color="auto"/>
                          </w:divBdr>
                          <w:divsChild>
                            <w:div w:id="113643985">
                              <w:marLeft w:val="0"/>
                              <w:marRight w:val="-187"/>
                              <w:marTop w:val="0"/>
                              <w:marBottom w:val="120"/>
                              <w:divBdr>
                                <w:top w:val="none" w:sz="0" w:space="0" w:color="auto"/>
                                <w:left w:val="none" w:sz="0" w:space="0" w:color="auto"/>
                                <w:bottom w:val="none" w:sz="0" w:space="0" w:color="auto"/>
                                <w:right w:val="none" w:sz="0" w:space="0" w:color="auto"/>
                              </w:divBdr>
                            </w:div>
                            <w:div w:id="2143307456">
                              <w:marLeft w:val="0"/>
                              <w:marRight w:val="-187"/>
                              <w:marTop w:val="0"/>
                              <w:marBottom w:val="120"/>
                              <w:divBdr>
                                <w:top w:val="none" w:sz="0" w:space="0" w:color="auto"/>
                                <w:left w:val="none" w:sz="0" w:space="0" w:color="auto"/>
                                <w:bottom w:val="none" w:sz="0" w:space="0" w:color="auto"/>
                                <w:right w:val="none" w:sz="0" w:space="0" w:color="auto"/>
                              </w:divBdr>
                            </w:div>
                            <w:div w:id="1198663182">
                              <w:marLeft w:val="0"/>
                              <w:marRight w:val="-187"/>
                              <w:marTop w:val="0"/>
                              <w:marBottom w:val="120"/>
                              <w:divBdr>
                                <w:top w:val="none" w:sz="0" w:space="0" w:color="auto"/>
                                <w:left w:val="none" w:sz="0" w:space="0" w:color="auto"/>
                                <w:bottom w:val="none" w:sz="0" w:space="0" w:color="auto"/>
                                <w:right w:val="none" w:sz="0" w:space="0" w:color="auto"/>
                              </w:divBdr>
                            </w:div>
                            <w:div w:id="194081511">
                              <w:marLeft w:val="0"/>
                              <w:marRight w:val="-187"/>
                              <w:marTop w:val="0"/>
                              <w:marBottom w:val="120"/>
                              <w:divBdr>
                                <w:top w:val="none" w:sz="0" w:space="0" w:color="auto"/>
                                <w:left w:val="none" w:sz="0" w:space="0" w:color="auto"/>
                                <w:bottom w:val="none" w:sz="0" w:space="0" w:color="auto"/>
                                <w:right w:val="none" w:sz="0" w:space="0" w:color="auto"/>
                              </w:divBdr>
                            </w:div>
                            <w:div w:id="556094380">
                              <w:marLeft w:val="0"/>
                              <w:marRight w:val="-180"/>
                              <w:marTop w:val="0"/>
                              <w:marBottom w:val="240"/>
                              <w:divBdr>
                                <w:top w:val="none" w:sz="0" w:space="0" w:color="auto"/>
                                <w:left w:val="none" w:sz="0" w:space="0" w:color="auto"/>
                                <w:bottom w:val="none" w:sz="0" w:space="0" w:color="auto"/>
                                <w:right w:val="none" w:sz="0" w:space="0" w:color="auto"/>
                              </w:divBdr>
                            </w:div>
                            <w:div w:id="455490670">
                              <w:marLeft w:val="0"/>
                              <w:marRight w:val="-1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524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bp.blogspot.com/-DezuZVt_wpw/VxZgl7vTyzI/AAAAAAAABQw/AQJIgr2mnDgwZzrhM_iY9Ak-fyu71anpQCLcB/s1600/3+STYLE+STRENGTH.jpg" TargetMode="External"/><Relationship Id="rId18" Type="http://schemas.openxmlformats.org/officeDocument/2006/relationships/hyperlink" Target="https://4.bp.blogspot.com/-pGeAoZPXEXs/VxZmhABY18I/AAAAAAAABRU/qBlwImBTNJEkSRZGIpJchxhfRG-KokCNwCLcB/s1600/5+STYLE+STRENGTH+GRAPHIC.jpg" TargetMode="External"/><Relationship Id="rId26" Type="http://schemas.openxmlformats.org/officeDocument/2006/relationships/hyperlink" Target="http://garysalton.blogspot.com/2014/04/the-engineering-personality.html" TargetMode="External"/><Relationship Id="rId39" Type="http://schemas.openxmlformats.org/officeDocument/2006/relationships/hyperlink" Target="http://garysalton.blogspot.com/2011/03/i-opt-style-reliability-stress-test.html" TargetMode="External"/><Relationship Id="rId21" Type="http://schemas.openxmlformats.org/officeDocument/2006/relationships/image" Target="media/image7.jpeg"/><Relationship Id="rId34" Type="http://schemas.openxmlformats.org/officeDocument/2006/relationships/hyperlink" Target="https://www.youtube.com/watch?v=G0FNHeNsQEw" TargetMode="External"/><Relationship Id="rId42" Type="http://schemas.openxmlformats.org/officeDocument/2006/relationships/hyperlink" Target="http://www.iopt.com/corporate-information.html" TargetMode="External"/><Relationship Id="rId47" Type="http://schemas.openxmlformats.org/officeDocument/2006/relationships/hyperlink" Target="https://www.youtube.com/watch?v=G0FNHeNsQEw" TargetMode="External"/><Relationship Id="rId50" Type="http://schemas.openxmlformats.org/officeDocument/2006/relationships/hyperlink" Target="http://garysalton.blogspot.com/search/label/gender" TargetMode="External"/><Relationship Id="rId55" Type="http://schemas.openxmlformats.org/officeDocument/2006/relationships/hyperlink" Target="http://garysalton.blogspot.com/search/label/STEM" TargetMode="External"/><Relationship Id="rId63" Type="http://schemas.openxmlformats.org/officeDocument/2006/relationships/hyperlink" Target="https://draft.blogger.com/post-edit.g?blogID=10944318&amp;postID=8025627312161039695&amp;from=pencil" TargetMode="External"/><Relationship Id="rId68" Type="http://schemas.openxmlformats.org/officeDocument/2006/relationships/hyperlink" Target="https://draft.blogger.com/profile/03828506762800342512" TargetMode="External"/><Relationship Id="rId76" Type="http://schemas.openxmlformats.org/officeDocument/2006/relationships/hyperlink" Target="http://garysalton.blogspot.com/2014/02/human-resources-thought-diversity.html" TargetMode="External"/><Relationship Id="rId7" Type="http://schemas.openxmlformats.org/officeDocument/2006/relationships/hyperlink" Target="https://www.youtube.com/watch?v=s5VgdI_zYao" TargetMode="External"/><Relationship Id="rId71" Type="http://schemas.openxmlformats.org/officeDocument/2006/relationships/hyperlink" Target="http://garysalton.blogspot.com/2015/09/women-in-engineering-leadership.html"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www.youtube.com/watch?v=G0FNHeNsQEw" TargetMode="External"/><Relationship Id="rId11" Type="http://schemas.openxmlformats.org/officeDocument/2006/relationships/hyperlink" Target="https://2.bp.blogspot.com/-jJPy38aScyE/VxZcGJaRR8I/AAAAAAAABQc/lJsn0KHxvXciRQISq4qG6ozu6QY02tC-ACLcB/s1600/2+dominant+style.jpg" TargetMode="External"/><Relationship Id="rId24" Type="http://schemas.openxmlformats.org/officeDocument/2006/relationships/hyperlink" Target="https://1.bp.blogspot.com/-X0SoQKc3PBg/VxZzU77kA-I/AAAAAAAABSU/XsW3CcNewmI4aqXnnDn6DmAxJIn63WEtwCLcB/s1600/7+RETENTION+RATES.jpg" TargetMode="External"/><Relationship Id="rId32" Type="http://schemas.openxmlformats.org/officeDocument/2006/relationships/hyperlink" Target="http://garysalton.blogspot.com/2015/09/women-in-engineering-leadership.html" TargetMode="External"/><Relationship Id="rId37" Type="http://schemas.openxmlformats.org/officeDocument/2006/relationships/hyperlink" Target="https://www.youtube.com/watch?v=HauMxXivyyM" TargetMode="External"/><Relationship Id="rId40" Type="http://schemas.openxmlformats.org/officeDocument/2006/relationships/hyperlink" Target="http://garysalton.blogspot.com/2011/03/i-opt-pattern-reliability-stress-test.html" TargetMode="External"/><Relationship Id="rId45" Type="http://schemas.openxmlformats.org/officeDocument/2006/relationships/hyperlink" Target="https://www.youtube.com/watch?v=jM1yf_7RIfY&amp;feature=youtu.be" TargetMode="External"/><Relationship Id="rId53" Type="http://schemas.openxmlformats.org/officeDocument/2006/relationships/hyperlink" Target="http://garysalton.blogspot.com/search/label/retention" TargetMode="External"/><Relationship Id="rId58" Type="http://schemas.openxmlformats.org/officeDocument/2006/relationships/hyperlink" Target="http://garysalton.blogspot.com/search/label/style" TargetMode="External"/><Relationship Id="rId66" Type="http://schemas.openxmlformats.org/officeDocument/2006/relationships/hyperlink" Target="https://draft.blogger.com/profile/03828506762800342512" TargetMode="External"/><Relationship Id="rId74" Type="http://schemas.openxmlformats.org/officeDocument/2006/relationships/hyperlink" Target="http://garysalton.blogspot.com/2014/09/3-dimensional-organizational-charts.html" TargetMode="External"/><Relationship Id="rId79" Type="http://schemas.openxmlformats.org/officeDocument/2006/relationships/hyperlink" Target="http://garysalton.blogspot.com/2012/06/secrets-of-administrative-assistant.html" TargetMode="External"/><Relationship Id="rId5" Type="http://schemas.openxmlformats.org/officeDocument/2006/relationships/webSettings" Target="webSettings.xml"/><Relationship Id="rId61" Type="http://schemas.openxmlformats.org/officeDocument/2006/relationships/hyperlink" Target="https://draft.blogger.com/email-post.g?blogID=10944318&amp;postID=8025627312161039695" TargetMode="External"/><Relationship Id="rId82"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www.youtube.com/watch?v=40cZB_ngGSQ" TargetMode="External"/><Relationship Id="rId44" Type="http://schemas.openxmlformats.org/officeDocument/2006/relationships/hyperlink" Target="http://www.youtube.com/watch?v=xQ_5b4BUUB0&amp;feature=youtu.be" TargetMode="External"/><Relationship Id="rId52" Type="http://schemas.openxmlformats.org/officeDocument/2006/relationships/hyperlink" Target="http://garysalton.blogspot.com/search/label/OD" TargetMode="External"/><Relationship Id="rId60" Type="http://schemas.openxmlformats.org/officeDocument/2006/relationships/hyperlink" Target="http://garysalton.blogspot.com/2016/05/gender-bias-in-engineering-root-cause.html" TargetMode="External"/><Relationship Id="rId65" Type="http://schemas.openxmlformats.org/officeDocument/2006/relationships/hyperlink" Target="http://garysalton.blogspot.com/" TargetMode="External"/><Relationship Id="rId73" Type="http://schemas.openxmlformats.org/officeDocument/2006/relationships/hyperlink" Target="http://garysalton.blogspot.com/2015/01/women-in-engineering.html" TargetMode="External"/><Relationship Id="rId78" Type="http://schemas.openxmlformats.org/officeDocument/2006/relationships/hyperlink" Target="http://garysalton.blogspot.com/2012/10/organizational-rank-and-strategic-styles_22.html" TargetMode="External"/><Relationship Id="rId8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hyperlink" Target="https://1.bp.blogspot.com/-joUcie5He-Y/VxZYS6j4N8I/AAAAAAAABQM/CRTn2rV4744oK7WRG-5PuKPiOXUHNmRTQCLcB/s1600/1+Sample.jpg" TargetMode="External"/><Relationship Id="rId14" Type="http://schemas.openxmlformats.org/officeDocument/2006/relationships/image" Target="media/image4.jpeg"/><Relationship Id="rId22" Type="http://schemas.openxmlformats.org/officeDocument/2006/relationships/hyperlink" Target="https://2.bp.blogspot.com/-I4i0j4Sfz_M/VxZxsBPFyRI/AAAAAAAABSI/cRRxGQuozaEkK67khVXAbsScPgroWxgSwCLcB/s1600/0+WARNING+FOR+BLOG.jpg" TargetMode="External"/><Relationship Id="rId27" Type="http://schemas.openxmlformats.org/officeDocument/2006/relationships/hyperlink" Target="https://www.youtube.com/watch?v=jM1yf_7RIfY&amp;feature=youtu.be" TargetMode="External"/><Relationship Id="rId30" Type="http://schemas.openxmlformats.org/officeDocument/2006/relationships/hyperlink" Target="http://garysalton.blogspot.com/2015/07/engineering-insights.html" TargetMode="External"/><Relationship Id="rId35" Type="http://schemas.openxmlformats.org/officeDocument/2006/relationships/hyperlink" Target="https://www.youtube.com/watch?v=40cZB_ngGSQ" TargetMode="External"/><Relationship Id="rId43" Type="http://schemas.openxmlformats.org/officeDocument/2006/relationships/hyperlink" Target="https://www.youtube.com/watch?v=KVOyznCCWB8" TargetMode="External"/><Relationship Id="rId48" Type="http://schemas.openxmlformats.org/officeDocument/2006/relationships/hyperlink" Target="http://garysalton.blogspot.com/search/label/bias" TargetMode="External"/><Relationship Id="rId56" Type="http://schemas.openxmlformats.org/officeDocument/2006/relationships/hyperlink" Target="http://garysalton.blogspot.com/search/label/strategic%20pattern" TargetMode="External"/><Relationship Id="rId64" Type="http://schemas.openxmlformats.org/officeDocument/2006/relationships/image" Target="media/image11.gif"/><Relationship Id="rId69" Type="http://schemas.openxmlformats.org/officeDocument/2006/relationships/hyperlink" Target="https://draft.blogger.com/profile/03828506762800342512" TargetMode="External"/><Relationship Id="rId77" Type="http://schemas.openxmlformats.org/officeDocument/2006/relationships/hyperlink" Target="http://garysalton.blogspot.com/2013/01/team-tension-causes-and-management.html" TargetMode="External"/><Relationship Id="rId8" Type="http://schemas.openxmlformats.org/officeDocument/2006/relationships/image" Target="media/image1.jpeg"/><Relationship Id="rId51" Type="http://schemas.openxmlformats.org/officeDocument/2006/relationships/hyperlink" Target="http://garysalton.blogspot.com/search/label/men" TargetMode="External"/><Relationship Id="rId72" Type="http://schemas.openxmlformats.org/officeDocument/2006/relationships/hyperlink" Target="http://garysalton.blogspot.com/2015/07/engineering-insights.html" TargetMode="External"/><Relationship Id="rId80" Type="http://schemas.openxmlformats.org/officeDocument/2006/relationships/hyperlink" Target="http://www.blogger.com/"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s://2.bp.blogspot.com/-5UjFAVwI_no/VxZl_35pY5I/AAAAAAAABRM/k0wQZhFSU-EI28IklAaG4oypkIGqHkJzgCLcB/s1600/5%2BSTYLE%2BSTRENGTH%2BGRAPHIC.jpg" TargetMode="External"/><Relationship Id="rId25" Type="http://schemas.openxmlformats.org/officeDocument/2006/relationships/image" Target="media/image9.jpeg"/><Relationship Id="rId33" Type="http://schemas.openxmlformats.org/officeDocument/2006/relationships/hyperlink" Target="https://www.youtube.com/watch?v=xJw_M99TMDQ" TargetMode="External"/><Relationship Id="rId38" Type="http://schemas.openxmlformats.org/officeDocument/2006/relationships/hyperlink" Target="http://www.oeinstitute.org/articles/ashley-fields.html" TargetMode="External"/><Relationship Id="rId46" Type="http://schemas.openxmlformats.org/officeDocument/2006/relationships/hyperlink" Target="https://www.youtube.com/watch?v=tTBlAygPN3g" TargetMode="External"/><Relationship Id="rId59" Type="http://schemas.openxmlformats.org/officeDocument/2006/relationships/hyperlink" Target="http://garysalton.blogspot.com/search/label/women" TargetMode="External"/><Relationship Id="rId67" Type="http://schemas.openxmlformats.org/officeDocument/2006/relationships/image" Target="media/image12.jpeg"/><Relationship Id="rId20" Type="http://schemas.openxmlformats.org/officeDocument/2006/relationships/hyperlink" Target="https://4.bp.blogspot.com/-M5pQS4cWyD4/VzIM-sDH46I/AAAAAAAABTQ/n7YjoTRZ0n0gG4CXJr_G0ShAAdvi82jAwCLcB/s1600/6+ADV+LDR+PROG.jpg" TargetMode="External"/><Relationship Id="rId41" Type="http://schemas.openxmlformats.org/officeDocument/2006/relationships/hyperlink" Target="https://www.youtube.com/watch?v=0SLg28BhNHU" TargetMode="External"/><Relationship Id="rId54" Type="http://schemas.openxmlformats.org/officeDocument/2006/relationships/hyperlink" Target="http://garysalton.blogspot.com/search/label/Sociology" TargetMode="External"/><Relationship Id="rId62" Type="http://schemas.openxmlformats.org/officeDocument/2006/relationships/image" Target="media/image10.gif"/><Relationship Id="rId70" Type="http://schemas.openxmlformats.org/officeDocument/2006/relationships/hyperlink" Target="http://garysalton.blogspot.com/2016/01/engineering-professors-gender.html" TargetMode="External"/><Relationship Id="rId75" Type="http://schemas.openxmlformats.org/officeDocument/2006/relationships/hyperlink" Target="http://garysalton.blogspot.com/2014/04/the-engineering-personality.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arysalton.blogspot.com/" TargetMode="External"/><Relationship Id="rId15" Type="http://schemas.openxmlformats.org/officeDocument/2006/relationships/hyperlink" Target="https://3.bp.blogspot.com/-Cx7PS5Zq2uo/VzPRbWVxzpI/AAAAAAAABTg/epITXNVUxAMUyIHYPKExgnZpXI_WxXk3gCLcB/s1600/4+DETAL+BY+AREA+AND+DEGREE+REVISED+FOR+SPELL.jpg" TargetMode="External"/><Relationship Id="rId23" Type="http://schemas.openxmlformats.org/officeDocument/2006/relationships/image" Target="media/image8.jpeg"/><Relationship Id="rId28" Type="http://schemas.openxmlformats.org/officeDocument/2006/relationships/hyperlink" Target="http://garysalton.blogspot.com/2015/01/women-in-engineering.html" TargetMode="External"/><Relationship Id="rId36" Type="http://schemas.openxmlformats.org/officeDocument/2006/relationships/hyperlink" Target="https://www.youtube.com/watch?v=G0FNHeNsQEw" TargetMode="External"/><Relationship Id="rId49" Type="http://schemas.openxmlformats.org/officeDocument/2006/relationships/hyperlink" Target="http://garysalton.blogspot.com/search/label/Engineering" TargetMode="External"/><Relationship Id="rId57" Type="http://schemas.openxmlformats.org/officeDocument/2006/relationships/hyperlink" Target="http://garysalton.blogspot.com/search/label/strategic%20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pendses</dc:creator>
  <cp:lastModifiedBy>pendses</cp:lastModifiedBy>
  <cp:revision>1</cp:revision>
  <dcterms:created xsi:type="dcterms:W3CDTF">2016-05-13T14:10:00Z</dcterms:created>
  <dcterms:modified xsi:type="dcterms:W3CDTF">2016-05-13T14:13:00Z</dcterms:modified>
</cp:coreProperties>
</file>