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B806" w14:textId="6F12D17B" w:rsidR="00915A29" w:rsidRPr="00F603ED" w:rsidRDefault="009E2A92" w:rsidP="00024ADA">
      <w:pPr>
        <w:keepLines/>
        <w:widowControl/>
        <w:adjustRightInd w:val="0"/>
        <w:snapToGrid w:val="0"/>
        <w:rPr>
          <w:rFonts w:ascii="Arial" w:eastAsia="Times New Roman" w:hAnsi="Arial" w:cs="Arial"/>
        </w:rPr>
      </w:pPr>
      <w:r w:rsidRPr="00F603ED">
        <w:rPr>
          <w:rFonts w:ascii="Arial" w:hAnsi="Arial" w:cs="Arial"/>
          <w:noProof/>
        </w:rPr>
        <mc:AlternateContent>
          <mc:Choice Requires="wpg">
            <w:drawing>
              <wp:anchor distT="0" distB="0" distL="114300" distR="114300" simplePos="0" relativeHeight="251659264" behindDoc="0" locked="0" layoutInCell="1" allowOverlap="1" wp14:anchorId="6FB5C2A5" wp14:editId="6F8188FF">
                <wp:simplePos x="0" y="0"/>
                <wp:positionH relativeFrom="margin">
                  <wp:posOffset>-210185</wp:posOffset>
                </wp:positionH>
                <wp:positionV relativeFrom="paragraph">
                  <wp:posOffset>0</wp:posOffset>
                </wp:positionV>
                <wp:extent cx="6363335" cy="1029335"/>
                <wp:effectExtent l="0" t="0" r="0" b="0"/>
                <wp:wrapThrough wrapText="bothSides">
                  <wp:wrapPolygon edited="0">
                    <wp:start x="6510" y="0"/>
                    <wp:lineTo x="216" y="1599"/>
                    <wp:lineTo x="216" y="21054"/>
                    <wp:lineTo x="10001" y="21054"/>
                    <wp:lineTo x="14873" y="20521"/>
                    <wp:lineTo x="21382" y="18655"/>
                    <wp:lineTo x="21382" y="1599"/>
                    <wp:lineTo x="19141" y="267"/>
                    <wp:lineTo x="14183" y="0"/>
                    <wp:lineTo x="6510" y="0"/>
                  </wp:wrapPolygon>
                </wp:wrapThrough>
                <wp:docPr id="3" name="Group 3"/>
                <wp:cNvGraphicFramePr/>
                <a:graphic xmlns:a="http://schemas.openxmlformats.org/drawingml/2006/main">
                  <a:graphicData uri="http://schemas.microsoft.com/office/word/2010/wordprocessingGroup">
                    <wpg:wgp>
                      <wpg:cNvGrpSpPr/>
                      <wpg:grpSpPr>
                        <a:xfrm>
                          <a:off x="0" y="0"/>
                          <a:ext cx="6363335" cy="1029335"/>
                          <a:chOff x="0" y="0"/>
                          <a:chExt cx="6363335" cy="1029335"/>
                        </a:xfrm>
                      </wpg:grpSpPr>
                      <wpg:grpSp>
                        <wpg:cNvPr id="4" name="Group 4"/>
                        <wpg:cNvGrpSpPr/>
                        <wpg:grpSpPr>
                          <a:xfrm>
                            <a:off x="0" y="51435"/>
                            <a:ext cx="3023235" cy="977900"/>
                            <a:chOff x="0" y="0"/>
                            <a:chExt cx="3023235" cy="9779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6" name="Text Box 1"/>
                          <wps:cNvSpPr txBox="1">
                            <a:spLocks noChangeArrowheads="1"/>
                          </wps:cNvSpPr>
                          <wps:spPr bwMode="auto">
                            <a:xfrm>
                              <a:off x="0" y="0"/>
                              <a:ext cx="3023235" cy="977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s:wsp>
                          <wps:cNvPr id="7" name="Text Box 7"/>
                          <wps:cNvSpPr txBox="1"/>
                          <wps:spPr>
                            <a:xfrm>
                              <a:off x="91440" y="45720"/>
                              <a:ext cx="1750060" cy="172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
                            <w:txbxContent>
                              <w:p w14:paraId="59B4915D" w14:textId="77777777" w:rsidR="008A5A66" w:rsidRPr="00021DDA" w:rsidRDefault="008A5A66" w:rsidP="008A5A66">
                                <w:pPr>
                                  <w:rPr>
                                    <w:rFonts w:ascii="Garamond" w:hAnsi="Garamond"/>
                                    <w:color w:val="1F4E79" w:themeColor="accent1" w:themeShade="80"/>
                                  </w:rPr>
                                </w:pPr>
                                <w:r w:rsidRPr="00021DDA">
                                  <w:rPr>
                                    <w:rFonts w:ascii="Garamond" w:hAnsi="Garamond"/>
                                    <w:color w:val="1F4E79" w:themeColor="accent1" w:themeShade="80"/>
                                  </w:rPr>
                                  <w:t xml:space="preserve">College of Education and </w:t>
                                </w:r>
                              </w:p>
                              <w:p w14:paraId="7F3989CD" w14:textId="77777777" w:rsidR="008A5A66" w:rsidRPr="00021DDA" w:rsidRDefault="008A5A66" w:rsidP="008A5A66">
                                <w:pPr>
                                  <w:rPr>
                                    <w:rFonts w:ascii="Garamond" w:hAnsi="Garamond"/>
                                    <w:color w:val="1F4E79" w:themeColor="accent1" w:themeShade="80"/>
                                  </w:rPr>
                                </w:pPr>
                                <w:r w:rsidRPr="00021DDA">
                                  <w:rPr>
                                    <w:rFonts w:ascii="Garamond" w:hAnsi="Garamond"/>
                                    <w:color w:val="1F4E79" w:themeColor="accent1" w:themeShade="80"/>
                                  </w:rPr>
                                  <w:t>Human Development</w:t>
                                </w:r>
                              </w:p>
                              <w:p w14:paraId="5D6888B0" w14:textId="77777777" w:rsidR="008A5A66" w:rsidRPr="00021DDA" w:rsidRDefault="008A5A66" w:rsidP="008A5A66">
                                <w:pPr>
                                  <w:rPr>
                                    <w:rFonts w:ascii="Garamond" w:hAnsi="Garamond"/>
                                    <w:i/>
                                    <w:color w:val="1F4E79" w:themeColor="accent1" w:themeShade="80"/>
                                    <w:sz w:val="20"/>
                                    <w:szCs w:val="20"/>
                                  </w:rPr>
                                </w:pPr>
                                <w:r w:rsidRPr="00021DDA">
                                  <w:rPr>
                                    <w:rFonts w:ascii="Garamond" w:hAnsi="Garamond"/>
                                    <w:i/>
                                    <w:color w:val="1F4E79" w:themeColor="accent1" w:themeShade="80"/>
                                    <w:sz w:val="20"/>
                                    <w:szCs w:val="20"/>
                                  </w:rPr>
                                  <w:t>Kinesiology</w:t>
                                </w:r>
                                <w:r>
                                  <w:rPr>
                                    <w:rFonts w:ascii="Garamond" w:hAnsi="Garamond"/>
                                    <w:i/>
                                    <w:color w:val="1F4E79" w:themeColor="accent1" w:themeShade="80"/>
                                    <w:sz w:val="20"/>
                                    <w:szCs w:val="20"/>
                                  </w:rPr>
                                  <w:t xml:space="preserve">, </w:t>
                                </w:r>
                                <w:r w:rsidRPr="00021DDA">
                                  <w:rPr>
                                    <w:rFonts w:ascii="Garamond" w:hAnsi="Garamond"/>
                                    <w:i/>
                                    <w:color w:val="1F4E79" w:themeColor="accent1" w:themeShade="80"/>
                                    <w:sz w:val="20"/>
                                    <w:szCs w:val="20"/>
                                  </w:rPr>
                                  <w:t>Physical Education</w:t>
                                </w:r>
                                <w:r>
                                  <w:rPr>
                                    <w:rFonts w:ascii="Garamond" w:hAnsi="Garamond"/>
                                    <w:i/>
                                    <w:color w:val="1F4E79" w:themeColor="accent1" w:themeShade="80"/>
                                    <w:sz w:val="20"/>
                                    <w:szCs w:val="20"/>
                                  </w:rPr>
                                  <w:t>, and Athletic Training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217170"/>
                              <a:ext cx="1750060" cy="172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388620"/>
                              <a:ext cx="1755140" cy="30422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0" name="Group 10"/>
                        <wpg:cNvGrpSpPr/>
                        <wpg:grpSpPr>
                          <a:xfrm>
                            <a:off x="1994535" y="51435"/>
                            <a:ext cx="4368800" cy="876300"/>
                            <a:chOff x="0" y="0"/>
                            <a:chExt cx="4368800" cy="8763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1" name="Text Box 11"/>
                          <wps:cNvSpPr txBox="1">
                            <a:spLocks noChangeArrowheads="1"/>
                          </wps:cNvSpPr>
                          <wps:spPr bwMode="auto">
                            <a:xfrm>
                              <a:off x="0" y="0"/>
                              <a:ext cx="4368800" cy="876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45720" rIns="91440" bIns="45720" anchor="t" anchorCtr="0" upright="1">
                            <a:noAutofit/>
                          </wps:bodyPr>
                        </wps:wsp>
                        <wps:wsp>
                          <wps:cNvPr id="12" name="Text Box 12"/>
                          <wps:cNvSpPr txBox="1"/>
                          <wps:spPr>
                            <a:xfrm>
                              <a:off x="2742565" y="45720"/>
                              <a:ext cx="1534795" cy="144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2">
                            <w:txbxContent>
                              <w:p w14:paraId="492F8060" w14:textId="77777777" w:rsidR="008A5A66" w:rsidRPr="00021DDA" w:rsidRDefault="008A5A66" w:rsidP="008A5A66">
                                <w:pPr>
                                  <w:jc w:val="right"/>
                                  <w:rPr>
                                    <w:rFonts w:ascii="Garamond" w:hAnsi="Garamond"/>
                                    <w:color w:val="1F4E79" w:themeColor="accent1" w:themeShade="80"/>
                                    <w:sz w:val="20"/>
                                    <w:szCs w:val="20"/>
                                  </w:rPr>
                                </w:pPr>
                                <w:r>
                                  <w:rPr>
                                    <w:rFonts w:ascii="Garamond" w:hAnsi="Garamond"/>
                                  </w:rPr>
                                  <w:tab/>
                                </w:r>
                                <w:r w:rsidRPr="00021DDA">
                                  <w:rPr>
                                    <w:rFonts w:ascii="Garamond" w:hAnsi="Garamond"/>
                                    <w:color w:val="1F4E79" w:themeColor="accent1" w:themeShade="80"/>
                                    <w:sz w:val="20"/>
                                    <w:szCs w:val="20"/>
                                  </w:rPr>
                                  <w:t>5740 Lengyel Hall</w:t>
                                </w:r>
                              </w:p>
                              <w:p w14:paraId="3E5CB991" w14:textId="77777777" w:rsidR="008A5A66" w:rsidRPr="00021DDA" w:rsidRDefault="008A5A66" w:rsidP="008A5A66">
                                <w:pPr>
                                  <w:jc w:val="right"/>
                                  <w:rPr>
                                    <w:rFonts w:ascii="Garamond" w:hAnsi="Garamond"/>
                                    <w:color w:val="1F4E79" w:themeColor="accent1" w:themeShade="80"/>
                                    <w:sz w:val="20"/>
                                    <w:szCs w:val="20"/>
                                  </w:rPr>
                                </w:pPr>
                                <w:r w:rsidRPr="00021DDA">
                                  <w:rPr>
                                    <w:rFonts w:ascii="Garamond" w:hAnsi="Garamond"/>
                                    <w:color w:val="1F4E79" w:themeColor="accent1" w:themeShade="80"/>
                                    <w:sz w:val="20"/>
                                    <w:szCs w:val="20"/>
                                  </w:rPr>
                                  <w:t>Orono, Maine 04469-5740</w:t>
                                </w:r>
                              </w:p>
                              <w:p w14:paraId="0647CF96" w14:textId="77777777" w:rsidR="008A5A66" w:rsidRPr="00021DDA" w:rsidRDefault="008A5A66" w:rsidP="008A5A66">
                                <w:pPr>
                                  <w:jc w:val="right"/>
                                  <w:rPr>
                                    <w:rFonts w:ascii="Garamond" w:hAnsi="Garamond"/>
                                    <w:color w:val="1F4E79" w:themeColor="accent1" w:themeShade="80"/>
                                    <w:sz w:val="20"/>
                                    <w:szCs w:val="20"/>
                                  </w:rPr>
                                </w:pPr>
                                <w:r w:rsidRPr="00021DDA">
                                  <w:rPr>
                                    <w:rFonts w:ascii="Garamond" w:hAnsi="Garamond"/>
                                    <w:color w:val="1F4E79" w:themeColor="accent1" w:themeShade="80"/>
                                    <w:sz w:val="20"/>
                                    <w:szCs w:val="20"/>
                                  </w:rPr>
                                  <w:t>Tel: (207) 581-2466</w:t>
                                </w:r>
                              </w:p>
                              <w:p w14:paraId="0BF37427" w14:textId="77777777" w:rsidR="008A5A66" w:rsidRPr="00021DDA" w:rsidRDefault="008A5A66" w:rsidP="008A5A66">
                                <w:pPr>
                                  <w:jc w:val="right"/>
                                  <w:rPr>
                                    <w:rFonts w:ascii="Garamond" w:hAnsi="Garamond"/>
                                    <w:color w:val="1F4E79" w:themeColor="accent1" w:themeShade="80"/>
                                    <w:sz w:val="20"/>
                                    <w:szCs w:val="20"/>
                                  </w:rPr>
                                </w:pPr>
                                <w:r w:rsidRPr="00021DDA">
                                  <w:rPr>
                                    <w:rFonts w:ascii="Garamond" w:hAnsi="Garamond"/>
                                    <w:color w:val="1F4E79" w:themeColor="accent1" w:themeShade="80"/>
                                    <w:sz w:val="20"/>
                                    <w:szCs w:val="20"/>
                                  </w:rPr>
                                  <w:t>Fax: (207) 581-1206</w:t>
                                </w:r>
                              </w:p>
                              <w:p w14:paraId="15BBBAA9" w14:textId="77777777" w:rsidR="008A5A66" w:rsidRPr="00021DDA" w:rsidRDefault="008A5A66" w:rsidP="008A5A66">
                                <w:pPr>
                                  <w:jc w:val="right"/>
                                  <w:rPr>
                                    <w:rFonts w:ascii="Garamond" w:hAnsi="Garamond"/>
                                    <w:color w:val="1F4E79" w:themeColor="accent1" w:themeShade="80"/>
                                  </w:rPr>
                                </w:pPr>
                                <w:r w:rsidRPr="00021DDA">
                                  <w:rPr>
                                    <w:rFonts w:ascii="Garamond" w:hAnsi="Garamond"/>
                                    <w:color w:val="1F4E79" w:themeColor="accent1" w:themeShade="80"/>
                                    <w:sz w:val="20"/>
                                    <w:szCs w:val="20"/>
                                  </w:rPr>
                                  <w:t>umaine.edu/</w:t>
                                </w:r>
                                <w:proofErr w:type="spellStart"/>
                                <w:r w:rsidRPr="00021DDA">
                                  <w:rPr>
                                    <w:rFonts w:ascii="Garamond" w:hAnsi="Garamond"/>
                                    <w:color w:val="1F4E79" w:themeColor="accent1" w:themeShade="80"/>
                                    <w:sz w:val="20"/>
                                    <w:szCs w:val="20"/>
                                  </w:rPr>
                                  <w:t>edhd</w:t>
                                </w:r>
                                <w:proofErr w:type="spellEnd"/>
                                <w:r w:rsidRPr="00021DDA">
                                  <w:rPr>
                                    <w:rFonts w:ascii="Garamond" w:hAnsi="Garamond"/>
                                    <w:color w:val="1F4E79" w:themeColor="accent1" w:themeShade="80"/>
                                  </w:rPr>
                                  <w:t xml:space="preserve"> </w:t>
                                </w:r>
                              </w:p>
                              <w:p w14:paraId="5DF4AB9A" w14:textId="77777777" w:rsidR="008A5A66" w:rsidRPr="00021DDA" w:rsidRDefault="008A5A66" w:rsidP="008A5A66">
                                <w:pPr>
                                  <w:rPr>
                                    <w:rFonts w:ascii="Garamond" w:hAnsi="Garamond"/>
                                    <w:i/>
                                    <w:color w:val="1F4E79" w:themeColor="accent1" w:themeShade="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2742565" y="188595"/>
                              <a:ext cx="1534795" cy="144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2742565" y="331470"/>
                              <a:ext cx="1534795" cy="144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2742565" y="474345"/>
                              <a:ext cx="1534795" cy="144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2742565" y="617220"/>
                              <a:ext cx="1534795" cy="144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pic:pic xmlns:pic="http://schemas.openxmlformats.org/drawingml/2006/picture">
                        <pic:nvPicPr>
                          <pic:cNvPr id="17" name="Picture 3" descr="Description: Macintosh HD:Users:heather:Desktop:crest logo 2blue lg.ep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43100" y="0"/>
                            <a:ext cx="2697480" cy="7988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V relativeFrom="margin">
                  <wp14:pctHeight>0</wp14:pctHeight>
                </wp14:sizeRelV>
              </wp:anchor>
            </w:drawing>
          </mc:Choice>
          <mc:Fallback>
            <w:pict>
              <v:group w14:anchorId="6FB5C2A5" id="Group 3" o:spid="_x0000_s1026" style="position:absolute;margin-left:-16.55pt;margin-top:0;width:501.05pt;height:81.05pt;z-index:251659264;mso-position-horizontal-relative:margin;mso-height-relative:margin" coordsize="63633,102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">
                <v:group id="Group 4" o:spid="_x0000_s1027" style="position:absolute;top:514;width:30232;height:9779" coordsize="30232,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_x0000_s1028" type="#_x0000_t202" style="position:absolute;width:30232;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shape id="Text Box 7" o:spid="_x0000_s1029" type="#_x0000_t202" style="position:absolute;left:914;top:457;width:17501;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style="mso-next-textbox:#Text Box 8" inset="0,0,0,0">
                      <w:txbxContent>
                        <w:p w14:paraId="59B4915D" w14:textId="77777777" w:rsidR="008A5A66" w:rsidRPr="00021DDA" w:rsidRDefault="008A5A66" w:rsidP="008A5A66">
                          <w:pPr>
                            <w:rPr>
                              <w:rFonts w:ascii="Garamond" w:hAnsi="Garamond"/>
                              <w:color w:val="1F4E79" w:themeColor="accent1" w:themeShade="80"/>
                            </w:rPr>
                          </w:pPr>
                          <w:r w:rsidRPr="00021DDA">
                            <w:rPr>
                              <w:rFonts w:ascii="Garamond" w:hAnsi="Garamond"/>
                              <w:color w:val="1F4E79" w:themeColor="accent1" w:themeShade="80"/>
                            </w:rPr>
                            <w:t xml:space="preserve">College of Education and </w:t>
                          </w:r>
                        </w:p>
                        <w:p w14:paraId="7F3989CD" w14:textId="77777777" w:rsidR="008A5A66" w:rsidRPr="00021DDA" w:rsidRDefault="008A5A66" w:rsidP="008A5A66">
                          <w:pPr>
                            <w:rPr>
                              <w:rFonts w:ascii="Garamond" w:hAnsi="Garamond"/>
                              <w:color w:val="1F4E79" w:themeColor="accent1" w:themeShade="80"/>
                            </w:rPr>
                          </w:pPr>
                          <w:r w:rsidRPr="00021DDA">
                            <w:rPr>
                              <w:rFonts w:ascii="Garamond" w:hAnsi="Garamond"/>
                              <w:color w:val="1F4E79" w:themeColor="accent1" w:themeShade="80"/>
                            </w:rPr>
                            <w:t>Human Development</w:t>
                          </w:r>
                        </w:p>
                        <w:p w14:paraId="5D6888B0" w14:textId="77777777" w:rsidR="008A5A66" w:rsidRPr="00021DDA" w:rsidRDefault="008A5A66" w:rsidP="008A5A66">
                          <w:pPr>
                            <w:rPr>
                              <w:rFonts w:ascii="Garamond" w:hAnsi="Garamond"/>
                              <w:i/>
                              <w:color w:val="1F4E79" w:themeColor="accent1" w:themeShade="80"/>
                              <w:sz w:val="20"/>
                              <w:szCs w:val="20"/>
                            </w:rPr>
                          </w:pPr>
                          <w:r w:rsidRPr="00021DDA">
                            <w:rPr>
                              <w:rFonts w:ascii="Garamond" w:hAnsi="Garamond"/>
                              <w:i/>
                              <w:color w:val="1F4E79" w:themeColor="accent1" w:themeShade="80"/>
                              <w:sz w:val="20"/>
                              <w:szCs w:val="20"/>
                            </w:rPr>
                            <w:t>Kinesiology</w:t>
                          </w:r>
                          <w:r>
                            <w:rPr>
                              <w:rFonts w:ascii="Garamond" w:hAnsi="Garamond"/>
                              <w:i/>
                              <w:color w:val="1F4E79" w:themeColor="accent1" w:themeShade="80"/>
                              <w:sz w:val="20"/>
                              <w:szCs w:val="20"/>
                            </w:rPr>
                            <w:t xml:space="preserve">, </w:t>
                          </w:r>
                          <w:r w:rsidRPr="00021DDA">
                            <w:rPr>
                              <w:rFonts w:ascii="Garamond" w:hAnsi="Garamond"/>
                              <w:i/>
                              <w:color w:val="1F4E79" w:themeColor="accent1" w:themeShade="80"/>
                              <w:sz w:val="20"/>
                              <w:szCs w:val="20"/>
                            </w:rPr>
                            <w:t>Physical Education</w:t>
                          </w:r>
                          <w:r>
                            <w:rPr>
                              <w:rFonts w:ascii="Garamond" w:hAnsi="Garamond"/>
                              <w:i/>
                              <w:color w:val="1F4E79" w:themeColor="accent1" w:themeShade="80"/>
                              <w:sz w:val="20"/>
                              <w:szCs w:val="20"/>
                            </w:rPr>
                            <w:t>, and Athletic Training</w:t>
                          </w:r>
                        </w:p>
                      </w:txbxContent>
                    </v:textbox>
                  </v:shape>
                  <v:shape id="Text Box 8" o:spid="_x0000_s1030" type="#_x0000_t202" style="position:absolute;left:914;top:2171;width:17501;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style="mso-next-textbox:#Text Box 9" inset="0,0,0,0">
                      <w:txbxContent/>
                    </v:textbox>
                  </v:shape>
                  <v:shape id="Text Box 9" o:spid="_x0000_s1031" type="#_x0000_t202" style="position:absolute;left:914;top:3886;width:1755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v:textbox>
                  </v:shape>
                </v:group>
                <v:group id="Group 10" o:spid="_x0000_s1032" style="position:absolute;left:19945;top:514;width:43688;height:8763" coordsize="43688,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1" o:spid="_x0000_s1033" type="#_x0000_t202" style="position:absolute;width:43688;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shape id="Text Box 12" o:spid="_x0000_s1034" type="#_x0000_t202" style="position:absolute;left:27425;top:457;width:153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 Box 13" inset="0,0,0,0">
                      <w:txbxContent>
                        <w:p w14:paraId="492F8060" w14:textId="77777777" w:rsidR="008A5A66" w:rsidRPr="00021DDA" w:rsidRDefault="008A5A66" w:rsidP="008A5A66">
                          <w:pPr>
                            <w:jc w:val="right"/>
                            <w:rPr>
                              <w:rFonts w:ascii="Garamond" w:hAnsi="Garamond"/>
                              <w:color w:val="1F4E79" w:themeColor="accent1" w:themeShade="80"/>
                              <w:sz w:val="20"/>
                              <w:szCs w:val="20"/>
                            </w:rPr>
                          </w:pPr>
                          <w:r>
                            <w:rPr>
                              <w:rFonts w:ascii="Garamond" w:hAnsi="Garamond"/>
                            </w:rPr>
                            <w:tab/>
                          </w:r>
                          <w:r w:rsidRPr="00021DDA">
                            <w:rPr>
                              <w:rFonts w:ascii="Garamond" w:hAnsi="Garamond"/>
                              <w:color w:val="1F4E79" w:themeColor="accent1" w:themeShade="80"/>
                              <w:sz w:val="20"/>
                              <w:szCs w:val="20"/>
                            </w:rPr>
                            <w:t>5740 Lengyel Hall</w:t>
                          </w:r>
                        </w:p>
                        <w:p w14:paraId="3E5CB991" w14:textId="77777777" w:rsidR="008A5A66" w:rsidRPr="00021DDA" w:rsidRDefault="008A5A66" w:rsidP="008A5A66">
                          <w:pPr>
                            <w:jc w:val="right"/>
                            <w:rPr>
                              <w:rFonts w:ascii="Garamond" w:hAnsi="Garamond"/>
                              <w:color w:val="1F4E79" w:themeColor="accent1" w:themeShade="80"/>
                              <w:sz w:val="20"/>
                              <w:szCs w:val="20"/>
                            </w:rPr>
                          </w:pPr>
                          <w:r w:rsidRPr="00021DDA">
                            <w:rPr>
                              <w:rFonts w:ascii="Garamond" w:hAnsi="Garamond"/>
                              <w:color w:val="1F4E79" w:themeColor="accent1" w:themeShade="80"/>
                              <w:sz w:val="20"/>
                              <w:szCs w:val="20"/>
                            </w:rPr>
                            <w:t>Orono, Maine 04469-5740</w:t>
                          </w:r>
                        </w:p>
                        <w:p w14:paraId="0647CF96" w14:textId="77777777" w:rsidR="008A5A66" w:rsidRPr="00021DDA" w:rsidRDefault="008A5A66" w:rsidP="008A5A66">
                          <w:pPr>
                            <w:jc w:val="right"/>
                            <w:rPr>
                              <w:rFonts w:ascii="Garamond" w:hAnsi="Garamond"/>
                              <w:color w:val="1F4E79" w:themeColor="accent1" w:themeShade="80"/>
                              <w:sz w:val="20"/>
                              <w:szCs w:val="20"/>
                            </w:rPr>
                          </w:pPr>
                          <w:r w:rsidRPr="00021DDA">
                            <w:rPr>
                              <w:rFonts w:ascii="Garamond" w:hAnsi="Garamond"/>
                              <w:color w:val="1F4E79" w:themeColor="accent1" w:themeShade="80"/>
                              <w:sz w:val="20"/>
                              <w:szCs w:val="20"/>
                            </w:rPr>
                            <w:t>Tel: (207) 581-2466</w:t>
                          </w:r>
                        </w:p>
                        <w:p w14:paraId="0BF37427" w14:textId="77777777" w:rsidR="008A5A66" w:rsidRPr="00021DDA" w:rsidRDefault="008A5A66" w:rsidP="008A5A66">
                          <w:pPr>
                            <w:jc w:val="right"/>
                            <w:rPr>
                              <w:rFonts w:ascii="Garamond" w:hAnsi="Garamond"/>
                              <w:color w:val="1F4E79" w:themeColor="accent1" w:themeShade="80"/>
                              <w:sz w:val="20"/>
                              <w:szCs w:val="20"/>
                            </w:rPr>
                          </w:pPr>
                          <w:r w:rsidRPr="00021DDA">
                            <w:rPr>
                              <w:rFonts w:ascii="Garamond" w:hAnsi="Garamond"/>
                              <w:color w:val="1F4E79" w:themeColor="accent1" w:themeShade="80"/>
                              <w:sz w:val="20"/>
                              <w:szCs w:val="20"/>
                            </w:rPr>
                            <w:t>Fax: (207) 581-1206</w:t>
                          </w:r>
                        </w:p>
                        <w:p w14:paraId="15BBBAA9" w14:textId="77777777" w:rsidR="008A5A66" w:rsidRPr="00021DDA" w:rsidRDefault="008A5A66" w:rsidP="008A5A66">
                          <w:pPr>
                            <w:jc w:val="right"/>
                            <w:rPr>
                              <w:rFonts w:ascii="Garamond" w:hAnsi="Garamond"/>
                              <w:color w:val="1F4E79" w:themeColor="accent1" w:themeShade="80"/>
                            </w:rPr>
                          </w:pPr>
                          <w:r w:rsidRPr="00021DDA">
                            <w:rPr>
                              <w:rFonts w:ascii="Garamond" w:hAnsi="Garamond"/>
                              <w:color w:val="1F4E79" w:themeColor="accent1" w:themeShade="80"/>
                              <w:sz w:val="20"/>
                              <w:szCs w:val="20"/>
                            </w:rPr>
                            <w:t>umaine.edu/</w:t>
                          </w:r>
                          <w:proofErr w:type="spellStart"/>
                          <w:r w:rsidRPr="00021DDA">
                            <w:rPr>
                              <w:rFonts w:ascii="Garamond" w:hAnsi="Garamond"/>
                              <w:color w:val="1F4E79" w:themeColor="accent1" w:themeShade="80"/>
                              <w:sz w:val="20"/>
                              <w:szCs w:val="20"/>
                            </w:rPr>
                            <w:t>edhd</w:t>
                          </w:r>
                          <w:proofErr w:type="spellEnd"/>
                          <w:r w:rsidRPr="00021DDA">
                            <w:rPr>
                              <w:rFonts w:ascii="Garamond" w:hAnsi="Garamond"/>
                              <w:color w:val="1F4E79" w:themeColor="accent1" w:themeShade="80"/>
                            </w:rPr>
                            <w:t xml:space="preserve"> </w:t>
                          </w:r>
                        </w:p>
                        <w:p w14:paraId="5DF4AB9A" w14:textId="77777777" w:rsidR="008A5A66" w:rsidRPr="00021DDA" w:rsidRDefault="008A5A66" w:rsidP="008A5A66">
                          <w:pPr>
                            <w:rPr>
                              <w:rFonts w:ascii="Garamond" w:hAnsi="Garamond"/>
                              <w:i/>
                              <w:color w:val="1F4E79" w:themeColor="accent1" w:themeShade="80"/>
                              <w:sz w:val="20"/>
                              <w:szCs w:val="20"/>
                            </w:rPr>
                          </w:pPr>
                        </w:p>
                      </w:txbxContent>
                    </v:textbox>
                  </v:shape>
                  <v:shape id="Text Box 13" o:spid="_x0000_s1035" type="#_x0000_t202" style="position:absolute;left:27425;top:1885;width:15348;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style="mso-next-textbox:#Text Box 14" inset="0,0,0,0">
                      <w:txbxContent/>
                    </v:textbox>
                  </v:shape>
                  <v:shape id="Text Box 14" o:spid="_x0000_s1036" type="#_x0000_t202" style="position:absolute;left:27425;top:3314;width:15348;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style="mso-next-textbox:#Text Box 15" inset="0,0,0,0">
                      <w:txbxContent/>
                    </v:textbox>
                  </v:shape>
                  <v:shape id="Text Box 15" o:spid="_x0000_s1037" type="#_x0000_t202" style="position:absolute;left:27425;top:4743;width:153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style="mso-next-textbox:#Text Box 16" inset="0,0,0,0">
                      <w:txbxContent/>
                    </v:textbox>
                  </v:shape>
                  <v:shape id="Text Box 16" o:spid="_x0000_s1038" type="#_x0000_t202" style="position:absolute;left:27425;top:6172;width:15348;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9" type="#_x0000_t75" alt="Description: Macintosh HD:Users:heather:Desktop:crest logo 2blue lg.eps" style="position:absolute;left:19431;width:26974;height:7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">
                  <v:imagedata r:id="rId9" o:title="crest logo 2blue lg"/>
                </v:shape>
                <w10:wrap type="through" anchorx="margin"/>
              </v:group>
            </w:pict>
          </mc:Fallback>
        </mc:AlternateContent>
      </w:r>
    </w:p>
    <w:p w14:paraId="17E98271" w14:textId="0E25E1DA" w:rsidR="00915A29" w:rsidRPr="00F603ED" w:rsidRDefault="009E2A92" w:rsidP="00024ADA">
      <w:pPr>
        <w:keepLines/>
        <w:widowControl/>
        <w:adjustRightInd w:val="0"/>
        <w:snapToGrid w:val="0"/>
        <w:rPr>
          <w:rFonts w:ascii="Arial" w:eastAsia="Times New Roman" w:hAnsi="Arial" w:cs="Arial"/>
          <w:sz w:val="96"/>
          <w:szCs w:val="96"/>
        </w:rPr>
      </w:pPr>
      <w:r w:rsidRPr="00F603ED">
        <w:rPr>
          <w:rFonts w:ascii="Arial" w:hAnsi="Arial" w:cs="Arial"/>
          <w:noProof/>
        </w:rPr>
        <w:drawing>
          <wp:anchor distT="0" distB="0" distL="114300" distR="114300" simplePos="0" relativeHeight="251660288" behindDoc="0" locked="0" layoutInCell="1" allowOverlap="1" wp14:anchorId="5DE32907" wp14:editId="7654D5FA">
            <wp:simplePos x="0" y="0"/>
            <wp:positionH relativeFrom="column">
              <wp:posOffset>509905</wp:posOffset>
            </wp:positionH>
            <wp:positionV relativeFrom="paragraph">
              <wp:posOffset>4445</wp:posOffset>
            </wp:positionV>
            <wp:extent cx="4923642" cy="3570052"/>
            <wp:effectExtent l="0" t="0" r="4445" b="0"/>
            <wp:wrapSquare wrapText="bothSides"/>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4923642" cy="3570052"/>
                    </a:xfrm>
                    <a:prstGeom prst="rect">
                      <a:avLst/>
                    </a:prstGeom>
                    <a:ln/>
                  </pic:spPr>
                </pic:pic>
              </a:graphicData>
            </a:graphic>
            <wp14:sizeRelH relativeFrom="page">
              <wp14:pctWidth>0</wp14:pctWidth>
            </wp14:sizeRelH>
            <wp14:sizeRelV relativeFrom="page">
              <wp14:pctHeight>0</wp14:pctHeight>
            </wp14:sizeRelV>
          </wp:anchor>
        </w:drawing>
      </w:r>
    </w:p>
    <w:p w14:paraId="5E560F4E" w14:textId="77777777" w:rsidR="009E2A92" w:rsidRPr="00F603ED" w:rsidRDefault="009E2A92" w:rsidP="00024ADA">
      <w:pPr>
        <w:keepLines/>
        <w:widowControl/>
        <w:adjustRightInd w:val="0"/>
        <w:snapToGrid w:val="0"/>
        <w:rPr>
          <w:rFonts w:ascii="Arial" w:eastAsia="Times New Roman" w:hAnsi="Arial" w:cs="Arial"/>
          <w:sz w:val="96"/>
          <w:szCs w:val="96"/>
        </w:rPr>
      </w:pPr>
    </w:p>
    <w:p w14:paraId="743DEEBB" w14:textId="650672D9" w:rsidR="00915A29" w:rsidRPr="00F603ED" w:rsidRDefault="00915A29" w:rsidP="00024ADA">
      <w:pPr>
        <w:keepLines/>
        <w:widowControl/>
        <w:adjustRightInd w:val="0"/>
        <w:snapToGrid w:val="0"/>
        <w:ind w:left="115" w:right="239"/>
        <w:jc w:val="center"/>
        <w:rPr>
          <w:rFonts w:ascii="Arial" w:eastAsia="Arial" w:hAnsi="Arial" w:cs="Arial"/>
          <w:b/>
          <w:sz w:val="75"/>
          <w:szCs w:val="75"/>
        </w:rPr>
      </w:pPr>
      <w:r w:rsidRPr="00F603ED">
        <w:rPr>
          <w:rFonts w:ascii="Arial" w:hAnsi="Arial" w:cs="Arial"/>
          <w:b/>
          <w:sz w:val="75"/>
        </w:rPr>
        <w:t>Athletic Training Student Handbook</w:t>
      </w:r>
    </w:p>
    <w:p w14:paraId="06FC794B" w14:textId="77777777" w:rsidR="00915A29" w:rsidRPr="00F603ED" w:rsidRDefault="00915A29" w:rsidP="00024ADA">
      <w:pPr>
        <w:keepLines/>
        <w:widowControl/>
        <w:adjustRightInd w:val="0"/>
        <w:snapToGrid w:val="0"/>
        <w:rPr>
          <w:rFonts w:ascii="Arial" w:eastAsia="Arial" w:hAnsi="Arial" w:cs="Arial"/>
          <w:sz w:val="72"/>
          <w:szCs w:val="72"/>
        </w:rPr>
      </w:pPr>
    </w:p>
    <w:p w14:paraId="4FB41474" w14:textId="2B0F59EE" w:rsidR="00915A29" w:rsidRPr="00F603ED" w:rsidRDefault="008A5A66" w:rsidP="00024ADA">
      <w:pPr>
        <w:keepLines/>
        <w:widowControl/>
        <w:adjustRightInd w:val="0"/>
        <w:snapToGrid w:val="0"/>
        <w:ind w:left="115" w:right="126"/>
        <w:jc w:val="center"/>
        <w:rPr>
          <w:rFonts w:ascii="Arial" w:hAnsi="Arial" w:cs="Arial"/>
          <w:sz w:val="78"/>
        </w:rPr>
      </w:pPr>
      <w:r w:rsidRPr="00F603ED">
        <w:rPr>
          <w:rFonts w:ascii="Arial" w:hAnsi="Arial" w:cs="Arial"/>
          <w:sz w:val="78"/>
        </w:rPr>
        <w:t>2022-2023</w:t>
      </w:r>
    </w:p>
    <w:p w14:paraId="06F9B7BC" w14:textId="350A6A95" w:rsidR="008A5A66" w:rsidRPr="00F603ED" w:rsidRDefault="008A5A66" w:rsidP="00024ADA">
      <w:pPr>
        <w:keepLines/>
        <w:widowControl/>
        <w:adjustRightInd w:val="0"/>
        <w:snapToGrid w:val="0"/>
        <w:ind w:left="115" w:right="126"/>
        <w:rPr>
          <w:rFonts w:ascii="Arial" w:hAnsi="Arial" w:cs="Arial"/>
          <w:sz w:val="78"/>
        </w:rPr>
      </w:pPr>
    </w:p>
    <w:p w14:paraId="6BA7B450" w14:textId="7854FA4A" w:rsidR="008A5A66" w:rsidRPr="00F603ED" w:rsidRDefault="008A5A66" w:rsidP="00024ADA">
      <w:pPr>
        <w:keepLines/>
        <w:widowControl/>
        <w:adjustRightInd w:val="0"/>
        <w:snapToGrid w:val="0"/>
        <w:ind w:left="115" w:right="126"/>
        <w:rPr>
          <w:rFonts w:ascii="Arial" w:hAnsi="Arial" w:cs="Arial"/>
          <w:sz w:val="50"/>
        </w:rPr>
      </w:pPr>
      <w:r w:rsidRPr="00F603ED">
        <w:rPr>
          <w:rFonts w:ascii="Arial" w:hAnsi="Arial" w:cs="Arial"/>
          <w:sz w:val="78"/>
        </w:rPr>
        <w:t xml:space="preserve"> </w:t>
      </w:r>
    </w:p>
    <w:p w14:paraId="762D3316" w14:textId="6902F70B" w:rsidR="008A5A66" w:rsidRDefault="008A5A66" w:rsidP="00024ADA">
      <w:pPr>
        <w:keepLines/>
        <w:widowControl/>
        <w:adjustRightInd w:val="0"/>
        <w:snapToGrid w:val="0"/>
        <w:rPr>
          <w:rFonts w:ascii="Arial" w:hAnsi="Arial" w:cs="Arial"/>
          <w:sz w:val="50"/>
        </w:rPr>
      </w:pPr>
      <w:r w:rsidRPr="00F603ED">
        <w:rPr>
          <w:rFonts w:ascii="Arial" w:hAnsi="Arial" w:cs="Arial"/>
          <w:sz w:val="50"/>
        </w:rPr>
        <w:br w:type="page"/>
      </w:r>
    </w:p>
    <w:p w14:paraId="31CC4B8C" w14:textId="2C4FB16B" w:rsidR="00D9625F" w:rsidRPr="00D9625F" w:rsidRDefault="00D9625F" w:rsidP="00D9625F">
      <w:pPr>
        <w:keepLines/>
        <w:widowControl/>
        <w:adjustRightInd w:val="0"/>
        <w:snapToGrid w:val="0"/>
        <w:jc w:val="center"/>
        <w:rPr>
          <w:rFonts w:ascii="Arial" w:hAnsi="Arial" w:cs="Arial"/>
          <w:b/>
          <w:bCs/>
          <w:sz w:val="50"/>
          <w:u w:val="single"/>
        </w:rPr>
      </w:pPr>
      <w:r>
        <w:rPr>
          <w:rFonts w:ascii="Arial" w:hAnsi="Arial" w:cs="Arial"/>
          <w:b/>
          <w:bCs/>
          <w:sz w:val="50"/>
          <w:u w:val="single"/>
        </w:rPr>
        <w:lastRenderedPageBreak/>
        <w:t>Table of Contents</w:t>
      </w:r>
    </w:p>
    <w:p w14:paraId="1FDBE8B9" w14:textId="21AB6C5F" w:rsidR="0080532A" w:rsidRDefault="0080532A" w:rsidP="00D9625F">
      <w:pPr>
        <w:rPr>
          <w:rFonts w:ascii="Arial" w:hAnsi="Arial" w:cs="Arial"/>
          <w:b/>
          <w:bCs/>
          <w:sz w:val="18"/>
          <w:szCs w:val="18"/>
          <w:u w:val="single"/>
        </w:rPr>
      </w:pPr>
    </w:p>
    <w:p w14:paraId="48694576" w14:textId="5A180298" w:rsidR="00D9625F" w:rsidRDefault="00D9625F" w:rsidP="00D9625F">
      <w:pPr>
        <w:rPr>
          <w:rFonts w:ascii="Arial" w:hAnsi="Arial" w:cs="Arial"/>
          <w:b/>
          <w:bCs/>
          <w:sz w:val="18"/>
          <w:szCs w:val="18"/>
        </w:rPr>
      </w:pPr>
      <w:r>
        <w:rPr>
          <w:rFonts w:ascii="Arial" w:hAnsi="Arial" w:cs="Arial"/>
          <w:b/>
          <w:bCs/>
          <w:sz w:val="18"/>
          <w:szCs w:val="18"/>
        </w:rPr>
        <w:t>Bachelor of Science in Athletic Training</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3</w:t>
      </w:r>
    </w:p>
    <w:p w14:paraId="66286519" w14:textId="5D7141E0" w:rsidR="00D9625F" w:rsidRDefault="00D9625F" w:rsidP="00D9625F">
      <w:pPr>
        <w:rPr>
          <w:rFonts w:ascii="Arial" w:hAnsi="Arial" w:cs="Arial"/>
          <w:b/>
          <w:bCs/>
          <w:sz w:val="18"/>
          <w:szCs w:val="18"/>
        </w:rPr>
      </w:pPr>
      <w:r>
        <w:rPr>
          <w:rFonts w:ascii="Arial" w:hAnsi="Arial" w:cs="Arial"/>
          <w:b/>
          <w:bCs/>
          <w:sz w:val="18"/>
          <w:szCs w:val="18"/>
        </w:rPr>
        <w:t>Mission Statement</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4</w:t>
      </w:r>
    </w:p>
    <w:p w14:paraId="5CF91B65" w14:textId="4181A923" w:rsidR="00D9625F" w:rsidRDefault="00D9625F" w:rsidP="00D9625F">
      <w:pPr>
        <w:rPr>
          <w:rFonts w:ascii="Arial" w:hAnsi="Arial" w:cs="Arial"/>
          <w:b/>
          <w:bCs/>
          <w:sz w:val="18"/>
          <w:szCs w:val="18"/>
        </w:rPr>
      </w:pPr>
      <w:r>
        <w:rPr>
          <w:rFonts w:ascii="Arial" w:hAnsi="Arial" w:cs="Arial"/>
          <w:b/>
          <w:bCs/>
          <w:sz w:val="18"/>
          <w:szCs w:val="18"/>
        </w:rPr>
        <w:t>Program Learning Outcomes, Student Learning Outcomes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4</w:t>
      </w:r>
    </w:p>
    <w:p w14:paraId="26426EB8" w14:textId="1294CFCC" w:rsidR="00D9625F" w:rsidRDefault="00D9625F" w:rsidP="00D9625F">
      <w:pPr>
        <w:rPr>
          <w:rFonts w:ascii="Arial" w:hAnsi="Arial" w:cs="Arial"/>
          <w:b/>
          <w:bCs/>
          <w:sz w:val="18"/>
          <w:szCs w:val="18"/>
        </w:rPr>
      </w:pPr>
      <w:r>
        <w:rPr>
          <w:rFonts w:ascii="Arial" w:hAnsi="Arial" w:cs="Arial"/>
          <w:b/>
          <w:bCs/>
          <w:sz w:val="18"/>
          <w:szCs w:val="18"/>
        </w:rPr>
        <w:t>Four-Year Program of Study</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9</w:t>
      </w:r>
    </w:p>
    <w:p w14:paraId="71F480D3" w14:textId="2C94CCB5" w:rsidR="00D9625F" w:rsidRDefault="00D9625F" w:rsidP="00D9625F">
      <w:pPr>
        <w:rPr>
          <w:rFonts w:ascii="Arial" w:hAnsi="Arial" w:cs="Arial"/>
          <w:b/>
          <w:bCs/>
          <w:sz w:val="18"/>
          <w:szCs w:val="18"/>
        </w:rPr>
      </w:pPr>
      <w:r>
        <w:rPr>
          <w:rFonts w:ascii="Arial" w:hAnsi="Arial" w:cs="Arial"/>
          <w:b/>
          <w:bCs/>
          <w:sz w:val="18"/>
          <w:szCs w:val="18"/>
        </w:rPr>
        <w:t>Tracking Sheet</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10</w:t>
      </w:r>
    </w:p>
    <w:p w14:paraId="637DFD17" w14:textId="0B9E1910" w:rsidR="00D9625F" w:rsidRDefault="00D9625F" w:rsidP="00D9625F">
      <w:pPr>
        <w:rPr>
          <w:rFonts w:ascii="Arial" w:hAnsi="Arial" w:cs="Arial"/>
          <w:b/>
          <w:bCs/>
          <w:sz w:val="18"/>
          <w:szCs w:val="18"/>
        </w:rPr>
      </w:pPr>
      <w:r>
        <w:rPr>
          <w:rFonts w:ascii="Arial" w:hAnsi="Arial" w:cs="Arial"/>
          <w:b/>
          <w:bCs/>
          <w:sz w:val="18"/>
          <w:szCs w:val="18"/>
        </w:rPr>
        <w:t>Retention Policy</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12</w:t>
      </w:r>
    </w:p>
    <w:p w14:paraId="4B342273" w14:textId="548CBA89" w:rsidR="00D9625F" w:rsidRDefault="00D9625F" w:rsidP="00D9625F">
      <w:pPr>
        <w:rPr>
          <w:rFonts w:ascii="Arial" w:hAnsi="Arial" w:cs="Arial"/>
          <w:b/>
          <w:bCs/>
          <w:sz w:val="18"/>
          <w:szCs w:val="18"/>
        </w:rPr>
      </w:pPr>
      <w:r>
        <w:rPr>
          <w:rFonts w:ascii="Arial" w:hAnsi="Arial" w:cs="Arial"/>
          <w:b/>
          <w:bCs/>
          <w:sz w:val="18"/>
          <w:szCs w:val="18"/>
        </w:rPr>
        <w:t>Course Offerings and Progressions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13</w:t>
      </w:r>
    </w:p>
    <w:p w14:paraId="35DD07C4" w14:textId="13F1ACAE" w:rsidR="00D9625F" w:rsidRDefault="00D9625F" w:rsidP="00D9625F">
      <w:pPr>
        <w:rPr>
          <w:rFonts w:ascii="Arial" w:hAnsi="Arial" w:cs="Arial"/>
          <w:b/>
          <w:bCs/>
          <w:sz w:val="18"/>
          <w:szCs w:val="18"/>
        </w:rPr>
      </w:pPr>
      <w:r>
        <w:rPr>
          <w:rFonts w:ascii="Arial" w:hAnsi="Arial" w:cs="Arial"/>
          <w:b/>
          <w:bCs/>
          <w:sz w:val="18"/>
          <w:szCs w:val="18"/>
        </w:rPr>
        <w:t>Athletic Training Student Levels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14</w:t>
      </w:r>
    </w:p>
    <w:p w14:paraId="397A48E8" w14:textId="234BC0E1" w:rsidR="00D9625F" w:rsidRDefault="00D9625F" w:rsidP="00D9625F">
      <w:pPr>
        <w:rPr>
          <w:rFonts w:ascii="Arial" w:hAnsi="Arial" w:cs="Arial"/>
          <w:b/>
          <w:bCs/>
          <w:sz w:val="18"/>
          <w:szCs w:val="18"/>
        </w:rPr>
      </w:pPr>
    </w:p>
    <w:p w14:paraId="2C332DFD" w14:textId="76FA47D9" w:rsidR="00D9625F" w:rsidRDefault="00D9625F" w:rsidP="00D9625F">
      <w:pPr>
        <w:rPr>
          <w:rFonts w:ascii="Arial" w:hAnsi="Arial" w:cs="Arial"/>
          <w:sz w:val="24"/>
          <w:szCs w:val="24"/>
        </w:rPr>
      </w:pPr>
      <w:r>
        <w:rPr>
          <w:rFonts w:ascii="Arial" w:hAnsi="Arial" w:cs="Arial"/>
          <w:sz w:val="24"/>
          <w:szCs w:val="24"/>
        </w:rPr>
        <w:t>CLINICAL EDUCATION</w:t>
      </w:r>
    </w:p>
    <w:p w14:paraId="7AA34E16" w14:textId="10A91B09" w:rsidR="00D9625F" w:rsidRDefault="00D9625F" w:rsidP="00D9625F">
      <w:pPr>
        <w:rPr>
          <w:rFonts w:ascii="Arial" w:hAnsi="Arial" w:cs="Arial"/>
          <w:b/>
          <w:bCs/>
          <w:sz w:val="18"/>
          <w:szCs w:val="18"/>
        </w:rPr>
      </w:pPr>
      <w:r>
        <w:rPr>
          <w:rFonts w:ascii="Arial" w:hAnsi="Arial" w:cs="Arial"/>
          <w:b/>
          <w:bCs/>
          <w:sz w:val="18"/>
          <w:szCs w:val="18"/>
        </w:rPr>
        <w:t>Clinical Experiences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15</w:t>
      </w:r>
    </w:p>
    <w:p w14:paraId="427EE15D" w14:textId="4518269F" w:rsidR="00D9625F" w:rsidRDefault="00D9625F" w:rsidP="00D9625F">
      <w:pPr>
        <w:rPr>
          <w:rFonts w:ascii="Arial" w:hAnsi="Arial" w:cs="Arial"/>
          <w:b/>
          <w:bCs/>
          <w:sz w:val="18"/>
          <w:szCs w:val="18"/>
        </w:rPr>
      </w:pPr>
      <w:r>
        <w:rPr>
          <w:rFonts w:ascii="Arial" w:hAnsi="Arial" w:cs="Arial"/>
          <w:b/>
          <w:bCs/>
          <w:sz w:val="18"/>
          <w:szCs w:val="18"/>
        </w:rPr>
        <w:t>Clinical Education Courses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15</w:t>
      </w:r>
    </w:p>
    <w:p w14:paraId="4A8E8B56" w14:textId="0F79B4F4" w:rsidR="00D9625F" w:rsidRDefault="003B29F3" w:rsidP="00D9625F">
      <w:pPr>
        <w:rPr>
          <w:rFonts w:ascii="Arial" w:hAnsi="Arial" w:cs="Arial"/>
          <w:b/>
          <w:bCs/>
          <w:sz w:val="18"/>
          <w:szCs w:val="18"/>
        </w:rPr>
      </w:pPr>
      <w:r>
        <w:rPr>
          <w:rFonts w:ascii="Arial" w:hAnsi="Arial" w:cs="Arial"/>
          <w:b/>
          <w:bCs/>
          <w:sz w:val="18"/>
          <w:szCs w:val="18"/>
        </w:rPr>
        <w:t>Clinical Experience Rotations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17</w:t>
      </w:r>
    </w:p>
    <w:p w14:paraId="4B1FAD10" w14:textId="66A6D4E0" w:rsidR="003B29F3" w:rsidRDefault="003B29F3" w:rsidP="00D9625F">
      <w:pPr>
        <w:rPr>
          <w:rFonts w:ascii="Arial" w:hAnsi="Arial" w:cs="Arial"/>
          <w:b/>
          <w:bCs/>
          <w:sz w:val="18"/>
          <w:szCs w:val="18"/>
        </w:rPr>
      </w:pPr>
      <w:r>
        <w:rPr>
          <w:rFonts w:ascii="Arial" w:hAnsi="Arial" w:cs="Arial"/>
          <w:b/>
          <w:bCs/>
          <w:sz w:val="18"/>
          <w:szCs w:val="18"/>
        </w:rPr>
        <w:t>Athletic Training Clinical Site Policies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18</w:t>
      </w:r>
    </w:p>
    <w:p w14:paraId="29418FA9" w14:textId="36480157" w:rsidR="003B29F3" w:rsidRDefault="003B29F3" w:rsidP="00D9625F">
      <w:pPr>
        <w:rPr>
          <w:rFonts w:ascii="Arial" w:hAnsi="Arial" w:cs="Arial"/>
          <w:b/>
          <w:bCs/>
          <w:sz w:val="18"/>
          <w:szCs w:val="18"/>
        </w:rPr>
      </w:pPr>
      <w:r>
        <w:rPr>
          <w:rFonts w:ascii="Arial" w:hAnsi="Arial" w:cs="Arial"/>
          <w:b/>
          <w:bCs/>
          <w:sz w:val="18"/>
          <w:szCs w:val="18"/>
        </w:rPr>
        <w:t>Athletic Training Student Responsibilities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18</w:t>
      </w:r>
    </w:p>
    <w:p w14:paraId="036834C2" w14:textId="6EE6DCCB" w:rsidR="003B29F3" w:rsidRDefault="003B29F3" w:rsidP="00D9625F">
      <w:pPr>
        <w:rPr>
          <w:rFonts w:ascii="Arial" w:hAnsi="Arial" w:cs="Arial"/>
          <w:b/>
          <w:bCs/>
          <w:sz w:val="18"/>
          <w:szCs w:val="18"/>
        </w:rPr>
      </w:pPr>
      <w:r>
        <w:rPr>
          <w:rFonts w:ascii="Arial" w:hAnsi="Arial" w:cs="Arial"/>
          <w:b/>
          <w:bCs/>
          <w:sz w:val="18"/>
          <w:szCs w:val="18"/>
        </w:rPr>
        <w:t>Athletic Training Clinic Rules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18</w:t>
      </w:r>
    </w:p>
    <w:p w14:paraId="29B155A1" w14:textId="7ECBA57F" w:rsidR="003B29F3" w:rsidRDefault="003B29F3" w:rsidP="00D9625F">
      <w:pPr>
        <w:rPr>
          <w:rFonts w:ascii="Arial" w:hAnsi="Arial" w:cs="Arial"/>
          <w:b/>
          <w:bCs/>
          <w:sz w:val="18"/>
          <w:szCs w:val="18"/>
        </w:rPr>
      </w:pPr>
      <w:r>
        <w:rPr>
          <w:rFonts w:ascii="Arial" w:hAnsi="Arial" w:cs="Arial"/>
          <w:b/>
          <w:bCs/>
          <w:sz w:val="18"/>
          <w:szCs w:val="18"/>
        </w:rPr>
        <w:t>Daily Athletic Training Clinic Duties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19</w:t>
      </w:r>
    </w:p>
    <w:p w14:paraId="6598F73D" w14:textId="54B97E47" w:rsidR="003B29F3" w:rsidRDefault="003B29F3" w:rsidP="00D9625F">
      <w:pPr>
        <w:rPr>
          <w:rFonts w:ascii="Arial" w:hAnsi="Arial" w:cs="Arial"/>
          <w:b/>
          <w:bCs/>
          <w:sz w:val="18"/>
          <w:szCs w:val="18"/>
        </w:rPr>
      </w:pPr>
      <w:r>
        <w:rPr>
          <w:rFonts w:ascii="Arial" w:hAnsi="Arial" w:cs="Arial"/>
          <w:b/>
          <w:bCs/>
          <w:sz w:val="18"/>
          <w:szCs w:val="18"/>
        </w:rPr>
        <w:t>Relationships with Medical Staff</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19</w:t>
      </w:r>
    </w:p>
    <w:p w14:paraId="6B2E4B6C" w14:textId="1AF175DB" w:rsidR="003B29F3" w:rsidRDefault="003B29F3" w:rsidP="00D9625F">
      <w:pPr>
        <w:rPr>
          <w:rFonts w:ascii="Arial" w:hAnsi="Arial" w:cs="Arial"/>
          <w:b/>
          <w:bCs/>
          <w:sz w:val="18"/>
          <w:szCs w:val="18"/>
        </w:rPr>
      </w:pPr>
      <w:r>
        <w:rPr>
          <w:rFonts w:ascii="Arial" w:hAnsi="Arial" w:cs="Arial"/>
          <w:b/>
          <w:bCs/>
          <w:sz w:val="18"/>
          <w:szCs w:val="18"/>
        </w:rPr>
        <w:t>Clinical Experience Standards and Guidelines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19</w:t>
      </w:r>
    </w:p>
    <w:p w14:paraId="3C430CEE" w14:textId="4A6B2D19" w:rsidR="003B29F3" w:rsidRDefault="003B29F3" w:rsidP="00D9625F">
      <w:pPr>
        <w:rPr>
          <w:rFonts w:ascii="Arial" w:hAnsi="Arial" w:cs="Arial"/>
          <w:b/>
          <w:bCs/>
          <w:sz w:val="18"/>
          <w:szCs w:val="18"/>
        </w:rPr>
      </w:pPr>
      <w:r>
        <w:rPr>
          <w:rFonts w:ascii="Arial" w:hAnsi="Arial" w:cs="Arial"/>
          <w:b/>
          <w:bCs/>
          <w:sz w:val="18"/>
          <w:szCs w:val="18"/>
        </w:rPr>
        <w:t>Non-University of Maine Clinical Experience Site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20</w:t>
      </w:r>
    </w:p>
    <w:p w14:paraId="0CADF0F3" w14:textId="08015E17" w:rsidR="003B29F3" w:rsidRDefault="003B29F3" w:rsidP="00D9625F">
      <w:pPr>
        <w:rPr>
          <w:rFonts w:ascii="Arial" w:hAnsi="Arial" w:cs="Arial"/>
          <w:b/>
          <w:bCs/>
          <w:sz w:val="18"/>
          <w:szCs w:val="18"/>
        </w:rPr>
      </w:pPr>
    </w:p>
    <w:p w14:paraId="37835A98" w14:textId="0D73E759" w:rsidR="003B29F3" w:rsidRDefault="003B29F3" w:rsidP="00D9625F">
      <w:pPr>
        <w:rPr>
          <w:rFonts w:ascii="Arial" w:hAnsi="Arial" w:cs="Arial"/>
          <w:sz w:val="24"/>
          <w:szCs w:val="24"/>
        </w:rPr>
      </w:pPr>
      <w:r>
        <w:rPr>
          <w:rFonts w:ascii="Arial" w:hAnsi="Arial" w:cs="Arial"/>
          <w:sz w:val="24"/>
          <w:szCs w:val="24"/>
        </w:rPr>
        <w:t>GENERAL POLICIES AND PROCEDURES</w:t>
      </w:r>
    </w:p>
    <w:p w14:paraId="327EEF6A" w14:textId="358DEA82" w:rsidR="003B29F3" w:rsidRDefault="003B29F3" w:rsidP="00D9625F">
      <w:pPr>
        <w:rPr>
          <w:rFonts w:ascii="Arial" w:hAnsi="Arial" w:cs="Arial"/>
          <w:b/>
          <w:bCs/>
          <w:sz w:val="18"/>
          <w:szCs w:val="18"/>
        </w:rPr>
      </w:pPr>
      <w:r>
        <w:rPr>
          <w:rFonts w:ascii="Arial" w:hAnsi="Arial" w:cs="Arial"/>
          <w:b/>
          <w:bCs/>
          <w:sz w:val="18"/>
          <w:szCs w:val="18"/>
        </w:rPr>
        <w:t>Active Communicable Disease and Clinical Experiences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21</w:t>
      </w:r>
    </w:p>
    <w:p w14:paraId="206A4589" w14:textId="14CC828A" w:rsidR="003B29F3" w:rsidRDefault="003B29F3" w:rsidP="00D9625F">
      <w:pPr>
        <w:rPr>
          <w:rFonts w:ascii="Arial" w:hAnsi="Arial" w:cs="Arial"/>
          <w:b/>
          <w:bCs/>
          <w:sz w:val="18"/>
          <w:szCs w:val="18"/>
        </w:rPr>
      </w:pPr>
      <w:r>
        <w:rPr>
          <w:rFonts w:ascii="Arial" w:hAnsi="Arial" w:cs="Arial"/>
          <w:b/>
          <w:bCs/>
          <w:sz w:val="18"/>
          <w:szCs w:val="18"/>
        </w:rPr>
        <w:t>Bloodborne Pathogen Training and Clinical Experiences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21</w:t>
      </w:r>
    </w:p>
    <w:p w14:paraId="04B8A9D9" w14:textId="2897711D" w:rsidR="003B29F3" w:rsidRDefault="003B29F3" w:rsidP="00D9625F">
      <w:pPr>
        <w:rPr>
          <w:rFonts w:ascii="Arial" w:hAnsi="Arial" w:cs="Arial"/>
          <w:b/>
          <w:bCs/>
          <w:sz w:val="18"/>
          <w:szCs w:val="18"/>
        </w:rPr>
      </w:pPr>
      <w:r>
        <w:rPr>
          <w:rFonts w:ascii="Arial" w:hAnsi="Arial" w:cs="Arial"/>
          <w:b/>
          <w:bCs/>
          <w:sz w:val="18"/>
          <w:szCs w:val="18"/>
        </w:rPr>
        <w:t>Competitive Admissions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21</w:t>
      </w:r>
    </w:p>
    <w:p w14:paraId="54DB2E84" w14:textId="43A27398" w:rsidR="003B29F3" w:rsidRDefault="003B29F3" w:rsidP="00D9625F">
      <w:pPr>
        <w:rPr>
          <w:rFonts w:ascii="Arial" w:hAnsi="Arial" w:cs="Arial"/>
          <w:b/>
          <w:bCs/>
          <w:sz w:val="18"/>
          <w:szCs w:val="18"/>
        </w:rPr>
      </w:pPr>
      <w:r>
        <w:rPr>
          <w:rFonts w:ascii="Arial" w:hAnsi="Arial" w:cs="Arial"/>
          <w:b/>
          <w:bCs/>
          <w:sz w:val="18"/>
          <w:szCs w:val="18"/>
        </w:rPr>
        <w:t>Confidentiality</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21</w:t>
      </w:r>
    </w:p>
    <w:p w14:paraId="4A395480" w14:textId="5EB56F79" w:rsidR="003B29F3" w:rsidRDefault="006177BC" w:rsidP="00D9625F">
      <w:pPr>
        <w:rPr>
          <w:rFonts w:ascii="Arial" w:hAnsi="Arial" w:cs="Arial"/>
          <w:b/>
          <w:bCs/>
          <w:sz w:val="18"/>
          <w:szCs w:val="18"/>
        </w:rPr>
      </w:pPr>
      <w:r>
        <w:rPr>
          <w:rFonts w:ascii="Arial" w:hAnsi="Arial" w:cs="Arial"/>
          <w:b/>
          <w:bCs/>
          <w:sz w:val="18"/>
          <w:szCs w:val="18"/>
        </w:rPr>
        <w:t>Dress Code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21</w:t>
      </w:r>
    </w:p>
    <w:p w14:paraId="71824C3F" w14:textId="10E6BAB0" w:rsidR="006177BC" w:rsidRDefault="006177BC" w:rsidP="00D9625F">
      <w:pPr>
        <w:rPr>
          <w:rFonts w:ascii="Arial" w:hAnsi="Arial" w:cs="Arial"/>
          <w:b/>
          <w:bCs/>
          <w:sz w:val="18"/>
          <w:szCs w:val="18"/>
        </w:rPr>
      </w:pPr>
      <w:r>
        <w:rPr>
          <w:rFonts w:ascii="Arial" w:hAnsi="Arial" w:cs="Arial"/>
          <w:b/>
          <w:bCs/>
          <w:sz w:val="18"/>
          <w:szCs w:val="18"/>
        </w:rPr>
        <w:t>Inclement Weather</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22</w:t>
      </w:r>
    </w:p>
    <w:p w14:paraId="1B3C5D56" w14:textId="7EA57C0F" w:rsidR="006177BC" w:rsidRDefault="006177BC" w:rsidP="00D9625F">
      <w:pPr>
        <w:rPr>
          <w:rFonts w:ascii="Arial" w:hAnsi="Arial" w:cs="Arial"/>
          <w:b/>
          <w:bCs/>
          <w:sz w:val="18"/>
          <w:szCs w:val="18"/>
        </w:rPr>
      </w:pPr>
      <w:r>
        <w:rPr>
          <w:rFonts w:ascii="Arial" w:hAnsi="Arial" w:cs="Arial"/>
          <w:b/>
          <w:bCs/>
          <w:sz w:val="18"/>
          <w:szCs w:val="18"/>
        </w:rPr>
        <w:t>Incomplete Admission Packet Policy</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22</w:t>
      </w:r>
    </w:p>
    <w:p w14:paraId="2D953D7E" w14:textId="048A0E31" w:rsidR="006177BC" w:rsidRDefault="006177BC" w:rsidP="00D9625F">
      <w:pPr>
        <w:rPr>
          <w:rFonts w:ascii="Arial" w:hAnsi="Arial" w:cs="Arial"/>
          <w:b/>
          <w:bCs/>
          <w:sz w:val="18"/>
          <w:szCs w:val="18"/>
        </w:rPr>
      </w:pPr>
      <w:r>
        <w:rPr>
          <w:rFonts w:ascii="Arial" w:hAnsi="Arial" w:cs="Arial"/>
          <w:b/>
          <w:bCs/>
          <w:sz w:val="18"/>
          <w:szCs w:val="18"/>
        </w:rPr>
        <w:t>Liability Insurance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22</w:t>
      </w:r>
    </w:p>
    <w:p w14:paraId="3F4F2300" w14:textId="574948E2" w:rsidR="006177BC" w:rsidRDefault="006177BC" w:rsidP="00D9625F">
      <w:pPr>
        <w:rPr>
          <w:rFonts w:ascii="Arial" w:hAnsi="Arial" w:cs="Arial"/>
          <w:b/>
          <w:bCs/>
          <w:sz w:val="18"/>
          <w:szCs w:val="18"/>
        </w:rPr>
      </w:pPr>
      <w:r>
        <w:rPr>
          <w:rFonts w:ascii="Arial" w:hAnsi="Arial" w:cs="Arial"/>
          <w:b/>
          <w:bCs/>
          <w:sz w:val="18"/>
          <w:szCs w:val="18"/>
        </w:rPr>
        <w:t>Observation Only – KPE 100</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22</w:t>
      </w:r>
    </w:p>
    <w:p w14:paraId="317DE69C" w14:textId="3E88E9F9" w:rsidR="006177BC" w:rsidRDefault="006177BC" w:rsidP="00D9625F">
      <w:pPr>
        <w:rPr>
          <w:rFonts w:ascii="Arial" w:hAnsi="Arial" w:cs="Arial"/>
          <w:b/>
          <w:bCs/>
          <w:sz w:val="18"/>
          <w:szCs w:val="18"/>
        </w:rPr>
      </w:pPr>
      <w:r>
        <w:rPr>
          <w:rFonts w:ascii="Arial" w:hAnsi="Arial" w:cs="Arial"/>
          <w:b/>
          <w:bCs/>
          <w:sz w:val="18"/>
          <w:szCs w:val="18"/>
        </w:rPr>
        <w:t>Probation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22</w:t>
      </w:r>
    </w:p>
    <w:p w14:paraId="2584D9DD" w14:textId="5DB07980" w:rsidR="006177BC" w:rsidRDefault="006177BC" w:rsidP="00D9625F">
      <w:pPr>
        <w:rPr>
          <w:rFonts w:ascii="Arial" w:hAnsi="Arial" w:cs="Arial"/>
          <w:b/>
          <w:bCs/>
          <w:sz w:val="18"/>
          <w:szCs w:val="18"/>
        </w:rPr>
      </w:pPr>
      <w:r>
        <w:rPr>
          <w:rFonts w:ascii="Arial" w:hAnsi="Arial" w:cs="Arial"/>
          <w:b/>
          <w:bCs/>
          <w:sz w:val="18"/>
          <w:szCs w:val="18"/>
        </w:rPr>
        <w:t>Professionalism</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22</w:t>
      </w:r>
    </w:p>
    <w:p w14:paraId="563219D0" w14:textId="2E0638E9" w:rsidR="006177BC" w:rsidRDefault="006177BC" w:rsidP="00D9625F">
      <w:pPr>
        <w:rPr>
          <w:rFonts w:ascii="Arial" w:hAnsi="Arial" w:cs="Arial"/>
          <w:b/>
          <w:bCs/>
          <w:sz w:val="18"/>
          <w:szCs w:val="18"/>
        </w:rPr>
      </w:pPr>
      <w:r>
        <w:rPr>
          <w:rFonts w:ascii="Arial" w:hAnsi="Arial" w:cs="Arial"/>
          <w:b/>
          <w:bCs/>
          <w:sz w:val="18"/>
          <w:szCs w:val="18"/>
        </w:rPr>
        <w:t>Supervised Clinical Experience and Observations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22</w:t>
      </w:r>
    </w:p>
    <w:p w14:paraId="3FC21704" w14:textId="43CBC245" w:rsidR="006177BC" w:rsidRDefault="006177BC" w:rsidP="00D9625F">
      <w:pPr>
        <w:rPr>
          <w:rFonts w:ascii="Arial" w:hAnsi="Arial" w:cs="Arial"/>
          <w:b/>
          <w:bCs/>
          <w:sz w:val="18"/>
          <w:szCs w:val="18"/>
        </w:rPr>
      </w:pPr>
      <w:r>
        <w:rPr>
          <w:rFonts w:ascii="Arial" w:hAnsi="Arial" w:cs="Arial"/>
          <w:b/>
          <w:bCs/>
          <w:sz w:val="18"/>
          <w:szCs w:val="18"/>
        </w:rPr>
        <w:t>Student and Faculty Grievance Policy and Procedure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22</w:t>
      </w:r>
    </w:p>
    <w:p w14:paraId="7AE8B012" w14:textId="189BF95F" w:rsidR="006177BC" w:rsidRDefault="006177BC" w:rsidP="00D9625F">
      <w:pPr>
        <w:rPr>
          <w:rFonts w:ascii="Arial" w:hAnsi="Arial" w:cs="Arial"/>
          <w:b/>
          <w:bCs/>
          <w:sz w:val="18"/>
          <w:szCs w:val="18"/>
        </w:rPr>
      </w:pPr>
      <w:r>
        <w:rPr>
          <w:rFonts w:ascii="Arial" w:hAnsi="Arial" w:cs="Arial"/>
          <w:b/>
          <w:bCs/>
          <w:sz w:val="18"/>
          <w:szCs w:val="18"/>
        </w:rPr>
        <w:t>Therapeutic Modality Use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23</w:t>
      </w:r>
    </w:p>
    <w:p w14:paraId="32BA7D4E" w14:textId="07F0F7F8" w:rsidR="006177BC" w:rsidRDefault="006177BC" w:rsidP="00D9625F">
      <w:pPr>
        <w:rPr>
          <w:rFonts w:ascii="Arial" w:hAnsi="Arial" w:cs="Arial"/>
          <w:b/>
          <w:bCs/>
          <w:sz w:val="18"/>
          <w:szCs w:val="18"/>
        </w:rPr>
      </w:pPr>
      <w:r>
        <w:rPr>
          <w:rFonts w:ascii="Arial" w:hAnsi="Arial" w:cs="Arial"/>
          <w:b/>
          <w:bCs/>
          <w:sz w:val="18"/>
          <w:szCs w:val="18"/>
        </w:rPr>
        <w:t>Transfer Student (Admissions Policy)</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23</w:t>
      </w:r>
    </w:p>
    <w:p w14:paraId="42658C82" w14:textId="41C7B6DE" w:rsidR="006177BC" w:rsidRDefault="006177BC" w:rsidP="00D9625F">
      <w:pPr>
        <w:rPr>
          <w:rFonts w:ascii="Arial" w:hAnsi="Arial" w:cs="Arial"/>
          <w:b/>
          <w:bCs/>
          <w:sz w:val="18"/>
          <w:szCs w:val="18"/>
        </w:rPr>
      </w:pPr>
      <w:r>
        <w:rPr>
          <w:rFonts w:ascii="Arial" w:hAnsi="Arial" w:cs="Arial"/>
          <w:b/>
          <w:bCs/>
          <w:sz w:val="18"/>
          <w:szCs w:val="18"/>
        </w:rPr>
        <w:t>Work-Study Policy and Procedures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23</w:t>
      </w:r>
    </w:p>
    <w:p w14:paraId="25BF44CE" w14:textId="35BF6ABA" w:rsidR="006177BC" w:rsidRDefault="006177BC" w:rsidP="00D9625F">
      <w:pPr>
        <w:rPr>
          <w:rFonts w:ascii="Arial" w:hAnsi="Arial" w:cs="Arial"/>
          <w:b/>
          <w:bCs/>
          <w:sz w:val="18"/>
          <w:szCs w:val="18"/>
        </w:rPr>
      </w:pPr>
    </w:p>
    <w:p w14:paraId="0B6E3DE3" w14:textId="4BF814A0" w:rsidR="006177BC" w:rsidRDefault="006177BC" w:rsidP="00D9625F">
      <w:pPr>
        <w:rPr>
          <w:rFonts w:ascii="Arial" w:hAnsi="Arial" w:cs="Arial"/>
          <w:sz w:val="24"/>
          <w:szCs w:val="24"/>
        </w:rPr>
      </w:pPr>
      <w:r>
        <w:rPr>
          <w:rFonts w:ascii="Arial" w:hAnsi="Arial" w:cs="Arial"/>
          <w:sz w:val="24"/>
          <w:szCs w:val="24"/>
        </w:rPr>
        <w:t>Student Evaluations</w:t>
      </w:r>
    </w:p>
    <w:p w14:paraId="073C1FFC" w14:textId="23C8C381" w:rsidR="006177BC" w:rsidRDefault="006177BC" w:rsidP="00D9625F">
      <w:pPr>
        <w:rPr>
          <w:rFonts w:ascii="Arial" w:hAnsi="Arial" w:cs="Arial"/>
          <w:b/>
          <w:bCs/>
          <w:sz w:val="18"/>
          <w:szCs w:val="18"/>
        </w:rPr>
      </w:pPr>
      <w:r>
        <w:rPr>
          <w:rFonts w:ascii="Arial" w:hAnsi="Arial" w:cs="Arial"/>
          <w:b/>
          <w:bCs/>
          <w:sz w:val="18"/>
          <w:szCs w:val="18"/>
        </w:rPr>
        <w:t>KPE 201 Student Evaluation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25</w:t>
      </w:r>
    </w:p>
    <w:p w14:paraId="6800EEC6" w14:textId="12B58258" w:rsidR="006177BC" w:rsidRDefault="006177BC" w:rsidP="00D9625F">
      <w:pPr>
        <w:rPr>
          <w:rFonts w:ascii="Arial" w:hAnsi="Arial" w:cs="Arial"/>
          <w:b/>
          <w:bCs/>
          <w:sz w:val="18"/>
          <w:szCs w:val="18"/>
        </w:rPr>
      </w:pPr>
      <w:r>
        <w:rPr>
          <w:rFonts w:ascii="Arial" w:hAnsi="Arial" w:cs="Arial"/>
          <w:b/>
          <w:bCs/>
          <w:sz w:val="18"/>
          <w:szCs w:val="18"/>
        </w:rPr>
        <w:t>KPE 202 Student Evaluation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29</w:t>
      </w:r>
    </w:p>
    <w:p w14:paraId="585621DD" w14:textId="1A717E2E" w:rsidR="006177BC" w:rsidRDefault="006177BC" w:rsidP="00D9625F">
      <w:pPr>
        <w:rPr>
          <w:rFonts w:ascii="Arial" w:hAnsi="Arial" w:cs="Arial"/>
          <w:b/>
          <w:bCs/>
          <w:sz w:val="18"/>
          <w:szCs w:val="18"/>
        </w:rPr>
      </w:pPr>
      <w:r>
        <w:rPr>
          <w:rFonts w:ascii="Arial" w:hAnsi="Arial" w:cs="Arial"/>
          <w:b/>
          <w:bCs/>
          <w:sz w:val="18"/>
          <w:szCs w:val="18"/>
        </w:rPr>
        <w:t>KPE 301 Student Evaluation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246E77">
        <w:rPr>
          <w:rFonts w:ascii="Arial" w:hAnsi="Arial" w:cs="Arial"/>
          <w:b/>
          <w:bCs/>
          <w:sz w:val="18"/>
          <w:szCs w:val="18"/>
        </w:rPr>
        <w:t>35</w:t>
      </w:r>
    </w:p>
    <w:p w14:paraId="0F027604" w14:textId="176365C0" w:rsidR="00246E77" w:rsidRDefault="00246E77" w:rsidP="00D9625F">
      <w:pPr>
        <w:rPr>
          <w:rFonts w:ascii="Arial" w:hAnsi="Arial" w:cs="Arial"/>
          <w:b/>
          <w:bCs/>
          <w:sz w:val="18"/>
          <w:szCs w:val="18"/>
        </w:rPr>
      </w:pPr>
      <w:r>
        <w:rPr>
          <w:rFonts w:ascii="Arial" w:hAnsi="Arial" w:cs="Arial"/>
          <w:b/>
          <w:bCs/>
          <w:sz w:val="18"/>
          <w:szCs w:val="18"/>
        </w:rPr>
        <w:t>KPE 302 Student Evaluation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44</w:t>
      </w:r>
    </w:p>
    <w:p w14:paraId="5B432A26" w14:textId="3D812453" w:rsidR="00246E77" w:rsidRDefault="00246E77" w:rsidP="00D9625F">
      <w:pPr>
        <w:rPr>
          <w:rFonts w:ascii="Arial" w:hAnsi="Arial" w:cs="Arial"/>
          <w:b/>
          <w:bCs/>
          <w:sz w:val="18"/>
          <w:szCs w:val="18"/>
        </w:rPr>
      </w:pPr>
      <w:r>
        <w:rPr>
          <w:rFonts w:ascii="Arial" w:hAnsi="Arial" w:cs="Arial"/>
          <w:b/>
          <w:bCs/>
          <w:sz w:val="18"/>
          <w:szCs w:val="18"/>
        </w:rPr>
        <w:t>KPE 401 Student Evaluation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51</w:t>
      </w:r>
    </w:p>
    <w:p w14:paraId="1E5B60B1" w14:textId="05048C12" w:rsidR="00246E77" w:rsidRDefault="00246E77" w:rsidP="00D9625F">
      <w:pPr>
        <w:rPr>
          <w:rFonts w:ascii="Arial" w:hAnsi="Arial" w:cs="Arial"/>
          <w:b/>
          <w:bCs/>
          <w:sz w:val="18"/>
          <w:szCs w:val="18"/>
        </w:rPr>
      </w:pPr>
      <w:r>
        <w:rPr>
          <w:rFonts w:ascii="Arial" w:hAnsi="Arial" w:cs="Arial"/>
          <w:b/>
          <w:bCs/>
          <w:sz w:val="18"/>
          <w:szCs w:val="18"/>
        </w:rPr>
        <w:t>Preceptor and Site Evaluation</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58</w:t>
      </w:r>
    </w:p>
    <w:p w14:paraId="1A7E4E15" w14:textId="7A86304D" w:rsidR="00246E77" w:rsidRDefault="00246E77" w:rsidP="00D9625F">
      <w:pPr>
        <w:rPr>
          <w:rFonts w:ascii="Arial" w:hAnsi="Arial" w:cs="Arial"/>
          <w:b/>
          <w:bCs/>
          <w:sz w:val="18"/>
          <w:szCs w:val="18"/>
        </w:rPr>
      </w:pPr>
    </w:p>
    <w:p w14:paraId="08F7EE6A" w14:textId="1A0D5798" w:rsidR="00246E77" w:rsidRDefault="00246E77" w:rsidP="00D9625F">
      <w:pPr>
        <w:rPr>
          <w:rFonts w:ascii="Arial" w:hAnsi="Arial" w:cs="Arial"/>
          <w:sz w:val="24"/>
          <w:szCs w:val="24"/>
        </w:rPr>
      </w:pPr>
      <w:r>
        <w:rPr>
          <w:rFonts w:ascii="Arial" w:hAnsi="Arial" w:cs="Arial"/>
          <w:sz w:val="24"/>
          <w:szCs w:val="24"/>
        </w:rPr>
        <w:t>Other Important Information</w:t>
      </w:r>
    </w:p>
    <w:p w14:paraId="78003FFC" w14:textId="234342C2" w:rsidR="00246E77" w:rsidRDefault="00246E77" w:rsidP="00D9625F">
      <w:pPr>
        <w:rPr>
          <w:rFonts w:ascii="Arial" w:hAnsi="Arial" w:cs="Arial"/>
          <w:b/>
          <w:bCs/>
          <w:sz w:val="18"/>
          <w:szCs w:val="18"/>
        </w:rPr>
      </w:pPr>
      <w:r>
        <w:rPr>
          <w:rFonts w:ascii="Arial" w:hAnsi="Arial" w:cs="Arial"/>
          <w:b/>
          <w:bCs/>
          <w:sz w:val="18"/>
          <w:szCs w:val="18"/>
        </w:rPr>
        <w:t>NATA Code of Ethics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62</w:t>
      </w:r>
    </w:p>
    <w:p w14:paraId="6664C99E" w14:textId="07D40161" w:rsidR="00246E77" w:rsidRDefault="00246E77" w:rsidP="00D9625F">
      <w:pPr>
        <w:rPr>
          <w:rFonts w:ascii="Arial" w:hAnsi="Arial" w:cs="Arial"/>
          <w:b/>
          <w:bCs/>
          <w:sz w:val="18"/>
          <w:szCs w:val="18"/>
        </w:rPr>
      </w:pPr>
      <w:r>
        <w:rPr>
          <w:rFonts w:ascii="Arial" w:hAnsi="Arial" w:cs="Arial"/>
          <w:b/>
          <w:bCs/>
          <w:sz w:val="18"/>
          <w:szCs w:val="18"/>
        </w:rPr>
        <w:t>BOC Standards of Professional Practice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64</w:t>
      </w:r>
    </w:p>
    <w:p w14:paraId="6B45AD45" w14:textId="03BA0FA4" w:rsidR="00246E77" w:rsidRDefault="00246E77" w:rsidP="00D9625F">
      <w:pPr>
        <w:rPr>
          <w:rFonts w:ascii="Arial" w:hAnsi="Arial" w:cs="Arial"/>
          <w:b/>
          <w:bCs/>
          <w:sz w:val="18"/>
          <w:szCs w:val="18"/>
        </w:rPr>
      </w:pPr>
      <w:r>
        <w:rPr>
          <w:rFonts w:ascii="Arial" w:hAnsi="Arial" w:cs="Arial"/>
          <w:b/>
          <w:bCs/>
          <w:sz w:val="18"/>
          <w:szCs w:val="18"/>
        </w:rPr>
        <w:t>Signatures Page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65</w:t>
      </w:r>
    </w:p>
    <w:p w14:paraId="13F6C871" w14:textId="77777777" w:rsidR="00246E77" w:rsidRPr="00246E77" w:rsidRDefault="00246E77" w:rsidP="00D9625F">
      <w:pPr>
        <w:rPr>
          <w:rFonts w:ascii="Arial" w:hAnsi="Arial" w:cs="Arial"/>
          <w:b/>
          <w:bCs/>
          <w:sz w:val="18"/>
          <w:szCs w:val="18"/>
        </w:rPr>
      </w:pPr>
    </w:p>
    <w:p w14:paraId="7C82DBF8" w14:textId="77777777" w:rsidR="00246E77" w:rsidRDefault="00246E77" w:rsidP="0080532A">
      <w:pPr>
        <w:keepLines/>
        <w:widowControl/>
        <w:adjustRightInd w:val="0"/>
        <w:snapToGrid w:val="0"/>
        <w:rPr>
          <w:color w:val="FFFFFF" w:themeColor="background1"/>
        </w:rPr>
      </w:pPr>
    </w:p>
    <w:p w14:paraId="2EAD5061" w14:textId="77777777" w:rsidR="00246E77" w:rsidRDefault="00246E77" w:rsidP="0080532A">
      <w:pPr>
        <w:keepLines/>
        <w:widowControl/>
        <w:adjustRightInd w:val="0"/>
        <w:snapToGrid w:val="0"/>
        <w:rPr>
          <w:color w:val="FFFFFF" w:themeColor="background1"/>
        </w:rPr>
      </w:pPr>
    </w:p>
    <w:p w14:paraId="4D6B885D" w14:textId="77777777" w:rsidR="00246E77" w:rsidRDefault="00246E77" w:rsidP="0080532A">
      <w:pPr>
        <w:keepLines/>
        <w:widowControl/>
        <w:adjustRightInd w:val="0"/>
        <w:snapToGrid w:val="0"/>
        <w:rPr>
          <w:color w:val="FFFFFF" w:themeColor="background1"/>
        </w:rPr>
      </w:pPr>
    </w:p>
    <w:p w14:paraId="3C4014DB" w14:textId="0342FD68" w:rsidR="006C6B2A" w:rsidRPr="00FE14C1" w:rsidRDefault="006C6B2A" w:rsidP="0080532A">
      <w:pPr>
        <w:keepLines/>
        <w:widowControl/>
        <w:adjustRightInd w:val="0"/>
        <w:snapToGrid w:val="0"/>
        <w:rPr>
          <w:rFonts w:ascii="Arial" w:hAnsi="Arial" w:cs="Arial"/>
          <w:b/>
          <w:color w:val="FFFFFF" w:themeColor="background1"/>
          <w:sz w:val="31"/>
        </w:rPr>
      </w:pPr>
      <w:r w:rsidRPr="00FE14C1">
        <w:rPr>
          <w:color w:val="FFFFFF" w:themeColor="background1"/>
        </w:rPr>
        <w:t>o</w:t>
      </w:r>
    </w:p>
    <w:p w14:paraId="17D8567A" w14:textId="40BA0AE0" w:rsidR="00915A29" w:rsidRPr="006C6B2A" w:rsidRDefault="00915A29" w:rsidP="00DE7F10">
      <w:pPr>
        <w:pStyle w:val="Heading2"/>
      </w:pPr>
      <w:bookmarkStart w:id="0" w:name="_Toc109388252"/>
      <w:r w:rsidRPr="006C6B2A">
        <w:lastRenderedPageBreak/>
        <w:t>Bachelor of Science in Athletic Training</w:t>
      </w:r>
      <w:bookmarkEnd w:id="0"/>
    </w:p>
    <w:p w14:paraId="28A93D0D" w14:textId="77777777" w:rsidR="00915A29" w:rsidRPr="00047D84" w:rsidRDefault="00915A29" w:rsidP="00024ADA">
      <w:pPr>
        <w:keepLines/>
        <w:widowControl/>
        <w:adjustRightInd w:val="0"/>
        <w:snapToGrid w:val="0"/>
        <w:rPr>
          <w:rFonts w:ascii="Arial" w:eastAsia="Times New Roman" w:hAnsi="Arial" w:cs="Arial"/>
          <w:b/>
          <w:bCs/>
        </w:rPr>
      </w:pPr>
    </w:p>
    <w:p w14:paraId="010565E6" w14:textId="2883D88B" w:rsidR="00915A29" w:rsidRPr="00047D84" w:rsidRDefault="00915A2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The U</w:t>
      </w:r>
      <w:r w:rsidR="006311BB" w:rsidRPr="00047D84">
        <w:rPr>
          <w:rFonts w:ascii="Arial" w:hAnsi="Arial" w:cs="Arial"/>
          <w:sz w:val="22"/>
          <w:szCs w:val="22"/>
        </w:rPr>
        <w:t>niversity of Maine</w:t>
      </w:r>
      <w:r w:rsidRPr="00047D84">
        <w:rPr>
          <w:rFonts w:ascii="Arial" w:hAnsi="Arial" w:cs="Arial"/>
          <w:sz w:val="22"/>
          <w:szCs w:val="22"/>
        </w:rPr>
        <w:t xml:space="preserve"> Athletic Training Program is accredited by the Commission on</w:t>
      </w:r>
      <w:r w:rsidR="009E2A92" w:rsidRPr="00047D84">
        <w:rPr>
          <w:rFonts w:ascii="Arial" w:hAnsi="Arial" w:cs="Arial"/>
          <w:sz w:val="22"/>
          <w:szCs w:val="22"/>
        </w:rPr>
        <w:t xml:space="preserve"> </w:t>
      </w:r>
      <w:r w:rsidRPr="00047D84">
        <w:rPr>
          <w:rFonts w:ascii="Arial" w:hAnsi="Arial" w:cs="Arial"/>
          <w:sz w:val="22"/>
          <w:szCs w:val="22"/>
        </w:rPr>
        <w:t>Accreditation of Athletic Training Education for the period 20</w:t>
      </w:r>
      <w:r w:rsidR="00521237">
        <w:rPr>
          <w:rFonts w:ascii="Arial" w:hAnsi="Arial" w:cs="Arial"/>
          <w:sz w:val="22"/>
          <w:szCs w:val="22"/>
        </w:rPr>
        <w:t>21</w:t>
      </w:r>
      <w:r w:rsidRPr="00047D84">
        <w:rPr>
          <w:rFonts w:ascii="Arial" w:hAnsi="Arial" w:cs="Arial"/>
          <w:sz w:val="22"/>
          <w:szCs w:val="22"/>
        </w:rPr>
        <w:t xml:space="preserve"> - 202</w:t>
      </w:r>
      <w:r w:rsidR="00521237">
        <w:rPr>
          <w:rFonts w:ascii="Arial" w:hAnsi="Arial" w:cs="Arial"/>
          <w:sz w:val="22"/>
          <w:szCs w:val="22"/>
        </w:rPr>
        <w:t>6</w:t>
      </w:r>
      <w:r w:rsidR="00D95E3B" w:rsidRPr="00047D84">
        <w:rPr>
          <w:rFonts w:ascii="Arial" w:hAnsi="Arial" w:cs="Arial"/>
          <w:sz w:val="22"/>
          <w:szCs w:val="22"/>
        </w:rPr>
        <w:t xml:space="preserve">. </w:t>
      </w:r>
      <w:r w:rsidRPr="00047D84">
        <w:rPr>
          <w:rFonts w:ascii="Arial" w:hAnsi="Arial" w:cs="Arial"/>
          <w:sz w:val="22"/>
          <w:szCs w:val="22"/>
        </w:rPr>
        <w:t>Undergraduate students who successfully complete this program graduate with a Bachelor of Science in Athletic Training</w:t>
      </w:r>
      <w:r w:rsidR="00D95E3B" w:rsidRPr="00047D84">
        <w:rPr>
          <w:rFonts w:ascii="Arial" w:hAnsi="Arial" w:cs="Arial"/>
          <w:sz w:val="22"/>
          <w:szCs w:val="22"/>
        </w:rPr>
        <w:t xml:space="preserve">. </w:t>
      </w:r>
      <w:r w:rsidRPr="00047D84">
        <w:rPr>
          <w:rFonts w:ascii="Arial" w:hAnsi="Arial" w:cs="Arial"/>
          <w:sz w:val="22"/>
          <w:szCs w:val="22"/>
        </w:rPr>
        <w:t>These students are eligible to apply to take the Board of Certification (BOC, Inc.) Athletic Training certification exam.</w:t>
      </w:r>
    </w:p>
    <w:p w14:paraId="4722CF25" w14:textId="77777777" w:rsidR="00915A29" w:rsidRPr="00047D84" w:rsidRDefault="00915A29" w:rsidP="00024ADA">
      <w:pPr>
        <w:keepLines/>
        <w:widowControl/>
        <w:adjustRightInd w:val="0"/>
        <w:snapToGrid w:val="0"/>
        <w:rPr>
          <w:rFonts w:ascii="Arial" w:eastAsia="Times New Roman" w:hAnsi="Arial" w:cs="Arial"/>
        </w:rPr>
      </w:pPr>
    </w:p>
    <w:p w14:paraId="1D7186D3" w14:textId="77777777" w:rsidR="00915A29" w:rsidRPr="00047D84" w:rsidRDefault="00915A29" w:rsidP="00024ADA">
      <w:pPr>
        <w:keepLines/>
        <w:widowControl/>
        <w:adjustRightInd w:val="0"/>
        <w:snapToGrid w:val="0"/>
        <w:ind w:left="3403"/>
        <w:rPr>
          <w:rFonts w:ascii="Arial" w:eastAsia="Times New Roman" w:hAnsi="Arial" w:cs="Arial"/>
        </w:rPr>
      </w:pPr>
      <w:r w:rsidRPr="00047D84">
        <w:rPr>
          <w:rFonts w:ascii="Arial" w:eastAsia="Times New Roman" w:hAnsi="Arial" w:cs="Arial"/>
          <w:noProof/>
        </w:rPr>
        <w:drawing>
          <wp:inline distT="0" distB="0" distL="0" distR="0" wp14:anchorId="0C65692E" wp14:editId="2980C0A3">
            <wp:extent cx="1804415" cy="1658112"/>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1804415" cy="1658112"/>
                    </a:xfrm>
                    <a:prstGeom prst="rect">
                      <a:avLst/>
                    </a:prstGeom>
                  </pic:spPr>
                </pic:pic>
              </a:graphicData>
            </a:graphic>
          </wp:inline>
        </w:drawing>
      </w:r>
    </w:p>
    <w:p w14:paraId="274E1D6D" w14:textId="77777777" w:rsidR="00915A29" w:rsidRPr="00047D84" w:rsidRDefault="00915A29" w:rsidP="00024ADA">
      <w:pPr>
        <w:keepLines/>
        <w:widowControl/>
        <w:adjustRightInd w:val="0"/>
        <w:snapToGrid w:val="0"/>
        <w:rPr>
          <w:rFonts w:ascii="Arial" w:eastAsia="Times New Roman" w:hAnsi="Arial" w:cs="Arial"/>
        </w:rPr>
      </w:pPr>
    </w:p>
    <w:p w14:paraId="7ACBB117" w14:textId="77777777" w:rsidR="00915A29" w:rsidRPr="00047D84" w:rsidRDefault="00915A29" w:rsidP="00024ADA">
      <w:pPr>
        <w:keepLines/>
        <w:widowControl/>
        <w:adjustRightInd w:val="0"/>
        <w:snapToGrid w:val="0"/>
        <w:ind w:left="3821"/>
        <w:rPr>
          <w:rFonts w:ascii="Arial" w:eastAsia="Times New Roman" w:hAnsi="Arial" w:cs="Arial"/>
        </w:rPr>
      </w:pPr>
      <w:r w:rsidRPr="00047D84">
        <w:rPr>
          <w:rFonts w:ascii="Arial" w:eastAsia="Times New Roman" w:hAnsi="Arial" w:cs="Arial"/>
          <w:noProof/>
        </w:rPr>
        <mc:AlternateContent>
          <mc:Choice Requires="wps">
            <w:drawing>
              <wp:inline distT="0" distB="0" distL="0" distR="0" wp14:anchorId="150321C7" wp14:editId="34338817">
                <wp:extent cx="1267460" cy="144145"/>
                <wp:effectExtent l="0" t="635" r="190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44145"/>
                        </a:xfrm>
                        <a:prstGeom prst="rect">
                          <a:avLst/>
                        </a:prstGeom>
                        <a:solidFill>
                          <a:srgbClr val="0F34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B5FD9" w14:textId="77777777" w:rsidR="003679BE" w:rsidRDefault="003679BE" w:rsidP="00915A29">
                            <w:pPr>
                              <w:spacing w:before="11"/>
                              <w:ind w:left="-1" w:right="-10"/>
                              <w:rPr>
                                <w:rFonts w:ascii="Arial" w:eastAsia="Arial" w:hAnsi="Arial" w:cs="Arial"/>
                                <w:sz w:val="17"/>
                                <w:szCs w:val="17"/>
                              </w:rPr>
                            </w:pPr>
                            <w:r>
                              <w:rPr>
                                <w:rFonts w:ascii="Arial"/>
                                <w:color w:val="FFFFFF"/>
                                <w:w w:val="90"/>
                                <w:sz w:val="17"/>
                              </w:rPr>
                              <w:t>A</w:t>
                            </w:r>
                            <w:r>
                              <w:rPr>
                                <w:rFonts w:ascii="Arial"/>
                                <w:color w:val="FFFFFF"/>
                                <w:spacing w:val="-16"/>
                                <w:w w:val="90"/>
                                <w:sz w:val="17"/>
                              </w:rPr>
                              <w:t xml:space="preserve"> </w:t>
                            </w:r>
                            <w:r>
                              <w:rPr>
                                <w:rFonts w:ascii="Arial"/>
                                <w:color w:val="FFFFFF"/>
                                <w:w w:val="75"/>
                                <w:sz w:val="17"/>
                              </w:rPr>
                              <w:t>C</w:t>
                            </w:r>
                            <w:r>
                              <w:rPr>
                                <w:rFonts w:ascii="Arial"/>
                                <w:color w:val="FFFFFF"/>
                                <w:spacing w:val="-15"/>
                                <w:w w:val="75"/>
                                <w:sz w:val="17"/>
                              </w:rPr>
                              <w:t xml:space="preserve"> </w:t>
                            </w:r>
                            <w:r>
                              <w:rPr>
                                <w:rFonts w:ascii="Arial"/>
                                <w:color w:val="FFFFFF"/>
                                <w:w w:val="90"/>
                                <w:sz w:val="17"/>
                              </w:rPr>
                              <w:t>CR</w:t>
                            </w:r>
                            <w:r>
                              <w:rPr>
                                <w:rFonts w:ascii="Arial"/>
                                <w:color w:val="FFFFFF"/>
                                <w:spacing w:val="-17"/>
                                <w:w w:val="90"/>
                                <w:sz w:val="17"/>
                              </w:rPr>
                              <w:t xml:space="preserve"> </w:t>
                            </w:r>
                            <w:r>
                              <w:rPr>
                                <w:rFonts w:ascii="Arial"/>
                                <w:color w:val="FFFFFF"/>
                                <w:w w:val="90"/>
                                <w:sz w:val="17"/>
                              </w:rPr>
                              <w:t>EO</w:t>
                            </w:r>
                            <w:r>
                              <w:rPr>
                                <w:rFonts w:ascii="Arial"/>
                                <w:color w:val="FFFFFF"/>
                                <w:spacing w:val="-15"/>
                                <w:w w:val="90"/>
                                <w:sz w:val="17"/>
                              </w:rPr>
                              <w:t xml:space="preserve"> </w:t>
                            </w:r>
                            <w:r>
                              <w:rPr>
                                <w:rFonts w:ascii="Arial"/>
                                <w:color w:val="FFFFFF"/>
                                <w:w w:val="90"/>
                                <w:sz w:val="17"/>
                              </w:rPr>
                              <w:t>ITE</w:t>
                            </w:r>
                            <w:r>
                              <w:rPr>
                                <w:rFonts w:ascii="Arial"/>
                                <w:color w:val="FFFFFF"/>
                                <w:spacing w:val="-25"/>
                                <w:w w:val="90"/>
                                <w:sz w:val="17"/>
                              </w:rPr>
                              <w:t xml:space="preserve"> </w:t>
                            </w:r>
                            <w:r>
                              <w:rPr>
                                <w:rFonts w:ascii="Arial"/>
                                <w:color w:val="FFFFFF"/>
                                <w:w w:val="75"/>
                                <w:sz w:val="17"/>
                              </w:rPr>
                              <w:t>D</w:t>
                            </w:r>
                            <w:r>
                              <w:rPr>
                                <w:rFonts w:ascii="Arial"/>
                                <w:color w:val="FFFFFF"/>
                                <w:spacing w:val="25"/>
                                <w:w w:val="75"/>
                                <w:sz w:val="17"/>
                              </w:rPr>
                              <w:t xml:space="preserve"> </w:t>
                            </w:r>
                            <w:r>
                              <w:rPr>
                                <w:rFonts w:ascii="Arial"/>
                                <w:color w:val="FFFFFF"/>
                                <w:w w:val="90"/>
                                <w:sz w:val="17"/>
                              </w:rPr>
                              <w:t>P</w:t>
                            </w:r>
                            <w:r>
                              <w:rPr>
                                <w:rFonts w:ascii="Arial"/>
                                <w:color w:val="FFFFFF"/>
                                <w:spacing w:val="-22"/>
                                <w:w w:val="90"/>
                                <w:sz w:val="17"/>
                              </w:rPr>
                              <w:t xml:space="preserve"> </w:t>
                            </w:r>
                            <w:r>
                              <w:rPr>
                                <w:rFonts w:ascii="Arial"/>
                                <w:color w:val="FFFFFF"/>
                                <w:w w:val="75"/>
                                <w:sz w:val="17"/>
                              </w:rPr>
                              <w:t>R</w:t>
                            </w:r>
                            <w:r>
                              <w:rPr>
                                <w:rFonts w:ascii="Arial"/>
                                <w:color w:val="FFFFFF"/>
                                <w:spacing w:val="-12"/>
                                <w:w w:val="75"/>
                                <w:sz w:val="17"/>
                              </w:rPr>
                              <w:t xml:space="preserve"> </w:t>
                            </w:r>
                            <w:r>
                              <w:rPr>
                                <w:rFonts w:ascii="Arial"/>
                                <w:color w:val="FFFFFF"/>
                                <w:w w:val="75"/>
                                <w:sz w:val="17"/>
                              </w:rPr>
                              <w:t>O</w:t>
                            </w:r>
                            <w:r>
                              <w:rPr>
                                <w:rFonts w:ascii="Arial"/>
                                <w:color w:val="FFFFFF"/>
                                <w:spacing w:val="-9"/>
                                <w:w w:val="75"/>
                                <w:sz w:val="17"/>
                              </w:rPr>
                              <w:t xml:space="preserve"> </w:t>
                            </w:r>
                            <w:r>
                              <w:rPr>
                                <w:rFonts w:ascii="Arial"/>
                                <w:color w:val="FFFFFF"/>
                                <w:w w:val="75"/>
                                <w:sz w:val="17"/>
                              </w:rPr>
                              <w:t>G</w:t>
                            </w:r>
                            <w:r>
                              <w:rPr>
                                <w:rFonts w:ascii="Arial"/>
                                <w:color w:val="FFFFFF"/>
                                <w:spacing w:val="-9"/>
                                <w:w w:val="75"/>
                                <w:sz w:val="17"/>
                              </w:rPr>
                              <w:t xml:space="preserve"> </w:t>
                            </w:r>
                            <w:r>
                              <w:rPr>
                                <w:rFonts w:ascii="Arial"/>
                                <w:color w:val="FFFFFF"/>
                                <w:w w:val="75"/>
                                <w:sz w:val="17"/>
                              </w:rPr>
                              <w:t>R</w:t>
                            </w:r>
                            <w:r>
                              <w:rPr>
                                <w:rFonts w:ascii="Arial"/>
                                <w:color w:val="FFFFFF"/>
                                <w:spacing w:val="-12"/>
                                <w:w w:val="75"/>
                                <w:sz w:val="17"/>
                              </w:rPr>
                              <w:t xml:space="preserve"> </w:t>
                            </w:r>
                            <w:r>
                              <w:rPr>
                                <w:rFonts w:ascii="Arial"/>
                                <w:color w:val="FFFFFF"/>
                                <w:w w:val="75"/>
                                <w:sz w:val="17"/>
                              </w:rPr>
                              <w:t>A</w:t>
                            </w:r>
                            <w:r>
                              <w:rPr>
                                <w:rFonts w:ascii="Arial"/>
                                <w:color w:val="FFFFFF"/>
                                <w:spacing w:val="-6"/>
                                <w:w w:val="75"/>
                                <w:sz w:val="17"/>
                              </w:rPr>
                              <w:t xml:space="preserve"> </w:t>
                            </w:r>
                            <w:r>
                              <w:rPr>
                                <w:rFonts w:ascii="Arial"/>
                                <w:color w:val="FFFFFF"/>
                                <w:w w:val="90"/>
                                <w:sz w:val="17"/>
                              </w:rPr>
                              <w:t>M</w:t>
                            </w:r>
                          </w:p>
                        </w:txbxContent>
                      </wps:txbx>
                      <wps:bodyPr rot="0" vert="horz" wrap="square" lIns="0" tIns="0" rIns="0" bIns="0" anchor="t" anchorCtr="0" upright="1">
                        <a:noAutofit/>
                      </wps:bodyPr>
                    </wps:wsp>
                  </a:graphicData>
                </a:graphic>
              </wp:inline>
            </w:drawing>
          </mc:Choice>
          <mc:Fallback>
            <w:pict>
              <v:shape w14:anchorId="150321C7" id="Text Box 1" o:spid="_x0000_s1040" type="#_x0000_t202" style="width:99.8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" fillcolor="#0f3460" stroked="f">
                <v:textbox inset="0,0,0,0">
                  <w:txbxContent>
                    <w:p w14:paraId="144B5FD9" w14:textId="77777777" w:rsidR="003679BE" w:rsidRDefault="003679BE" w:rsidP="00915A29">
                      <w:pPr>
                        <w:spacing w:before="11"/>
                        <w:ind w:left="-1" w:right="-10"/>
                        <w:rPr>
                          <w:rFonts w:ascii="Arial" w:eastAsia="Arial" w:hAnsi="Arial" w:cs="Arial"/>
                          <w:sz w:val="17"/>
                          <w:szCs w:val="17"/>
                        </w:rPr>
                      </w:pPr>
                      <w:r>
                        <w:rPr>
                          <w:rFonts w:ascii="Arial"/>
                          <w:color w:val="FFFFFF"/>
                          <w:w w:val="90"/>
                          <w:sz w:val="17"/>
                        </w:rPr>
                        <w:t>A</w:t>
                      </w:r>
                      <w:r>
                        <w:rPr>
                          <w:rFonts w:ascii="Arial"/>
                          <w:color w:val="FFFFFF"/>
                          <w:spacing w:val="-16"/>
                          <w:w w:val="90"/>
                          <w:sz w:val="17"/>
                        </w:rPr>
                        <w:t xml:space="preserve"> </w:t>
                      </w:r>
                      <w:r>
                        <w:rPr>
                          <w:rFonts w:ascii="Arial"/>
                          <w:color w:val="FFFFFF"/>
                          <w:w w:val="75"/>
                          <w:sz w:val="17"/>
                        </w:rPr>
                        <w:t>C</w:t>
                      </w:r>
                      <w:r>
                        <w:rPr>
                          <w:rFonts w:ascii="Arial"/>
                          <w:color w:val="FFFFFF"/>
                          <w:spacing w:val="-15"/>
                          <w:w w:val="75"/>
                          <w:sz w:val="17"/>
                        </w:rPr>
                        <w:t xml:space="preserve"> </w:t>
                      </w:r>
                      <w:r>
                        <w:rPr>
                          <w:rFonts w:ascii="Arial"/>
                          <w:color w:val="FFFFFF"/>
                          <w:w w:val="90"/>
                          <w:sz w:val="17"/>
                        </w:rPr>
                        <w:t>CR</w:t>
                      </w:r>
                      <w:r>
                        <w:rPr>
                          <w:rFonts w:ascii="Arial"/>
                          <w:color w:val="FFFFFF"/>
                          <w:spacing w:val="-17"/>
                          <w:w w:val="90"/>
                          <w:sz w:val="17"/>
                        </w:rPr>
                        <w:t xml:space="preserve"> </w:t>
                      </w:r>
                      <w:r>
                        <w:rPr>
                          <w:rFonts w:ascii="Arial"/>
                          <w:color w:val="FFFFFF"/>
                          <w:w w:val="90"/>
                          <w:sz w:val="17"/>
                        </w:rPr>
                        <w:t>EO</w:t>
                      </w:r>
                      <w:r>
                        <w:rPr>
                          <w:rFonts w:ascii="Arial"/>
                          <w:color w:val="FFFFFF"/>
                          <w:spacing w:val="-15"/>
                          <w:w w:val="90"/>
                          <w:sz w:val="17"/>
                        </w:rPr>
                        <w:t xml:space="preserve"> </w:t>
                      </w:r>
                      <w:r>
                        <w:rPr>
                          <w:rFonts w:ascii="Arial"/>
                          <w:color w:val="FFFFFF"/>
                          <w:w w:val="90"/>
                          <w:sz w:val="17"/>
                        </w:rPr>
                        <w:t>ITE</w:t>
                      </w:r>
                      <w:r>
                        <w:rPr>
                          <w:rFonts w:ascii="Arial"/>
                          <w:color w:val="FFFFFF"/>
                          <w:spacing w:val="-25"/>
                          <w:w w:val="90"/>
                          <w:sz w:val="17"/>
                        </w:rPr>
                        <w:t xml:space="preserve"> </w:t>
                      </w:r>
                      <w:r>
                        <w:rPr>
                          <w:rFonts w:ascii="Arial"/>
                          <w:color w:val="FFFFFF"/>
                          <w:w w:val="75"/>
                          <w:sz w:val="17"/>
                        </w:rPr>
                        <w:t>D</w:t>
                      </w:r>
                      <w:r>
                        <w:rPr>
                          <w:rFonts w:ascii="Arial"/>
                          <w:color w:val="FFFFFF"/>
                          <w:spacing w:val="25"/>
                          <w:w w:val="75"/>
                          <w:sz w:val="17"/>
                        </w:rPr>
                        <w:t xml:space="preserve"> </w:t>
                      </w:r>
                      <w:r>
                        <w:rPr>
                          <w:rFonts w:ascii="Arial"/>
                          <w:color w:val="FFFFFF"/>
                          <w:w w:val="90"/>
                          <w:sz w:val="17"/>
                        </w:rPr>
                        <w:t>P</w:t>
                      </w:r>
                      <w:r>
                        <w:rPr>
                          <w:rFonts w:ascii="Arial"/>
                          <w:color w:val="FFFFFF"/>
                          <w:spacing w:val="-22"/>
                          <w:w w:val="90"/>
                          <w:sz w:val="17"/>
                        </w:rPr>
                        <w:t xml:space="preserve"> </w:t>
                      </w:r>
                      <w:r>
                        <w:rPr>
                          <w:rFonts w:ascii="Arial"/>
                          <w:color w:val="FFFFFF"/>
                          <w:w w:val="75"/>
                          <w:sz w:val="17"/>
                        </w:rPr>
                        <w:t>R</w:t>
                      </w:r>
                      <w:r>
                        <w:rPr>
                          <w:rFonts w:ascii="Arial"/>
                          <w:color w:val="FFFFFF"/>
                          <w:spacing w:val="-12"/>
                          <w:w w:val="75"/>
                          <w:sz w:val="17"/>
                        </w:rPr>
                        <w:t xml:space="preserve"> </w:t>
                      </w:r>
                      <w:r>
                        <w:rPr>
                          <w:rFonts w:ascii="Arial"/>
                          <w:color w:val="FFFFFF"/>
                          <w:w w:val="75"/>
                          <w:sz w:val="17"/>
                        </w:rPr>
                        <w:t>O</w:t>
                      </w:r>
                      <w:r>
                        <w:rPr>
                          <w:rFonts w:ascii="Arial"/>
                          <w:color w:val="FFFFFF"/>
                          <w:spacing w:val="-9"/>
                          <w:w w:val="75"/>
                          <w:sz w:val="17"/>
                        </w:rPr>
                        <w:t xml:space="preserve"> </w:t>
                      </w:r>
                      <w:r>
                        <w:rPr>
                          <w:rFonts w:ascii="Arial"/>
                          <w:color w:val="FFFFFF"/>
                          <w:w w:val="75"/>
                          <w:sz w:val="17"/>
                        </w:rPr>
                        <w:t>G</w:t>
                      </w:r>
                      <w:r>
                        <w:rPr>
                          <w:rFonts w:ascii="Arial"/>
                          <w:color w:val="FFFFFF"/>
                          <w:spacing w:val="-9"/>
                          <w:w w:val="75"/>
                          <w:sz w:val="17"/>
                        </w:rPr>
                        <w:t xml:space="preserve"> </w:t>
                      </w:r>
                      <w:r>
                        <w:rPr>
                          <w:rFonts w:ascii="Arial"/>
                          <w:color w:val="FFFFFF"/>
                          <w:w w:val="75"/>
                          <w:sz w:val="17"/>
                        </w:rPr>
                        <w:t>R</w:t>
                      </w:r>
                      <w:r>
                        <w:rPr>
                          <w:rFonts w:ascii="Arial"/>
                          <w:color w:val="FFFFFF"/>
                          <w:spacing w:val="-12"/>
                          <w:w w:val="75"/>
                          <w:sz w:val="17"/>
                        </w:rPr>
                        <w:t xml:space="preserve"> </w:t>
                      </w:r>
                      <w:r>
                        <w:rPr>
                          <w:rFonts w:ascii="Arial"/>
                          <w:color w:val="FFFFFF"/>
                          <w:w w:val="75"/>
                          <w:sz w:val="17"/>
                        </w:rPr>
                        <w:t>A</w:t>
                      </w:r>
                      <w:r>
                        <w:rPr>
                          <w:rFonts w:ascii="Arial"/>
                          <w:color w:val="FFFFFF"/>
                          <w:spacing w:val="-6"/>
                          <w:w w:val="75"/>
                          <w:sz w:val="17"/>
                        </w:rPr>
                        <w:t xml:space="preserve"> </w:t>
                      </w:r>
                      <w:r>
                        <w:rPr>
                          <w:rFonts w:ascii="Arial"/>
                          <w:color w:val="FFFFFF"/>
                          <w:w w:val="90"/>
                          <w:sz w:val="17"/>
                        </w:rPr>
                        <w:t>M</w:t>
                      </w:r>
                    </w:p>
                  </w:txbxContent>
                </v:textbox>
                <w10:anchorlock/>
              </v:shape>
            </w:pict>
          </mc:Fallback>
        </mc:AlternateContent>
      </w:r>
    </w:p>
    <w:p w14:paraId="2AA8C1C1" w14:textId="77777777" w:rsidR="00915A29" w:rsidRPr="00047D84" w:rsidRDefault="00915A29" w:rsidP="00024ADA">
      <w:pPr>
        <w:keepLines/>
        <w:widowControl/>
        <w:adjustRightInd w:val="0"/>
        <w:snapToGrid w:val="0"/>
        <w:rPr>
          <w:rFonts w:ascii="Arial" w:eastAsia="Times New Roman" w:hAnsi="Arial" w:cs="Arial"/>
        </w:rPr>
      </w:pPr>
    </w:p>
    <w:p w14:paraId="271DCC40" w14:textId="37301532" w:rsidR="00915A29" w:rsidRPr="00047D84" w:rsidRDefault="00915A29" w:rsidP="00024ADA">
      <w:pPr>
        <w:pStyle w:val="Heading8"/>
        <w:keepLines/>
        <w:widowControl/>
        <w:adjustRightInd w:val="0"/>
        <w:snapToGrid w:val="0"/>
        <w:ind w:left="0"/>
        <w:rPr>
          <w:rFonts w:ascii="Arial" w:hAnsi="Arial" w:cs="Arial"/>
          <w:b w:val="0"/>
          <w:bCs w:val="0"/>
          <w:sz w:val="22"/>
          <w:szCs w:val="22"/>
        </w:rPr>
      </w:pPr>
      <w:r w:rsidRPr="00047D84">
        <w:rPr>
          <w:rFonts w:ascii="Arial" w:hAnsi="Arial" w:cs="Arial"/>
          <w:sz w:val="22"/>
          <w:szCs w:val="22"/>
        </w:rPr>
        <w:t>Competencies and Proficiencies Matrix</w:t>
      </w:r>
    </w:p>
    <w:p w14:paraId="0B81103F" w14:textId="0B4E1DC2" w:rsidR="00915A29" w:rsidRPr="00047D84" w:rsidRDefault="00915A29" w:rsidP="00024ADA">
      <w:pPr>
        <w:pStyle w:val="BodyText"/>
        <w:keepLines/>
        <w:widowControl/>
        <w:adjustRightInd w:val="0"/>
        <w:snapToGrid w:val="0"/>
        <w:ind w:left="0" w:right="597"/>
        <w:rPr>
          <w:rFonts w:ascii="Arial" w:hAnsi="Arial" w:cs="Arial"/>
          <w:sz w:val="22"/>
          <w:szCs w:val="22"/>
        </w:rPr>
      </w:pPr>
      <w:r w:rsidRPr="00047D84">
        <w:rPr>
          <w:rFonts w:ascii="Arial" w:hAnsi="Arial" w:cs="Arial"/>
          <w:sz w:val="22"/>
          <w:szCs w:val="22"/>
        </w:rPr>
        <w:t>UMaine’s Athletic Training curriculum is based on the 2011 Athletic Training</w:t>
      </w:r>
      <w:r w:rsidR="00047D84" w:rsidRPr="00047D84">
        <w:rPr>
          <w:rFonts w:ascii="Arial" w:hAnsi="Arial" w:cs="Arial"/>
          <w:sz w:val="22"/>
          <w:szCs w:val="22"/>
        </w:rPr>
        <w:t xml:space="preserve"> </w:t>
      </w:r>
      <w:r w:rsidRPr="00047D84">
        <w:rPr>
          <w:rFonts w:ascii="Arial" w:hAnsi="Arial" w:cs="Arial"/>
          <w:sz w:val="22"/>
          <w:szCs w:val="22"/>
        </w:rPr>
        <w:t>Educational Competencies 5th edition created by the National Athletic Trainers'</w:t>
      </w:r>
      <w:r w:rsidR="00047D84" w:rsidRPr="00047D84">
        <w:rPr>
          <w:rFonts w:ascii="Arial" w:hAnsi="Arial" w:cs="Arial"/>
          <w:sz w:val="22"/>
          <w:szCs w:val="22"/>
        </w:rPr>
        <w:t xml:space="preserve"> </w:t>
      </w:r>
      <w:r w:rsidRPr="00047D84">
        <w:rPr>
          <w:rFonts w:ascii="Arial" w:hAnsi="Arial" w:cs="Arial"/>
          <w:sz w:val="22"/>
          <w:szCs w:val="22"/>
        </w:rPr>
        <w:t>Association Professional Education Council (PEC)</w:t>
      </w:r>
      <w:r w:rsidR="006311BB" w:rsidRPr="00047D84">
        <w:rPr>
          <w:rFonts w:ascii="Arial" w:hAnsi="Arial" w:cs="Arial"/>
          <w:sz w:val="22"/>
          <w:szCs w:val="22"/>
        </w:rPr>
        <w:t xml:space="preserve"> and the 2020 CAATE Curricular Content Standards</w:t>
      </w:r>
      <w:r w:rsidR="00D95E3B" w:rsidRPr="00047D84">
        <w:rPr>
          <w:rFonts w:ascii="Arial" w:hAnsi="Arial" w:cs="Arial"/>
          <w:sz w:val="22"/>
          <w:szCs w:val="22"/>
        </w:rPr>
        <w:t xml:space="preserve">. </w:t>
      </w:r>
      <w:r w:rsidRPr="00047D84">
        <w:rPr>
          <w:rFonts w:ascii="Arial" w:hAnsi="Arial" w:cs="Arial"/>
          <w:sz w:val="22"/>
          <w:szCs w:val="22"/>
        </w:rPr>
        <w:t>A Competency and Proficiency</w:t>
      </w:r>
      <w:r w:rsidR="006311BB" w:rsidRPr="00047D84">
        <w:rPr>
          <w:rFonts w:ascii="Arial" w:hAnsi="Arial" w:cs="Arial"/>
          <w:sz w:val="22"/>
          <w:szCs w:val="22"/>
        </w:rPr>
        <w:t xml:space="preserve"> </w:t>
      </w:r>
      <w:r w:rsidRPr="00047D84">
        <w:rPr>
          <w:rFonts w:ascii="Arial" w:hAnsi="Arial" w:cs="Arial"/>
          <w:sz w:val="22"/>
          <w:szCs w:val="22"/>
        </w:rPr>
        <w:t>Matrix is available for anyone interested in viewing them</w:t>
      </w:r>
      <w:r w:rsidR="00D95E3B" w:rsidRPr="00047D84">
        <w:rPr>
          <w:rFonts w:ascii="Arial" w:hAnsi="Arial" w:cs="Arial"/>
          <w:sz w:val="22"/>
          <w:szCs w:val="22"/>
        </w:rPr>
        <w:t xml:space="preserve">. </w:t>
      </w:r>
      <w:r w:rsidRPr="00047D84">
        <w:rPr>
          <w:rFonts w:ascii="Arial" w:hAnsi="Arial" w:cs="Arial"/>
          <w:sz w:val="22"/>
          <w:szCs w:val="22"/>
        </w:rPr>
        <w:t>Contact the Athletic Training</w:t>
      </w:r>
      <w:r w:rsidR="006311BB" w:rsidRPr="00047D84">
        <w:rPr>
          <w:rFonts w:ascii="Arial" w:hAnsi="Arial" w:cs="Arial"/>
          <w:sz w:val="22"/>
          <w:szCs w:val="22"/>
        </w:rPr>
        <w:t xml:space="preserve"> </w:t>
      </w:r>
      <w:r w:rsidRPr="00047D84">
        <w:rPr>
          <w:rFonts w:ascii="Arial" w:hAnsi="Arial" w:cs="Arial"/>
          <w:sz w:val="22"/>
          <w:szCs w:val="22"/>
        </w:rPr>
        <w:t>Program Director if you are interested.</w:t>
      </w:r>
    </w:p>
    <w:p w14:paraId="7EE24B97" w14:textId="21F19960" w:rsidR="00915A29" w:rsidRPr="00047D84" w:rsidRDefault="00915A29" w:rsidP="00024ADA">
      <w:pPr>
        <w:keepLines/>
        <w:widowControl/>
        <w:adjustRightInd w:val="0"/>
        <w:snapToGrid w:val="0"/>
        <w:rPr>
          <w:rFonts w:ascii="Arial" w:eastAsia="Times New Roman" w:hAnsi="Arial" w:cs="Arial"/>
        </w:rPr>
      </w:pPr>
    </w:p>
    <w:p w14:paraId="4A7ACD2D" w14:textId="11A13A64" w:rsidR="00915A29" w:rsidRPr="00047D84" w:rsidRDefault="00915A29" w:rsidP="00024ADA">
      <w:pPr>
        <w:pStyle w:val="Heading8"/>
        <w:keepLines/>
        <w:widowControl/>
        <w:adjustRightInd w:val="0"/>
        <w:snapToGrid w:val="0"/>
        <w:ind w:left="0"/>
        <w:rPr>
          <w:rFonts w:ascii="Arial" w:hAnsi="Arial" w:cs="Arial"/>
          <w:b w:val="0"/>
          <w:bCs w:val="0"/>
          <w:sz w:val="22"/>
          <w:szCs w:val="22"/>
        </w:rPr>
      </w:pPr>
      <w:r w:rsidRPr="00047D84">
        <w:rPr>
          <w:rFonts w:ascii="Arial" w:hAnsi="Arial" w:cs="Arial"/>
          <w:sz w:val="22"/>
          <w:szCs w:val="22"/>
        </w:rPr>
        <w:t>Competitive Admissions</w:t>
      </w:r>
    </w:p>
    <w:p w14:paraId="641E11C9" w14:textId="34DD530A" w:rsidR="00915A29" w:rsidRPr="00047D84" w:rsidRDefault="00915A29" w:rsidP="00024ADA">
      <w:pPr>
        <w:pStyle w:val="BodyText"/>
        <w:keepLines/>
        <w:widowControl/>
        <w:adjustRightInd w:val="0"/>
        <w:snapToGrid w:val="0"/>
        <w:ind w:left="0" w:right="82" w:firstLine="4"/>
        <w:rPr>
          <w:rFonts w:ascii="Arial" w:hAnsi="Arial" w:cs="Arial"/>
          <w:sz w:val="22"/>
          <w:szCs w:val="22"/>
        </w:rPr>
      </w:pPr>
      <w:r w:rsidRPr="00047D84">
        <w:rPr>
          <w:rFonts w:ascii="Arial" w:hAnsi="Arial" w:cs="Arial"/>
          <w:sz w:val="22"/>
          <w:szCs w:val="22"/>
        </w:rPr>
        <w:t>Admission into the Athletic Training Program is competitive</w:t>
      </w:r>
      <w:r w:rsidR="00D95E3B" w:rsidRPr="00047D84">
        <w:rPr>
          <w:rFonts w:ascii="Arial" w:hAnsi="Arial" w:cs="Arial"/>
          <w:sz w:val="22"/>
          <w:szCs w:val="22"/>
        </w:rPr>
        <w:t xml:space="preserve">. </w:t>
      </w:r>
      <w:r w:rsidRPr="00047D84">
        <w:rPr>
          <w:rFonts w:ascii="Arial" w:hAnsi="Arial" w:cs="Arial"/>
          <w:sz w:val="22"/>
          <w:szCs w:val="22"/>
        </w:rPr>
        <w:t>All incoming students (new and transfers) apply for formal acceptance after successfully completing coursework in two courses:  Introduction to Athletic Training and Prevention and Care of Athletic Injuries</w:t>
      </w:r>
      <w:r w:rsidR="00D95E3B" w:rsidRPr="00047D84">
        <w:rPr>
          <w:rFonts w:ascii="Arial" w:hAnsi="Arial" w:cs="Arial"/>
          <w:sz w:val="22"/>
          <w:szCs w:val="22"/>
        </w:rPr>
        <w:t xml:space="preserve">. </w:t>
      </w:r>
      <w:r w:rsidRPr="00047D84">
        <w:rPr>
          <w:rFonts w:ascii="Arial" w:hAnsi="Arial" w:cs="Arial"/>
          <w:sz w:val="22"/>
          <w:szCs w:val="22"/>
        </w:rPr>
        <w:t>The Athletic Training Student is notified by the Program Director that he/she is eligible to apply and how to proceed with the application</w:t>
      </w:r>
      <w:r w:rsidR="00D95E3B" w:rsidRPr="00047D84">
        <w:rPr>
          <w:rFonts w:ascii="Arial" w:hAnsi="Arial" w:cs="Arial"/>
          <w:sz w:val="22"/>
          <w:szCs w:val="22"/>
        </w:rPr>
        <w:t xml:space="preserve">. </w:t>
      </w:r>
      <w:r w:rsidRPr="00047D84">
        <w:rPr>
          <w:rFonts w:ascii="Arial" w:hAnsi="Arial" w:cs="Arial"/>
          <w:sz w:val="22"/>
          <w:szCs w:val="22"/>
        </w:rPr>
        <w:t>The application guidelines are found on the Athletic Training web site.</w:t>
      </w:r>
      <w:r w:rsidR="00521237">
        <w:rPr>
          <w:rFonts w:ascii="Arial" w:hAnsi="Arial" w:cs="Arial"/>
          <w:sz w:val="22"/>
          <w:szCs w:val="22"/>
        </w:rPr>
        <w:t xml:space="preserve">  Effective Fall 2022, the secondary application process will be modified to reduce potential social inequities and allow for earlier completion by students.</w:t>
      </w:r>
    </w:p>
    <w:p w14:paraId="709D2F12" w14:textId="77777777" w:rsidR="00915A29" w:rsidRPr="00047D84" w:rsidRDefault="00915A29" w:rsidP="00024ADA">
      <w:pPr>
        <w:keepLines/>
        <w:widowControl/>
        <w:adjustRightInd w:val="0"/>
        <w:snapToGrid w:val="0"/>
        <w:rPr>
          <w:rFonts w:ascii="Arial" w:eastAsia="Times New Roman" w:hAnsi="Arial" w:cs="Arial"/>
        </w:rPr>
      </w:pPr>
    </w:p>
    <w:p w14:paraId="5923CAAF" w14:textId="77777777" w:rsidR="00915A29" w:rsidRPr="00047D84" w:rsidRDefault="00915A29" w:rsidP="00024ADA">
      <w:pPr>
        <w:pStyle w:val="Heading8"/>
        <w:keepLines/>
        <w:widowControl/>
        <w:adjustRightInd w:val="0"/>
        <w:snapToGrid w:val="0"/>
        <w:ind w:left="0"/>
        <w:rPr>
          <w:rFonts w:ascii="Arial" w:hAnsi="Arial" w:cs="Arial"/>
          <w:b w:val="0"/>
          <w:bCs w:val="0"/>
          <w:sz w:val="22"/>
          <w:szCs w:val="22"/>
        </w:rPr>
      </w:pPr>
      <w:r w:rsidRPr="00047D84">
        <w:rPr>
          <w:rFonts w:ascii="Arial" w:hAnsi="Arial" w:cs="Arial"/>
          <w:sz w:val="22"/>
          <w:szCs w:val="22"/>
        </w:rPr>
        <w:t>Classrooms, Labs, and Clinical Experiences</w:t>
      </w:r>
    </w:p>
    <w:p w14:paraId="70A186F1" w14:textId="486D1E39" w:rsidR="007B6B60" w:rsidRDefault="00915A29" w:rsidP="00024ADA">
      <w:pPr>
        <w:pStyle w:val="BodyText"/>
        <w:keepLines/>
        <w:widowControl/>
        <w:adjustRightInd w:val="0"/>
        <w:snapToGrid w:val="0"/>
        <w:ind w:left="0" w:right="256"/>
        <w:rPr>
          <w:rFonts w:ascii="Arial" w:hAnsi="Arial" w:cs="Arial"/>
          <w:sz w:val="22"/>
          <w:szCs w:val="22"/>
        </w:rPr>
      </w:pPr>
      <w:r w:rsidRPr="00047D84">
        <w:rPr>
          <w:rFonts w:ascii="Arial" w:hAnsi="Arial" w:cs="Arial"/>
          <w:sz w:val="22"/>
          <w:szCs w:val="22"/>
        </w:rPr>
        <w:t xml:space="preserve">UMaine's Athletic Training Program is comprised of two parts: </w:t>
      </w:r>
      <w:r w:rsidR="006311BB" w:rsidRPr="00047D84">
        <w:rPr>
          <w:rFonts w:ascii="Arial" w:hAnsi="Arial" w:cs="Arial"/>
          <w:sz w:val="22"/>
          <w:szCs w:val="22"/>
        </w:rPr>
        <w:t>classroom</w:t>
      </w:r>
      <w:r w:rsidRPr="00047D84">
        <w:rPr>
          <w:rFonts w:ascii="Arial" w:hAnsi="Arial" w:cs="Arial"/>
          <w:sz w:val="22"/>
          <w:szCs w:val="22"/>
        </w:rPr>
        <w:t xml:space="preserve"> learning and practical </w:t>
      </w:r>
      <w:r w:rsidR="006311BB" w:rsidRPr="00047D84">
        <w:rPr>
          <w:rFonts w:ascii="Arial" w:hAnsi="Arial" w:cs="Arial"/>
          <w:sz w:val="22"/>
          <w:szCs w:val="22"/>
        </w:rPr>
        <w:t>(</w:t>
      </w:r>
      <w:r w:rsidRPr="00047D84">
        <w:rPr>
          <w:rFonts w:ascii="Arial" w:hAnsi="Arial" w:cs="Arial"/>
          <w:sz w:val="22"/>
          <w:szCs w:val="22"/>
        </w:rPr>
        <w:t>hands-on</w:t>
      </w:r>
      <w:r w:rsidR="006311BB" w:rsidRPr="00047D84">
        <w:rPr>
          <w:rFonts w:ascii="Arial" w:hAnsi="Arial" w:cs="Arial"/>
          <w:sz w:val="22"/>
          <w:szCs w:val="22"/>
        </w:rPr>
        <w:t>)</w:t>
      </w:r>
      <w:r w:rsidRPr="00047D84">
        <w:rPr>
          <w:rFonts w:ascii="Arial" w:hAnsi="Arial" w:cs="Arial"/>
          <w:sz w:val="22"/>
          <w:szCs w:val="22"/>
        </w:rPr>
        <w:t xml:space="preserve"> application. The </w:t>
      </w:r>
      <w:r w:rsidRPr="00047D84">
        <w:rPr>
          <w:rFonts w:ascii="Arial" w:hAnsi="Arial" w:cs="Arial"/>
          <w:sz w:val="22"/>
          <w:szCs w:val="22"/>
          <w:u w:val="single" w:color="000000"/>
        </w:rPr>
        <w:t xml:space="preserve">Wes Jordan Athletic Training Education Complex </w:t>
      </w:r>
      <w:r w:rsidRPr="00047D84">
        <w:rPr>
          <w:rFonts w:ascii="Arial" w:hAnsi="Arial" w:cs="Arial"/>
          <w:sz w:val="22"/>
          <w:szCs w:val="22"/>
        </w:rPr>
        <w:t>allows students to learn concepts and theories in the classroom and immediately put them to practice in a lab setting. This progression prepares the Athletic Training Student to perform learned skills with patients under the direct supervision of trained preceptors. Clinical</w:t>
      </w:r>
      <w:r w:rsidR="006311BB" w:rsidRPr="00047D84">
        <w:rPr>
          <w:rFonts w:ascii="Arial" w:hAnsi="Arial" w:cs="Arial"/>
          <w:sz w:val="22"/>
          <w:szCs w:val="22"/>
        </w:rPr>
        <w:t xml:space="preserve"> experiences</w:t>
      </w:r>
      <w:r w:rsidRPr="00047D84">
        <w:rPr>
          <w:rFonts w:ascii="Arial" w:hAnsi="Arial" w:cs="Arial"/>
          <w:sz w:val="22"/>
          <w:szCs w:val="22"/>
        </w:rPr>
        <w:t xml:space="preserve"> are actual athletic training and allied health care experiences supervised by trained preceptors. The</w:t>
      </w:r>
      <w:r w:rsidR="00047D84" w:rsidRPr="00047D84">
        <w:rPr>
          <w:rFonts w:ascii="Arial" w:hAnsi="Arial" w:cs="Arial"/>
          <w:sz w:val="22"/>
          <w:szCs w:val="22"/>
        </w:rPr>
        <w:t xml:space="preserve"> </w:t>
      </w:r>
      <w:r w:rsidRPr="00047D84">
        <w:rPr>
          <w:rFonts w:ascii="Arial" w:hAnsi="Arial" w:cs="Arial"/>
          <w:sz w:val="22"/>
          <w:szCs w:val="22"/>
        </w:rPr>
        <w:t xml:space="preserve">strength of UMaine's program lies in the diversity of preceptors and </w:t>
      </w:r>
      <w:r w:rsidR="006311BB" w:rsidRPr="00047D84">
        <w:rPr>
          <w:rFonts w:ascii="Arial" w:hAnsi="Arial" w:cs="Arial"/>
          <w:sz w:val="22"/>
          <w:szCs w:val="22"/>
        </w:rPr>
        <w:t>c</w:t>
      </w:r>
      <w:r w:rsidRPr="00047D84">
        <w:rPr>
          <w:rFonts w:ascii="Arial" w:hAnsi="Arial" w:cs="Arial"/>
          <w:sz w:val="22"/>
          <w:szCs w:val="22"/>
        </w:rPr>
        <w:t xml:space="preserve">linical </w:t>
      </w:r>
      <w:r w:rsidR="006311BB" w:rsidRPr="00047D84">
        <w:rPr>
          <w:rFonts w:ascii="Arial" w:hAnsi="Arial" w:cs="Arial"/>
          <w:sz w:val="22"/>
          <w:szCs w:val="22"/>
        </w:rPr>
        <w:t>e</w:t>
      </w:r>
      <w:r w:rsidRPr="00047D84">
        <w:rPr>
          <w:rFonts w:ascii="Arial" w:hAnsi="Arial" w:cs="Arial"/>
          <w:sz w:val="22"/>
          <w:szCs w:val="22"/>
        </w:rPr>
        <w:t>xperience settings including</w:t>
      </w:r>
      <w:r w:rsidR="006311BB" w:rsidRPr="00047D84">
        <w:rPr>
          <w:rFonts w:ascii="Arial" w:hAnsi="Arial" w:cs="Arial"/>
          <w:sz w:val="22"/>
          <w:szCs w:val="22"/>
        </w:rPr>
        <w:t>,</w:t>
      </w:r>
      <w:r w:rsidRPr="00047D84">
        <w:rPr>
          <w:rFonts w:ascii="Arial" w:hAnsi="Arial" w:cs="Arial"/>
          <w:sz w:val="22"/>
          <w:szCs w:val="22"/>
        </w:rPr>
        <w:t xml:space="preserve"> but not limited to</w:t>
      </w:r>
      <w:r w:rsidR="006311BB" w:rsidRPr="00047D84">
        <w:rPr>
          <w:rFonts w:ascii="Arial" w:hAnsi="Arial" w:cs="Arial"/>
          <w:sz w:val="22"/>
          <w:szCs w:val="22"/>
        </w:rPr>
        <w:t>,</w:t>
      </w:r>
      <w:r w:rsidRPr="00047D84">
        <w:rPr>
          <w:rFonts w:ascii="Arial" w:hAnsi="Arial" w:cs="Arial"/>
          <w:sz w:val="22"/>
          <w:szCs w:val="22"/>
        </w:rPr>
        <w:t xml:space="preserve"> </w:t>
      </w:r>
      <w:r w:rsidR="006311BB" w:rsidRPr="00047D84">
        <w:rPr>
          <w:rFonts w:ascii="Arial" w:hAnsi="Arial" w:cs="Arial"/>
          <w:sz w:val="22"/>
          <w:szCs w:val="22"/>
        </w:rPr>
        <w:t xml:space="preserve">NCAA </w:t>
      </w:r>
      <w:r w:rsidRPr="00047D84">
        <w:rPr>
          <w:rFonts w:ascii="Arial" w:hAnsi="Arial" w:cs="Arial"/>
          <w:sz w:val="22"/>
          <w:szCs w:val="22"/>
        </w:rPr>
        <w:t xml:space="preserve">Division 1 and Division 3 athletics, high school athletics, </w:t>
      </w:r>
      <w:r w:rsidR="006311BB" w:rsidRPr="00047D84">
        <w:rPr>
          <w:rFonts w:ascii="Arial" w:hAnsi="Arial" w:cs="Arial"/>
          <w:sz w:val="22"/>
          <w:szCs w:val="22"/>
        </w:rPr>
        <w:t>hospital and</w:t>
      </w:r>
      <w:r w:rsidRPr="00047D84">
        <w:rPr>
          <w:rFonts w:ascii="Arial" w:hAnsi="Arial" w:cs="Arial"/>
          <w:sz w:val="22"/>
          <w:szCs w:val="22"/>
        </w:rPr>
        <w:t xml:space="preserve"> private practice clinics, physical therapy clinics, orthopedic rotations, and chiropractic clinics.</w:t>
      </w:r>
    </w:p>
    <w:p w14:paraId="1D2D50FE" w14:textId="6E88E368" w:rsidR="0098394C" w:rsidRDefault="0098394C" w:rsidP="00024ADA">
      <w:pPr>
        <w:pStyle w:val="BodyText"/>
        <w:keepLines/>
        <w:widowControl/>
        <w:adjustRightInd w:val="0"/>
        <w:snapToGrid w:val="0"/>
        <w:ind w:left="0" w:right="256"/>
        <w:rPr>
          <w:rFonts w:ascii="Arial" w:hAnsi="Arial" w:cs="Arial"/>
          <w:sz w:val="22"/>
          <w:szCs w:val="22"/>
        </w:rPr>
      </w:pPr>
    </w:p>
    <w:p w14:paraId="675401D8" w14:textId="77777777" w:rsidR="0098394C" w:rsidRPr="006C6B2A" w:rsidRDefault="0098394C" w:rsidP="0098394C">
      <w:pPr>
        <w:pStyle w:val="Heading2"/>
        <w:rPr>
          <w:rFonts w:eastAsia="Arial"/>
        </w:rPr>
      </w:pPr>
      <w:bookmarkStart w:id="1" w:name="_Toc109388253"/>
      <w:r w:rsidRPr="006C6B2A">
        <w:t>Mission Statement</w:t>
      </w:r>
      <w:bookmarkEnd w:id="1"/>
    </w:p>
    <w:p w14:paraId="1CD7B89A" w14:textId="77777777" w:rsidR="0098394C" w:rsidRPr="00047D84" w:rsidRDefault="0098394C" w:rsidP="0098394C">
      <w:pPr>
        <w:keepLines/>
        <w:widowControl/>
        <w:adjustRightInd w:val="0"/>
        <w:snapToGrid w:val="0"/>
        <w:rPr>
          <w:rFonts w:ascii="Arial" w:eastAsia="Arial" w:hAnsi="Arial" w:cs="Arial"/>
          <w:b/>
          <w:bCs/>
        </w:rPr>
      </w:pPr>
    </w:p>
    <w:p w14:paraId="1AD1AC76" w14:textId="77777777" w:rsidR="0098394C" w:rsidRPr="00047D84" w:rsidRDefault="0098394C" w:rsidP="0098394C">
      <w:pPr>
        <w:keepLines/>
        <w:widowControl/>
        <w:adjustRightInd w:val="0"/>
        <w:snapToGrid w:val="0"/>
        <w:rPr>
          <w:rFonts w:ascii="Arial" w:eastAsia="Arial" w:hAnsi="Arial" w:cs="Arial"/>
          <w:b/>
          <w:bCs/>
        </w:rPr>
      </w:pPr>
    </w:p>
    <w:p w14:paraId="78D1ED66" w14:textId="77777777" w:rsidR="0098394C" w:rsidRPr="00047D84" w:rsidRDefault="0098394C" w:rsidP="0098394C">
      <w:pPr>
        <w:pStyle w:val="BodyText"/>
        <w:keepLines/>
        <w:widowControl/>
        <w:adjustRightInd w:val="0"/>
        <w:snapToGrid w:val="0"/>
        <w:ind w:left="0" w:right="158"/>
        <w:rPr>
          <w:rFonts w:ascii="Arial" w:hAnsi="Arial" w:cs="Arial"/>
          <w:sz w:val="22"/>
          <w:szCs w:val="22"/>
        </w:rPr>
      </w:pPr>
      <w:r w:rsidRPr="00047D84">
        <w:rPr>
          <w:rFonts w:ascii="Arial" w:hAnsi="Arial" w:cs="Arial"/>
          <w:sz w:val="22"/>
          <w:szCs w:val="22"/>
        </w:rPr>
        <w:t>The University of Maine Athletic Training Program prepares students to become athletic trainers by following a curriculum in line with National Athletic Trainers' Association Athletic Training Education Competencies, the Board of Certifications most current Role Delineation information, and the Commission for Accreditation of Athletic Training Education Standards. Students learn through clinical experiences in the community with a variety of healthcare providers and their patients enabling the student a diversity of experiences.</w:t>
      </w:r>
    </w:p>
    <w:p w14:paraId="14890365" w14:textId="77777777" w:rsidR="0098394C" w:rsidRPr="00047D84" w:rsidRDefault="0098394C" w:rsidP="00024ADA">
      <w:pPr>
        <w:pStyle w:val="BodyText"/>
        <w:keepLines/>
        <w:widowControl/>
        <w:adjustRightInd w:val="0"/>
        <w:snapToGrid w:val="0"/>
        <w:ind w:left="0" w:right="256"/>
        <w:rPr>
          <w:rFonts w:ascii="Arial" w:hAnsi="Arial" w:cs="Arial"/>
          <w:sz w:val="22"/>
          <w:szCs w:val="22"/>
        </w:rPr>
      </w:pPr>
    </w:p>
    <w:p w14:paraId="6CBC778E" w14:textId="093A0006" w:rsidR="007B6B60" w:rsidRDefault="007B6B60" w:rsidP="00024ADA">
      <w:pPr>
        <w:keepLines/>
        <w:widowControl/>
        <w:jc w:val="right"/>
        <w:rPr>
          <w:rFonts w:ascii="Arial" w:hAnsi="Arial" w:cs="Arial"/>
        </w:rPr>
      </w:pPr>
    </w:p>
    <w:p w14:paraId="04D50E04" w14:textId="1C2FCD33" w:rsidR="00521237" w:rsidRDefault="00521237" w:rsidP="00521237">
      <w:pPr>
        <w:pStyle w:val="Heading8"/>
        <w:spacing w:before="51"/>
        <w:ind w:left="120"/>
        <w:rPr>
          <w:rFonts w:ascii="Arial" w:hAnsi="Arial" w:cs="Arial"/>
          <w:color w:val="282828"/>
          <w:sz w:val="22"/>
          <w:szCs w:val="22"/>
        </w:rPr>
      </w:pPr>
      <w:r w:rsidRPr="00521237">
        <w:rPr>
          <w:rFonts w:ascii="Arial" w:hAnsi="Arial" w:cs="Arial"/>
          <w:color w:val="282828"/>
          <w:sz w:val="22"/>
          <w:szCs w:val="22"/>
        </w:rPr>
        <w:t>Program Learning Outcome</w:t>
      </w:r>
      <w:r>
        <w:rPr>
          <w:rFonts w:ascii="Arial" w:hAnsi="Arial" w:cs="Arial"/>
          <w:color w:val="282828"/>
          <w:sz w:val="22"/>
          <w:szCs w:val="22"/>
        </w:rPr>
        <w:t>s</w:t>
      </w:r>
    </w:p>
    <w:p w14:paraId="7C876CF7" w14:textId="77777777" w:rsidR="00521237" w:rsidRPr="00521237" w:rsidRDefault="00521237" w:rsidP="00521237">
      <w:pPr>
        <w:pStyle w:val="BodyText"/>
        <w:ind w:left="111" w:right="158"/>
        <w:rPr>
          <w:rFonts w:ascii="Arial" w:hAnsi="Arial" w:cs="Arial"/>
          <w:color w:val="282828"/>
          <w:sz w:val="22"/>
          <w:szCs w:val="22"/>
        </w:rPr>
      </w:pPr>
      <w:r w:rsidRPr="00521237">
        <w:rPr>
          <w:rFonts w:ascii="Arial" w:hAnsi="Arial" w:cs="Arial"/>
          <w:color w:val="282828"/>
          <w:sz w:val="22"/>
          <w:szCs w:val="22"/>
        </w:rPr>
        <w:t>The University of Maine Athletic Training Program has developed five Program Level Outcomes that align with the National Athletic Trainers Association Domains of Practice.</w:t>
      </w:r>
    </w:p>
    <w:p w14:paraId="726C44CD" w14:textId="77777777" w:rsidR="00521237" w:rsidRPr="00521237" w:rsidRDefault="00521237" w:rsidP="00521237">
      <w:pPr>
        <w:pStyle w:val="BodyText"/>
        <w:ind w:left="111" w:right="158" w:firstLine="718"/>
        <w:rPr>
          <w:rFonts w:ascii="Arial" w:hAnsi="Arial" w:cs="Arial"/>
          <w:color w:val="282828"/>
          <w:sz w:val="22"/>
          <w:szCs w:val="22"/>
        </w:rPr>
      </w:pPr>
    </w:p>
    <w:p w14:paraId="3E985D17" w14:textId="77777777" w:rsidR="00521237" w:rsidRPr="00521237" w:rsidRDefault="00521237" w:rsidP="00521237">
      <w:pPr>
        <w:pStyle w:val="BodyText"/>
        <w:ind w:left="111" w:right="158" w:firstLine="718"/>
        <w:rPr>
          <w:rFonts w:ascii="Arial" w:hAnsi="Arial" w:cs="Arial"/>
          <w:color w:val="282828"/>
          <w:sz w:val="22"/>
          <w:szCs w:val="22"/>
        </w:rPr>
      </w:pPr>
      <w:r w:rsidRPr="00521237">
        <w:rPr>
          <w:rFonts w:ascii="Arial" w:hAnsi="Arial" w:cs="Arial"/>
          <w:b/>
          <w:bCs/>
          <w:color w:val="282828"/>
          <w:sz w:val="22"/>
          <w:szCs w:val="22"/>
        </w:rPr>
        <w:t xml:space="preserve">Program Outcome One:  </w:t>
      </w:r>
      <w:r w:rsidRPr="00521237">
        <w:rPr>
          <w:rFonts w:ascii="Arial" w:hAnsi="Arial" w:cs="Arial"/>
          <w:color w:val="282828"/>
          <w:sz w:val="22"/>
          <w:szCs w:val="22"/>
        </w:rPr>
        <w:t xml:space="preserve">By the end of the program, athletic training students will be prepared to analyze and evaluate opportunities for injury prevention and wellness protection for active patients.  </w:t>
      </w:r>
    </w:p>
    <w:p w14:paraId="7638157E" w14:textId="77777777" w:rsidR="00521237" w:rsidRPr="00521237" w:rsidRDefault="00521237" w:rsidP="00521237">
      <w:pPr>
        <w:pStyle w:val="BodyText"/>
        <w:ind w:left="111" w:right="158" w:firstLine="718"/>
        <w:rPr>
          <w:rFonts w:ascii="Arial" w:hAnsi="Arial" w:cs="Arial"/>
          <w:color w:val="282828"/>
          <w:sz w:val="22"/>
          <w:szCs w:val="22"/>
        </w:rPr>
      </w:pPr>
      <w:r w:rsidRPr="00521237">
        <w:rPr>
          <w:rFonts w:ascii="Arial" w:hAnsi="Arial" w:cs="Arial"/>
          <w:b/>
          <w:bCs/>
          <w:color w:val="282828"/>
          <w:sz w:val="22"/>
          <w:szCs w:val="22"/>
        </w:rPr>
        <w:t>Program Outcome Two:</w:t>
      </w:r>
      <w:r w:rsidRPr="00521237">
        <w:rPr>
          <w:rFonts w:ascii="Arial" w:hAnsi="Arial" w:cs="Arial"/>
          <w:color w:val="282828"/>
          <w:sz w:val="22"/>
          <w:szCs w:val="22"/>
        </w:rPr>
        <w:t xml:space="preserve">  By the end of the program, athletic training students will be prepared to evaluate and diagnose injuries and pathologies in the clinical setting.</w:t>
      </w:r>
    </w:p>
    <w:p w14:paraId="609D7051" w14:textId="77777777" w:rsidR="00521237" w:rsidRPr="00521237" w:rsidRDefault="00521237" w:rsidP="00521237">
      <w:pPr>
        <w:pStyle w:val="BodyText"/>
        <w:ind w:left="111" w:right="158" w:firstLine="718"/>
        <w:rPr>
          <w:rFonts w:ascii="Arial" w:hAnsi="Arial" w:cs="Arial"/>
          <w:color w:val="282828"/>
          <w:sz w:val="22"/>
          <w:szCs w:val="22"/>
        </w:rPr>
      </w:pPr>
      <w:r w:rsidRPr="00521237">
        <w:rPr>
          <w:rFonts w:ascii="Arial" w:hAnsi="Arial" w:cs="Arial"/>
          <w:b/>
          <w:bCs/>
          <w:color w:val="282828"/>
          <w:sz w:val="22"/>
          <w:szCs w:val="22"/>
        </w:rPr>
        <w:t>Program Outcome Three:</w:t>
      </w:r>
      <w:r w:rsidRPr="00521237">
        <w:rPr>
          <w:rFonts w:ascii="Arial" w:hAnsi="Arial" w:cs="Arial"/>
          <w:color w:val="282828"/>
          <w:sz w:val="22"/>
          <w:szCs w:val="22"/>
        </w:rPr>
        <w:t xml:space="preserve">  By the of the program, athletic training students will be prepared to provide immediate first aid and emergent care.</w:t>
      </w:r>
    </w:p>
    <w:p w14:paraId="12EAC2D9" w14:textId="77777777" w:rsidR="00521237" w:rsidRPr="00521237" w:rsidRDefault="00521237" w:rsidP="00521237">
      <w:pPr>
        <w:pStyle w:val="BodyText"/>
        <w:ind w:left="111" w:right="158" w:firstLine="718"/>
        <w:rPr>
          <w:rFonts w:ascii="Arial" w:hAnsi="Arial" w:cs="Arial"/>
          <w:color w:val="282828"/>
          <w:sz w:val="22"/>
          <w:szCs w:val="22"/>
        </w:rPr>
      </w:pPr>
      <w:r w:rsidRPr="00521237">
        <w:rPr>
          <w:rFonts w:ascii="Arial" w:hAnsi="Arial" w:cs="Arial"/>
          <w:b/>
          <w:bCs/>
          <w:color w:val="282828"/>
          <w:sz w:val="22"/>
          <w:szCs w:val="22"/>
        </w:rPr>
        <w:t>Program Outcome Four:</w:t>
      </w:r>
      <w:r w:rsidRPr="00521237">
        <w:rPr>
          <w:rFonts w:ascii="Arial" w:hAnsi="Arial" w:cs="Arial"/>
          <w:color w:val="282828"/>
          <w:sz w:val="22"/>
          <w:szCs w:val="22"/>
        </w:rPr>
        <w:t xml:space="preserve">  By the end of the program, athletic training students will be prepared to provide treatment through therapeutic interventions, including rehabilitation and modalities.  </w:t>
      </w:r>
    </w:p>
    <w:p w14:paraId="5341B621" w14:textId="77777777" w:rsidR="00521237" w:rsidRPr="00521237" w:rsidRDefault="00521237" w:rsidP="00521237">
      <w:pPr>
        <w:pStyle w:val="BodyText"/>
        <w:ind w:left="111" w:right="158" w:firstLine="718"/>
        <w:rPr>
          <w:rFonts w:ascii="Arial" w:hAnsi="Arial" w:cs="Arial"/>
          <w:color w:val="282828"/>
          <w:sz w:val="22"/>
          <w:szCs w:val="22"/>
        </w:rPr>
      </w:pPr>
      <w:r w:rsidRPr="00521237">
        <w:rPr>
          <w:rFonts w:ascii="Arial" w:hAnsi="Arial" w:cs="Arial"/>
          <w:b/>
          <w:bCs/>
          <w:color w:val="282828"/>
          <w:sz w:val="22"/>
          <w:szCs w:val="22"/>
        </w:rPr>
        <w:t>Program Outcome Five:</w:t>
      </w:r>
      <w:r w:rsidRPr="00521237">
        <w:rPr>
          <w:rFonts w:ascii="Arial" w:hAnsi="Arial" w:cs="Arial"/>
          <w:color w:val="282828"/>
          <w:sz w:val="22"/>
          <w:szCs w:val="22"/>
        </w:rPr>
        <w:t xml:space="preserve">  By the end of the program, athletic training students will be prepared to demonstrate the importance of organization and professional health and well-being.  </w:t>
      </w:r>
    </w:p>
    <w:p w14:paraId="1AF4EBC7" w14:textId="77777777" w:rsidR="00521237" w:rsidRPr="00521237" w:rsidRDefault="00521237" w:rsidP="00521237">
      <w:pPr>
        <w:rPr>
          <w:rFonts w:ascii="Arial" w:eastAsia="Arial" w:hAnsi="Arial" w:cs="Arial"/>
        </w:rPr>
      </w:pPr>
    </w:p>
    <w:p w14:paraId="4105F853" w14:textId="77777777" w:rsidR="00521237" w:rsidRPr="00521237" w:rsidRDefault="00521237" w:rsidP="00521237">
      <w:pPr>
        <w:rPr>
          <w:rFonts w:ascii="Arial" w:eastAsia="Arial" w:hAnsi="Arial" w:cs="Arial"/>
        </w:rPr>
      </w:pPr>
    </w:p>
    <w:p w14:paraId="1D14697D" w14:textId="77777777" w:rsidR="00521237" w:rsidRPr="00521237" w:rsidRDefault="00521237" w:rsidP="00521237">
      <w:pPr>
        <w:rPr>
          <w:rFonts w:ascii="Arial" w:eastAsia="Arial" w:hAnsi="Arial" w:cs="Arial"/>
          <w:b/>
          <w:bCs/>
        </w:rPr>
      </w:pPr>
      <w:r w:rsidRPr="00521237">
        <w:rPr>
          <w:rFonts w:ascii="Arial" w:eastAsia="Arial" w:hAnsi="Arial" w:cs="Arial"/>
          <w:b/>
          <w:bCs/>
        </w:rPr>
        <w:t>Student Learning Objectives</w:t>
      </w:r>
    </w:p>
    <w:p w14:paraId="331F9204" w14:textId="77777777" w:rsidR="00521237" w:rsidRPr="00521237" w:rsidRDefault="00521237" w:rsidP="00521237">
      <w:pPr>
        <w:rPr>
          <w:rFonts w:ascii="Arial" w:eastAsia="Arial" w:hAnsi="Arial" w:cs="Arial"/>
          <w:b/>
          <w:bCs/>
        </w:rPr>
      </w:pPr>
    </w:p>
    <w:p w14:paraId="5D31605E" w14:textId="77777777" w:rsidR="00521237" w:rsidRPr="0098394C" w:rsidRDefault="00521237" w:rsidP="00521237">
      <w:pPr>
        <w:rPr>
          <w:rFonts w:ascii="Arial" w:eastAsia="Arial" w:hAnsi="Arial" w:cs="Arial"/>
        </w:rPr>
      </w:pPr>
      <w:r w:rsidRPr="0098394C">
        <w:rPr>
          <w:rFonts w:ascii="Arial" w:eastAsia="Arial" w:hAnsi="Arial" w:cs="Arial"/>
        </w:rPr>
        <w:t>The University of Maine Athletic Training program has developed student learning objectives that align closely with the 2020 CAATE Curricular Standards.  These objectives are as follows:</w:t>
      </w:r>
    </w:p>
    <w:p w14:paraId="111F9CF5" w14:textId="77777777" w:rsidR="00521237" w:rsidRPr="0098394C" w:rsidRDefault="00521237" w:rsidP="00521237">
      <w:pPr>
        <w:keepLines/>
        <w:widowControl/>
        <w:rPr>
          <w:rFonts w:ascii="Arial" w:hAnsi="Arial" w:cs="Arial"/>
        </w:rPr>
      </w:pPr>
    </w:p>
    <w:p w14:paraId="739AE758" w14:textId="3893E922" w:rsidR="00B721A0" w:rsidRPr="0098394C" w:rsidRDefault="00B721A0" w:rsidP="00B721A0">
      <w:pPr>
        <w:pStyle w:val="ListParagraph"/>
        <w:widowControl/>
        <w:numPr>
          <w:ilvl w:val="0"/>
          <w:numId w:val="49"/>
        </w:numPr>
        <w:rPr>
          <w:rFonts w:ascii="Arial" w:eastAsia="Times New Roman" w:hAnsi="Arial" w:cs="Arial"/>
          <w:b/>
          <w:bCs/>
        </w:rPr>
      </w:pPr>
      <w:r w:rsidRPr="0098394C">
        <w:rPr>
          <w:rFonts w:ascii="Arial" w:hAnsi="Arial" w:cs="Arial"/>
          <w:color w:val="000000"/>
        </w:rPr>
        <w:t>Students learn the basics of personality traits, trait anxiety, and locus of control as they affect patient interactions</w:t>
      </w:r>
    </w:p>
    <w:p w14:paraId="374E1EC0" w14:textId="0E1029B1" w:rsidR="00B721A0" w:rsidRPr="0098394C" w:rsidRDefault="00B721A0"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advocacy techniques for the health needs of clients/patients</w:t>
      </w:r>
    </w:p>
    <w:p w14:paraId="5257D755" w14:textId="30023AA4" w:rsidR="00B721A0" w:rsidRPr="0098394C" w:rsidRDefault="00B721A0"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specific social determinants of health</w:t>
      </w:r>
    </w:p>
    <w:p w14:paraId="609063B1" w14:textId="70E95F1A" w:rsidR="00B721A0" w:rsidRPr="0098394C" w:rsidRDefault="00B721A0"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learn health care delivery strategies for use with general medical populations</w:t>
      </w:r>
    </w:p>
    <w:p w14:paraId="43F24A27" w14:textId="073FC16E" w:rsidR="00B721A0" w:rsidRPr="0098394C" w:rsidRDefault="00B721A0"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integrate patient education and self-care into rehabilitation program design</w:t>
      </w:r>
    </w:p>
    <w:p w14:paraId="33EC5A86" w14:textId="1D1C1B55" w:rsidR="00B721A0" w:rsidRPr="0098394C" w:rsidRDefault="00B721A0"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ability to integrate self-care instructions and patient education into clinical experience encounters</w:t>
      </w:r>
    </w:p>
    <w:p w14:paraId="5A514FEA" w14:textId="381306D3" w:rsidR="00B721A0" w:rsidRPr="0098394C" w:rsidRDefault="00B721A0"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ability to communicate with respect for clients/patients &amp; other health care professionals</w:t>
      </w:r>
    </w:p>
    <w:p w14:paraId="4CF99CAD" w14:textId="7B503C73" w:rsidR="00B721A0" w:rsidRPr="0098394C" w:rsidRDefault="00B721A0"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ability to communicate respectfully with clients/patients, peers, and supervisors</w:t>
      </w:r>
    </w:p>
    <w:p w14:paraId="502C0CA0" w14:textId="3AFC6841" w:rsidR="00B721A0" w:rsidRPr="0098394C" w:rsidRDefault="00B721A0"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ability to communicate respectfully with clients/patients, peers, supervisor, and other health care providers during in-class mock evaluations as assessed by the course instructor</w:t>
      </w:r>
    </w:p>
    <w:p w14:paraId="00385005" w14:textId="3F15BD2F" w:rsidR="00B721A0" w:rsidRPr="0098394C" w:rsidRDefault="00B721A0"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lastRenderedPageBreak/>
        <w:t>Students demonstrate the ability to communicate effectively and respectfully with clients/patients, peers, supervisors, and others during the in-class evaluation activity as evaluated by the instructor and evaluation rubric</w:t>
      </w:r>
    </w:p>
    <w:p w14:paraId="40079974" w14:textId="7468A456"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use of quality assurance systems to enhance patient care</w:t>
      </w:r>
    </w:p>
    <w:p w14:paraId="6D757D10" w14:textId="498F52CA"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implement Quality Assurance into post-upper extremity evaluation process</w:t>
      </w:r>
    </w:p>
    <w:p w14:paraId="1A67E51A" w14:textId="16D87555"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implement Quality Assurance into post-lower extremity evaluation process</w:t>
      </w:r>
    </w:p>
    <w:p w14:paraId="091A0092" w14:textId="791F50B4"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search, retrieve and use information derived by online databases and internal data to drive informed decisions and provide clinical decision support</w:t>
      </w:r>
    </w:p>
    <w:p w14:paraId="4167F450" w14:textId="0D538882"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utilize referenced data to augment simulated lower extremity evaluations</w:t>
      </w:r>
    </w:p>
    <w:p w14:paraId="58A88A90" w14:textId="2D88CC25"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utilize referenced data to augment simulated upper extremity evaluations</w:t>
      </w:r>
    </w:p>
    <w:p w14:paraId="740C6388" w14:textId="6C3CEFCB"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recognize the need for and ways to provide data privacy protection and data security while using electronic health records</w:t>
      </w:r>
    </w:p>
    <w:p w14:paraId="78C83B46" w14:textId="03E63157"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utilize data to assess utility of pharmacologic products for specific pathologies and conditions (inflammation, CV conditions, etc.)</w:t>
      </w:r>
    </w:p>
    <w:p w14:paraId="30FF7BA0" w14:textId="300D71CD"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utilize research to evaluate EMRs for effectiveness given various work settings</w:t>
      </w:r>
    </w:p>
    <w:p w14:paraId="0ED3943A" w14:textId="484B5679"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develop strategies to mitigate risk for non-orthopedic conditions, including adrenal disease, CV disease, and diabetes</w:t>
      </w:r>
    </w:p>
    <w:p w14:paraId="0D4140B1" w14:textId="520DB994"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develop strategies to address non-orthopedic conditions, including adrenal disease, CV disease, and diabetes</w:t>
      </w:r>
    </w:p>
    <w:p w14:paraId="73954F69" w14:textId="16B925C1"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understanding of injury risk and develop, implement, and assess programming for lower extremity injuries</w:t>
      </w:r>
    </w:p>
    <w:p w14:paraId="57EA28CA" w14:textId="4CAE546A"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develop simulated intervention program for risk reduction of assigned injuries</w:t>
      </w:r>
    </w:p>
    <w:p w14:paraId="56E956AD" w14:textId="41819D00"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and plan a full Pre-Participation Physical Exam</w:t>
      </w:r>
    </w:p>
    <w:p w14:paraId="1A3E6BDB" w14:textId="0A838711"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complete a full Pre-Participation Physical Exam</w:t>
      </w:r>
    </w:p>
    <w:p w14:paraId="72E15297" w14:textId="4B57446C" w:rsidR="00882132" w:rsidRPr="0098394C" w:rsidRDefault="00882132"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will develop comprehensive programs to maximize sport performance that are safe and specific to the client's activity</w:t>
      </w:r>
    </w:p>
    <w:p w14:paraId="6DE8C4A4" w14:textId="2A8F8D93" w:rsidR="00882132" w:rsidRPr="0098394C" w:rsidRDefault="00B62743"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the effects of misuse and abuse of alcohol, tobacco, and PEDs</w:t>
      </w:r>
    </w:p>
    <w:p w14:paraId="60371A3D" w14:textId="027F12E1" w:rsidR="00B62743" w:rsidRPr="0098394C" w:rsidRDefault="00B62743"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knowledge of effects of misuse/abuse of pharmacological agents</w:t>
      </w:r>
    </w:p>
    <w:p w14:paraId="600403E6" w14:textId="14CC19C3" w:rsidR="00B62743" w:rsidRPr="0098394C" w:rsidRDefault="00B62743"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ability to determine potentially dangerous environmental conditions and develop plans for appropriate modification of activity</w:t>
      </w:r>
    </w:p>
    <w:p w14:paraId="75050A4E" w14:textId="2EC89B16" w:rsidR="00B62743" w:rsidRPr="0098394C" w:rsidRDefault="00B62743"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recognize thermal and lightning emergencies and provide appropriate recommendations to reduce risk</w:t>
      </w:r>
    </w:p>
    <w:p w14:paraId="60F26193" w14:textId="476EC4F2" w:rsidR="00B62743" w:rsidRPr="0098394C" w:rsidRDefault="00B62743"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integrate the ICF framework into upper extremity injury evaluations in clinical setting</w:t>
      </w:r>
    </w:p>
    <w:p w14:paraId="7F865426" w14:textId="518AA777" w:rsidR="00B62743" w:rsidRPr="0098394C" w:rsidRDefault="00B62743"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utilize ICF framework for delivery of patient care</w:t>
      </w:r>
    </w:p>
    <w:p w14:paraId="4F476648" w14:textId="5484C704" w:rsidR="00B62743" w:rsidRPr="0098394C" w:rsidRDefault="00DD0508" w:rsidP="008F4ED7">
      <w:pPr>
        <w:pStyle w:val="ListParagraph"/>
        <w:widowControl/>
        <w:numPr>
          <w:ilvl w:val="0"/>
          <w:numId w:val="49"/>
        </w:numPr>
        <w:rPr>
          <w:rFonts w:ascii="Arial" w:eastAsia="Times New Roman" w:hAnsi="Arial" w:cs="Arial"/>
          <w:b/>
          <w:bCs/>
        </w:rPr>
      </w:pPr>
      <w:r w:rsidRPr="0098394C">
        <w:rPr>
          <w:rFonts w:ascii="Arial" w:hAnsi="Arial" w:cs="Arial"/>
          <w:color w:val="000000"/>
          <w:shd w:val="clear" w:color="auto" w:fill="FFFFFF"/>
        </w:rPr>
        <w:t>Students demonstrate an emergency examination with appropriate elements as determined by an athletic trainer</w:t>
      </w:r>
    </w:p>
    <w:p w14:paraId="04D3B42F" w14:textId="63B9C5BE" w:rsidR="00DD0508" w:rsidRPr="0098394C" w:rsidRDefault="00DD0508"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ability to complete a simulated clinical evaluation of an upper extremity injury</w:t>
      </w:r>
    </w:p>
    <w:p w14:paraId="68E3FCBD" w14:textId="2AD35EB6" w:rsidR="00DD0508" w:rsidRPr="0098394C" w:rsidRDefault="00DD0508"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ability to complete a simulated clinical evaluation of a lower extremity injury</w:t>
      </w:r>
    </w:p>
    <w:p w14:paraId="09E52BA9" w14:textId="308DE46B" w:rsidR="00DD0508"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the ability to evaluate general medical conditions</w:t>
      </w:r>
    </w:p>
    <w:p w14:paraId="4E80A686" w14:textId="42B3889D"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necessary steps to perform or obtain appropriate diagnostic or laboratory tests</w:t>
      </w:r>
    </w:p>
    <w:p w14:paraId="7C8CBA8F" w14:textId="65B58274"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the ability to understand and perform, when appropriate, necessary diagnostic and laboratory tests</w:t>
      </w:r>
    </w:p>
    <w:p w14:paraId="7F5A98E5" w14:textId="4CA4A45F"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psychological health referral strategies</w:t>
      </w:r>
    </w:p>
    <w:p w14:paraId="6342A388" w14:textId="19445208"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understanding of behavioral health conditions</w:t>
      </w:r>
    </w:p>
    <w:p w14:paraId="6D0BC0B7" w14:textId="28717B89"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lastRenderedPageBreak/>
        <w:t>Students will recognize and manage emergency care conditions, including but not limited to, environmental emergencies, cardiac arrest, and respiratory emergencies</w:t>
      </w:r>
    </w:p>
    <w:p w14:paraId="249CECF2" w14:textId="29F7B8EC"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recognize and manage emergency care conditions, including but not limited to cervical spine emergencies, traumatic brain injury, and internal and external hemorrhage</w:t>
      </w:r>
    </w:p>
    <w:p w14:paraId="1F7E03D0" w14:textId="5D5DA672"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emergency care skills including, but not limited to, EpiPen administration, splinting the cervical spine, and splinting long bone fractures</w:t>
      </w:r>
    </w:p>
    <w:p w14:paraId="6CC1840C" w14:textId="528A34E9"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recognize and manage emergent conditions, including but not limited to fractures and dislocations of the lower extremity, exertional sickling, and anaphylaxis</w:t>
      </w:r>
    </w:p>
    <w:p w14:paraId="1B1CAA0F" w14:textId="7994DF1D"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recognize and manage emergent conditions, including but not limited to fractures and dislocations of the extremities, exertional sickling, and anaphylaxis</w:t>
      </w:r>
    </w:p>
    <w:p w14:paraId="5F405332" w14:textId="5613D2F8"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learn content related to drug overdose recognition and management</w:t>
      </w:r>
    </w:p>
    <w:p w14:paraId="519145FD" w14:textId="60BB04C7"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learn evaluation and management skills for assessment of acute upper extremity injuries</w:t>
      </w:r>
    </w:p>
    <w:p w14:paraId="01B32CCD" w14:textId="4C022EB5"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learn evaluation and management skills for assessment of acute lower extremity injuries</w:t>
      </w:r>
    </w:p>
    <w:p w14:paraId="0AC6BB49" w14:textId="12CBBC94"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learn evaluation and management skills for assessment of acute general medical conditions, including but not limited to, anaphylaxis, hemorrhage, fractures and dislocations, and diabetes</w:t>
      </w:r>
    </w:p>
    <w:p w14:paraId="2D0E2FB7" w14:textId="5DA5EAF3"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and plan the management and return to activity protocols associated with concussion or other brain injury</w:t>
      </w:r>
    </w:p>
    <w:p w14:paraId="4133569A" w14:textId="1439EB0D"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perform a concussion assessment</w:t>
      </w:r>
    </w:p>
    <w:p w14:paraId="0CFB1503" w14:textId="29FEEEDE"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elements of an Emergency Action Plan</w:t>
      </w:r>
    </w:p>
    <w:p w14:paraId="341E892D" w14:textId="58BEDDE7"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develop and revise an EAP and Policy and Procedures Manual (including elements of emergency planning)</w:t>
      </w:r>
    </w:p>
    <w:p w14:paraId="2D53D55D" w14:textId="24ACDBA5"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will have foundational knowledge for the selection and application of therapeutic modalities</w:t>
      </w:r>
    </w:p>
    <w:p w14:paraId="16731705" w14:textId="594BE9CE" w:rsidR="001A5037" w:rsidRPr="0098394C" w:rsidRDefault="001A5037"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will provide athletic training services in a manner that uses evidence to inform practice during the clinical experience</w:t>
      </w:r>
    </w:p>
    <w:p w14:paraId="0DB0F8F8" w14:textId="5C0A670D" w:rsidR="001A5037" w:rsidRPr="0098394C" w:rsidRDefault="00B54B51"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develop a care plan for a simulated injured patient</w:t>
      </w:r>
    </w:p>
    <w:p w14:paraId="16204653" w14:textId="2A144A8E" w:rsidR="00B54B51" w:rsidRPr="0098394C" w:rsidRDefault="00B54B51" w:rsidP="008F4ED7">
      <w:pPr>
        <w:pStyle w:val="ListParagraph"/>
        <w:widowControl/>
        <w:numPr>
          <w:ilvl w:val="0"/>
          <w:numId w:val="49"/>
        </w:numPr>
        <w:rPr>
          <w:rFonts w:ascii="Arial" w:eastAsia="Times New Roman" w:hAnsi="Arial" w:cs="Arial"/>
          <w:b/>
          <w:bCs/>
        </w:rPr>
      </w:pPr>
      <w:r w:rsidRPr="0098394C">
        <w:rPr>
          <w:rFonts w:ascii="Arial" w:hAnsi="Arial" w:cs="Arial"/>
          <w:color w:val="000000"/>
        </w:rPr>
        <w:t>Students develop a plan for utilization of therapeutic modalities in the care plan for a patient</w:t>
      </w:r>
    </w:p>
    <w:p w14:paraId="46DD7DFD" w14:textId="112890FE" w:rsidR="00B54B51" w:rsidRPr="0098394C" w:rsidRDefault="00B54B51"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present elements of care plan for general medical conditions including but not limited to, integumentary system, HEENT, and infectious diseases</w:t>
      </w:r>
    </w:p>
    <w:p w14:paraId="5C4F2162" w14:textId="77095611"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select the therapeutic exercise, joint mobilization, and soft tissue techniques for given situations</w:t>
      </w:r>
    </w:p>
    <w:p w14:paraId="3C37C3DC" w14:textId="67604470"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appropriate gait training and therapeutic modalities selection and usage</w:t>
      </w:r>
    </w:p>
    <w:p w14:paraId="732E75D8" w14:textId="25DDB1AC"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select soft tissue techniques and home care management instruments</w:t>
      </w:r>
    </w:p>
    <w:p w14:paraId="44F5E408" w14:textId="5F8BE346"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indications, contraindications, dosing, interactions, and adverse reactions for common pharmacological agents</w:t>
      </w:r>
    </w:p>
    <w:p w14:paraId="149AEB1E" w14:textId="2A28FE5E"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appropriate pharmacological agents involved in the treatment of common general medical conditions found in active populations</w:t>
      </w:r>
    </w:p>
    <w:p w14:paraId="01B3250F" w14:textId="0F7F0252"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administer therapeutic agents for lower extremity conditions under the direction of preceptors during clinical experiences</w:t>
      </w:r>
    </w:p>
    <w:p w14:paraId="1688CA39" w14:textId="73D7F90C"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administer therapeutic agents for upper extremity conditions under the direction of preceptors during clinical experiences</w:t>
      </w:r>
    </w:p>
    <w:p w14:paraId="3F7A259D" w14:textId="0E40A11A"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develop a care plan that integrates therapeutic agents into the recovery process for simulated patients</w:t>
      </w:r>
    </w:p>
    <w:p w14:paraId="6071232F" w14:textId="0038A658"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lastRenderedPageBreak/>
        <w:t>Students learn content associated with administration of therapeutic agents for general medical conditions, including but not limited to diabetes and other endocrine disorders</w:t>
      </w:r>
    </w:p>
    <w:p w14:paraId="18522682" w14:textId="02B617DD"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perform common taping techniques, including but not limited to, closed basketweave ankle taping and wrist taping</w:t>
      </w:r>
    </w:p>
    <w:p w14:paraId="1EBE26C5" w14:textId="0944ED9F"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proficiency as assessed by preceptors on taping and bracing techniques, including but not limited to, open basketweave ankle taping, arch taping, and Sully bracing for shoulder instability</w:t>
      </w:r>
    </w:p>
    <w:p w14:paraId="345CB30C" w14:textId="1789D565"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perform basic taping and bracing techniques, including closed basketweave ankle taping, finger buddy taping, and thumb spica taping</w:t>
      </w:r>
    </w:p>
    <w:p w14:paraId="1DCC548B" w14:textId="19B1DF4F" w:rsidR="00100C62" w:rsidRPr="0098394C" w:rsidRDefault="00100C62" w:rsidP="00100C62">
      <w:pPr>
        <w:pStyle w:val="ListParagraph"/>
        <w:widowControl/>
        <w:numPr>
          <w:ilvl w:val="0"/>
          <w:numId w:val="49"/>
        </w:numPr>
        <w:rPr>
          <w:rFonts w:ascii="Arial" w:eastAsia="Times New Roman" w:hAnsi="Arial" w:cs="Arial"/>
          <w:b/>
          <w:bCs/>
        </w:rPr>
      </w:pPr>
      <w:r w:rsidRPr="0098394C">
        <w:rPr>
          <w:rFonts w:ascii="Arial" w:hAnsi="Arial" w:cs="Arial"/>
          <w:color w:val="000000"/>
          <w:shd w:val="clear" w:color="auto" w:fill="FFFFFF"/>
        </w:rPr>
        <w:t>Students will develop comprehensive programs to maximize sport performance that are safe and specific to the client's activity</w:t>
      </w:r>
    </w:p>
    <w:p w14:paraId="57D0A886" w14:textId="691DA114" w:rsidR="00100C62"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analyze physiologic effects of different ingestible fluids prior to, during, and after recovery</w:t>
      </w:r>
    </w:p>
    <w:p w14:paraId="30B9634B" w14:textId="5376C332"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summarize content associated with understanding of nutrient absorption via food and drink</w:t>
      </w:r>
    </w:p>
    <w:p w14:paraId="0E2B2A70" w14:textId="51F9FB2F"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identify the effects of misuse and abuse of alcohol, tobacco, and PEDs</w:t>
      </w:r>
    </w:p>
    <w:p w14:paraId="7E262571" w14:textId="47C0DD1A"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knowledge of effects of misuse/abuse of pharmacological agents</w:t>
      </w:r>
    </w:p>
    <w:p w14:paraId="4CEF1852" w14:textId="692472E8"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ability to determine potentially dangerous environmental conditions and develop plans for appropriate modification of activity</w:t>
      </w:r>
    </w:p>
    <w:p w14:paraId="3659256B" w14:textId="3C5C415E"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the ability to select, fit, and remove protective equipment during clinical experiences</w:t>
      </w:r>
    </w:p>
    <w:p w14:paraId="3A4498D4" w14:textId="5BC1DD97"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summarize content associated with selection, fit, and removal of protective equipment</w:t>
      </w:r>
    </w:p>
    <w:p w14:paraId="375ED5C1" w14:textId="3F27027C" w:rsidR="00107379" w:rsidRPr="0098394C" w:rsidRDefault="00107379" w:rsidP="00100C62">
      <w:pPr>
        <w:pStyle w:val="ListParagraph"/>
        <w:widowControl/>
        <w:numPr>
          <w:ilvl w:val="0"/>
          <w:numId w:val="49"/>
        </w:numPr>
        <w:rPr>
          <w:rFonts w:ascii="Arial" w:eastAsia="Times New Roman" w:hAnsi="Arial" w:cs="Arial"/>
          <w:b/>
          <w:bCs/>
        </w:rPr>
      </w:pPr>
      <w:proofErr w:type="gramStart"/>
      <w:r w:rsidRPr="0098394C">
        <w:rPr>
          <w:rFonts w:ascii="Arial" w:hAnsi="Arial" w:cs="Arial"/>
          <w:color w:val="000000"/>
        </w:rPr>
        <w:t>Students</w:t>
      </w:r>
      <w:proofErr w:type="gramEnd"/>
      <w:r w:rsidRPr="0098394C">
        <w:rPr>
          <w:rFonts w:ascii="Arial" w:hAnsi="Arial" w:cs="Arial"/>
          <w:color w:val="000000"/>
        </w:rPr>
        <w:t xml:space="preserve"> complete lab activities where they measure and assess physiologic responses to exercise and make recommendations associated with prevention, intervention, and performance enhancement</w:t>
      </w:r>
    </w:p>
    <w:p w14:paraId="56972AE8" w14:textId="6CB80A8C"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utilize interprofessional practice during clinical experiences</w:t>
      </w:r>
    </w:p>
    <w:p w14:paraId="6B79963E" w14:textId="2410E76E"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articulate roles of other health care providers in the care of active patients</w:t>
      </w:r>
    </w:p>
    <w:p w14:paraId="378B31AA" w14:textId="2032AD69"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define ethical behavior in the practice of healthcare</w:t>
      </w:r>
    </w:p>
    <w:p w14:paraId="533360E5" w14:textId="01EB6B47"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ethical practice during clinical experiences as evaluated by clinical site preceptors</w:t>
      </w:r>
    </w:p>
    <w:p w14:paraId="3F7F2436" w14:textId="35998C70"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outline elements of appropriate professional practice, including, but not limited to, HIPAA, FERPA, Universal Precautions, and OSHA BBP Standards</w:t>
      </w:r>
    </w:p>
    <w:p w14:paraId="5EAD6400" w14:textId="332DB615"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practice in a manner compliant with all institutional, state, federal, and BOC Standards</w:t>
      </w:r>
    </w:p>
    <w:p w14:paraId="7BAF221C" w14:textId="7347F4FF"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outline means of self-assessment for development of personal and professional goals</w:t>
      </w:r>
    </w:p>
    <w:p w14:paraId="2A8EDE36" w14:textId="2B02483D"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conduct a self-assessment and create an appropriate professional development plan</w:t>
      </w:r>
    </w:p>
    <w:p w14:paraId="119A0C9A" w14:textId="6DCE2890"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determine ways to advocate for the profession of athletic training</w:t>
      </w:r>
    </w:p>
    <w:p w14:paraId="18F70CC8" w14:textId="528FFC31"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organize a community project advocating for the profession of athletic training</w:t>
      </w:r>
    </w:p>
    <w:p w14:paraId="166C4496" w14:textId="4007826E" w:rsidR="00107379" w:rsidRPr="0098394C" w:rsidRDefault="00107379"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develop a plan for an athletic training clinic including budgetary processes, physical facility management, and a model for patient care delivery</w:t>
      </w:r>
    </w:p>
    <w:p w14:paraId="7B238CBA" w14:textId="149073DA" w:rsidR="00107379" w:rsidRPr="0098394C" w:rsidRDefault="0031396F"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explain various models of delivery for administrative duties in healthcare</w:t>
      </w:r>
    </w:p>
    <w:p w14:paraId="04B92A8C" w14:textId="732C55CC" w:rsidR="0031396F" w:rsidRPr="0098394C" w:rsidRDefault="0031396F"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utilize clinical-site specific Patient-File Management Systems</w:t>
      </w:r>
    </w:p>
    <w:p w14:paraId="06E4563E" w14:textId="22CEFF1A" w:rsidR="0031396F" w:rsidRPr="0098394C" w:rsidRDefault="0031396F"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research and present information regarding electronic medical records systems</w:t>
      </w:r>
    </w:p>
    <w:p w14:paraId="7A1D4F19" w14:textId="6BCB4ED2" w:rsidR="0031396F" w:rsidRPr="0098394C" w:rsidRDefault="0031396F"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demonstrate the ability to work respectfully with supervising physician</w:t>
      </w:r>
    </w:p>
    <w:p w14:paraId="719BC38D" w14:textId="7B2AA89C" w:rsidR="0031396F" w:rsidRPr="0098394C" w:rsidRDefault="0031396F"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lastRenderedPageBreak/>
        <w:t>Students explain role of a supervising physician in the athletic training setting</w:t>
      </w:r>
    </w:p>
    <w:p w14:paraId="2E93643B" w14:textId="3E3602B9" w:rsidR="0031396F" w:rsidRPr="0098394C" w:rsidRDefault="0031396F"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develop (including an implementation plan) policies and procedures for an athletic training facility</w:t>
      </w:r>
    </w:p>
    <w:p w14:paraId="39134867" w14:textId="6D3A66BF" w:rsidR="0031396F" w:rsidRPr="0098394C" w:rsidRDefault="0031396F"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will demonstrate an understanding of elements of a policy and procedures manual</w:t>
      </w:r>
    </w:p>
    <w:p w14:paraId="748499E1" w14:textId="2806B173" w:rsidR="0031396F" w:rsidRPr="0098394C" w:rsidRDefault="0031396F" w:rsidP="00100C62">
      <w:pPr>
        <w:pStyle w:val="ListParagraph"/>
        <w:widowControl/>
        <w:numPr>
          <w:ilvl w:val="0"/>
          <w:numId w:val="49"/>
        </w:numPr>
        <w:rPr>
          <w:rFonts w:ascii="Arial" w:eastAsia="Times New Roman" w:hAnsi="Arial" w:cs="Arial"/>
          <w:b/>
          <w:bCs/>
        </w:rPr>
      </w:pPr>
      <w:r w:rsidRPr="0098394C">
        <w:rPr>
          <w:rFonts w:ascii="Arial" w:hAnsi="Arial" w:cs="Arial"/>
          <w:color w:val="000000"/>
        </w:rPr>
        <w:t>Students will compare traumatic brain injury return to activity protocols</w:t>
      </w:r>
    </w:p>
    <w:p w14:paraId="6AF12ACF" w14:textId="639CD0D8" w:rsidR="0031396F" w:rsidRPr="0098394C" w:rsidRDefault="0031396F" w:rsidP="0031396F">
      <w:pPr>
        <w:pStyle w:val="ListParagraph"/>
        <w:widowControl/>
        <w:numPr>
          <w:ilvl w:val="0"/>
          <w:numId w:val="49"/>
        </w:numPr>
        <w:rPr>
          <w:rFonts w:ascii="Arial" w:eastAsia="Times New Roman" w:hAnsi="Arial" w:cs="Arial"/>
          <w:b/>
          <w:bCs/>
        </w:rPr>
      </w:pPr>
      <w:r w:rsidRPr="0098394C">
        <w:rPr>
          <w:rFonts w:ascii="Arial" w:hAnsi="Arial" w:cs="Arial"/>
          <w:color w:val="000000"/>
        </w:rPr>
        <w:t>Students will articulate clinical site policies and procedures regarding traumatic brain injury and return to activity</w:t>
      </w:r>
    </w:p>
    <w:p w14:paraId="3559960F" w14:textId="43690C34" w:rsidR="0031396F" w:rsidRPr="0098394C" w:rsidRDefault="0031396F" w:rsidP="0031396F">
      <w:pPr>
        <w:pStyle w:val="ListParagraph"/>
        <w:widowControl/>
        <w:numPr>
          <w:ilvl w:val="0"/>
          <w:numId w:val="49"/>
        </w:numPr>
        <w:rPr>
          <w:rFonts w:ascii="Arial" w:eastAsia="Times New Roman" w:hAnsi="Arial" w:cs="Arial"/>
          <w:b/>
          <w:bCs/>
        </w:rPr>
      </w:pPr>
      <w:r w:rsidRPr="0098394C">
        <w:rPr>
          <w:rFonts w:ascii="Arial" w:hAnsi="Arial" w:cs="Arial"/>
          <w:color w:val="000000"/>
        </w:rPr>
        <w:t>Students will explain best practices regarding identification of behavioral health disorders including referral of patients in crisis to appropriate providers</w:t>
      </w:r>
    </w:p>
    <w:p w14:paraId="3005F963" w14:textId="4314E6EE" w:rsidR="0031396F" w:rsidRPr="0098394C" w:rsidRDefault="0031396F" w:rsidP="0031396F">
      <w:pPr>
        <w:pStyle w:val="ListParagraph"/>
        <w:widowControl/>
        <w:numPr>
          <w:ilvl w:val="0"/>
          <w:numId w:val="49"/>
        </w:numPr>
        <w:rPr>
          <w:rFonts w:ascii="Arial" w:eastAsia="Times New Roman" w:hAnsi="Arial" w:cs="Arial"/>
          <w:b/>
          <w:bCs/>
        </w:rPr>
      </w:pPr>
      <w:r w:rsidRPr="0098394C">
        <w:rPr>
          <w:rFonts w:ascii="Arial" w:hAnsi="Arial" w:cs="Arial"/>
          <w:color w:val="000000"/>
        </w:rPr>
        <w:t>Students will identify patients in need of psychosocial referral during the evaluation process</w:t>
      </w:r>
    </w:p>
    <w:p w14:paraId="10FFCB15" w14:textId="6F88BDB2" w:rsidR="0098394C" w:rsidRPr="0098394C" w:rsidRDefault="00C34C3D" w:rsidP="0098394C">
      <w:pPr>
        <w:pStyle w:val="ListParagraph"/>
        <w:widowControl/>
        <w:numPr>
          <w:ilvl w:val="0"/>
          <w:numId w:val="49"/>
        </w:numPr>
        <w:rPr>
          <w:rFonts w:ascii="Arial" w:eastAsia="Times New Roman" w:hAnsi="Arial" w:cs="Arial"/>
          <w:b/>
          <w:bCs/>
        </w:rPr>
      </w:pPr>
      <w:r w:rsidRPr="0098394C">
        <w:rPr>
          <w:rFonts w:ascii="Arial" w:hAnsi="Arial" w:cs="Arial"/>
        </w:rPr>
        <w:br w:type="page"/>
      </w:r>
    </w:p>
    <w:p w14:paraId="2D78D64D" w14:textId="0E075987" w:rsidR="007B6B60" w:rsidRDefault="008A5CD7" w:rsidP="00024ADA">
      <w:pPr>
        <w:pStyle w:val="BodyText"/>
        <w:keepLines/>
        <w:widowControl/>
        <w:adjustRightInd w:val="0"/>
        <w:snapToGrid w:val="0"/>
        <w:ind w:left="106" w:right="158" w:firstLine="14"/>
        <w:rPr>
          <w:rFonts w:ascii="Arial" w:hAnsi="Arial" w:cs="Arial"/>
          <w:b/>
          <w:bCs/>
          <w:sz w:val="22"/>
          <w:szCs w:val="22"/>
        </w:rPr>
      </w:pPr>
      <w:r>
        <w:rPr>
          <w:rFonts w:ascii="Arial" w:hAnsi="Arial" w:cs="Arial"/>
          <w:b/>
          <w:bCs/>
          <w:sz w:val="22"/>
          <w:szCs w:val="22"/>
        </w:rPr>
        <w:lastRenderedPageBreak/>
        <w:t>Recommended Four Year Plan of Study</w:t>
      </w:r>
    </w:p>
    <w:p w14:paraId="4B024AC9" w14:textId="31FBEA72" w:rsidR="008A5CD7" w:rsidRDefault="008A5CD7" w:rsidP="00024ADA">
      <w:pPr>
        <w:pStyle w:val="BodyText"/>
        <w:keepLines/>
        <w:widowControl/>
        <w:adjustRightInd w:val="0"/>
        <w:snapToGrid w:val="0"/>
        <w:ind w:left="106" w:right="158" w:firstLine="14"/>
        <w:rPr>
          <w:rFonts w:ascii="Arial" w:hAnsi="Arial" w:cs="Arial"/>
          <w:b/>
          <w:bCs/>
          <w:sz w:val="22"/>
          <w:szCs w:val="22"/>
        </w:rPr>
      </w:pPr>
    </w:p>
    <w:p w14:paraId="62185B6B" w14:textId="6C9BD1D2" w:rsidR="008A5CD7" w:rsidRPr="008A5CD7" w:rsidRDefault="008A5CD7" w:rsidP="008A5CD7">
      <w:pPr>
        <w:widowControl/>
        <w:rPr>
          <w:rFonts w:ascii="Calibri" w:eastAsia="Calibri" w:hAnsi="Calibri" w:cs="Times New Roman"/>
          <w:u w:val="single"/>
        </w:rPr>
      </w:pPr>
      <w:r w:rsidRPr="008A5CD7">
        <w:rPr>
          <w:rFonts w:ascii="Calibri" w:eastAsia="Calibri" w:hAnsi="Calibri" w:cs="Times New Roman"/>
          <w:u w:val="single"/>
        </w:rPr>
        <w:t>1</w:t>
      </w:r>
      <w:r w:rsidRPr="008A5CD7">
        <w:rPr>
          <w:rFonts w:ascii="Calibri" w:eastAsia="Calibri" w:hAnsi="Calibri" w:cs="Times New Roman"/>
          <w:u w:val="single"/>
          <w:vertAlign w:val="superscript"/>
        </w:rPr>
        <w:t>st</w:t>
      </w:r>
      <w:r w:rsidRPr="008A5CD7">
        <w:rPr>
          <w:rFonts w:ascii="Calibri" w:eastAsia="Calibri" w:hAnsi="Calibri" w:cs="Times New Roman"/>
          <w:u w:val="single"/>
        </w:rPr>
        <w:t xml:space="preserve"> Semester 1</w:t>
      </w:r>
      <w:r w:rsidRPr="008A5CD7">
        <w:rPr>
          <w:rFonts w:ascii="Calibri" w:eastAsia="Calibri" w:hAnsi="Calibri" w:cs="Times New Roman"/>
          <w:u w:val="single"/>
          <w:vertAlign w:val="superscript"/>
        </w:rPr>
        <w:t>st</w:t>
      </w:r>
      <w:r w:rsidRPr="008A5CD7">
        <w:rPr>
          <w:rFonts w:ascii="Calibri" w:eastAsia="Calibri" w:hAnsi="Calibri" w:cs="Times New Roman"/>
          <w:u w:val="single"/>
        </w:rPr>
        <w:t xml:space="preserve"> Year</w:t>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t>2</w:t>
      </w:r>
      <w:r w:rsidRPr="008A5CD7">
        <w:rPr>
          <w:rFonts w:ascii="Calibri" w:eastAsia="Calibri" w:hAnsi="Calibri" w:cs="Times New Roman"/>
          <w:u w:val="single"/>
          <w:vertAlign w:val="superscript"/>
        </w:rPr>
        <w:t>nd</w:t>
      </w:r>
      <w:r w:rsidRPr="008A5CD7">
        <w:rPr>
          <w:rFonts w:ascii="Calibri" w:eastAsia="Calibri" w:hAnsi="Calibri" w:cs="Times New Roman"/>
          <w:u w:val="single"/>
        </w:rPr>
        <w:t xml:space="preserve"> Semester 1</w:t>
      </w:r>
      <w:r w:rsidRPr="008A5CD7">
        <w:rPr>
          <w:rFonts w:ascii="Calibri" w:eastAsia="Calibri" w:hAnsi="Calibri" w:cs="Times New Roman"/>
          <w:u w:val="single"/>
          <w:vertAlign w:val="superscript"/>
        </w:rPr>
        <w:t>st</w:t>
      </w:r>
      <w:r w:rsidRPr="008A5CD7">
        <w:rPr>
          <w:rFonts w:ascii="Calibri" w:eastAsia="Calibri" w:hAnsi="Calibri" w:cs="Times New Roman"/>
          <w:u w:val="single"/>
        </w:rPr>
        <w:t xml:space="preserve"> Year</w:t>
      </w:r>
      <w:r w:rsidRPr="008A5CD7">
        <w:rPr>
          <w:rFonts w:ascii="Calibri" w:eastAsia="Calibri" w:hAnsi="Calibri" w:cs="Times New Roman"/>
          <w:u w:val="single"/>
        </w:rPr>
        <w:tab/>
      </w:r>
    </w:p>
    <w:p w14:paraId="5B77F3A8" w14:textId="77777777" w:rsidR="008A5CD7" w:rsidRPr="008A5CD7" w:rsidRDefault="008A5CD7" w:rsidP="008A5CD7">
      <w:pPr>
        <w:widowControl/>
        <w:rPr>
          <w:rFonts w:ascii="Calibri" w:eastAsia="Calibri" w:hAnsi="Calibri" w:cs="Times New Roman"/>
        </w:rPr>
      </w:pPr>
    </w:p>
    <w:p w14:paraId="6B1D496D" w14:textId="4FF56463"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BIO 100 Basic Biology</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4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BIO 208 Anatomy and Physiology</w:t>
      </w:r>
      <w:r w:rsidRPr="008A5CD7">
        <w:rPr>
          <w:rFonts w:ascii="Calibri" w:eastAsia="Calibri" w:hAnsi="Calibri" w:cs="Times New Roman"/>
        </w:rPr>
        <w:tab/>
        <w:t xml:space="preserve">4 </w:t>
      </w:r>
      <w:proofErr w:type="spellStart"/>
      <w:r w:rsidRPr="008A5CD7">
        <w:rPr>
          <w:rFonts w:ascii="Calibri" w:eastAsia="Calibri" w:hAnsi="Calibri" w:cs="Times New Roman"/>
        </w:rPr>
        <w:t>cr</w:t>
      </w:r>
      <w:proofErr w:type="spellEnd"/>
    </w:p>
    <w:p w14:paraId="5D96BDE0" w14:textId="644CA5FE"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ENG 101 English Comp</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Math (MAT 122 or 126)</w:t>
      </w:r>
      <w:r w:rsidRPr="008A5CD7">
        <w:rPr>
          <w:rFonts w:ascii="Calibri" w:eastAsia="Calibri" w:hAnsi="Calibri" w:cs="Times New Roman"/>
        </w:rPr>
        <w:tab/>
      </w:r>
      <w:r w:rsidRPr="008A5CD7">
        <w:rPr>
          <w:rFonts w:ascii="Calibri" w:eastAsia="Calibri" w:hAnsi="Calibri" w:cs="Times New Roman"/>
        </w:rPr>
        <w:tab/>
      </w:r>
      <w:r>
        <w:rPr>
          <w:rFonts w:ascii="Calibri" w:eastAsia="Calibri" w:hAnsi="Calibri" w:cs="Times New Roman"/>
        </w:rPr>
        <w:tab/>
      </w:r>
      <w:r w:rsidRPr="008A5CD7">
        <w:rPr>
          <w:rFonts w:ascii="Calibri" w:eastAsia="Calibri" w:hAnsi="Calibri" w:cs="Times New Roman"/>
        </w:rPr>
        <w:t xml:space="preserve">4 </w:t>
      </w:r>
      <w:proofErr w:type="spellStart"/>
      <w:r w:rsidRPr="008A5CD7">
        <w:rPr>
          <w:rFonts w:ascii="Calibri" w:eastAsia="Calibri" w:hAnsi="Calibri" w:cs="Times New Roman"/>
        </w:rPr>
        <w:t>cr</w:t>
      </w:r>
      <w:proofErr w:type="spellEnd"/>
    </w:p>
    <w:p w14:paraId="7AFF2E23" w14:textId="6B88F629"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KPE 100 Intro to AT</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1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Gen Ed</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Pr>
          <w:rFonts w:ascii="Calibri" w:eastAsia="Calibri" w:hAnsi="Calibri" w:cs="Times New Roman"/>
        </w:rPr>
        <w:tab/>
      </w:r>
      <w:r w:rsidRPr="008A5CD7">
        <w:rPr>
          <w:rFonts w:ascii="Calibri" w:eastAsia="Calibri" w:hAnsi="Calibri" w:cs="Times New Roman"/>
        </w:rPr>
        <w:t xml:space="preserve">3 </w:t>
      </w:r>
      <w:proofErr w:type="spellStart"/>
      <w:r w:rsidRPr="008A5CD7">
        <w:rPr>
          <w:rFonts w:ascii="Calibri" w:eastAsia="Calibri" w:hAnsi="Calibri" w:cs="Times New Roman"/>
        </w:rPr>
        <w:t>cr</w:t>
      </w:r>
      <w:proofErr w:type="spellEnd"/>
    </w:p>
    <w:p w14:paraId="2A99E6E8" w14:textId="33C8EB7A"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Gen Ed (PSY 100)</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KPE 250 Prevention &amp; Care of Injuries</w:t>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p>
    <w:p w14:paraId="6D3C2539" w14:textId="3DFE6A9C" w:rsidR="008A5CD7" w:rsidRPr="008A5CD7" w:rsidRDefault="008A5CD7" w:rsidP="008A5CD7">
      <w:pPr>
        <w:widowControl/>
        <w:rPr>
          <w:rFonts w:ascii="Calibri" w:eastAsia="Calibri" w:hAnsi="Calibri" w:cs="Times New Roman"/>
          <w:u w:val="single"/>
        </w:rPr>
      </w:pPr>
      <w:r w:rsidRPr="008A5CD7">
        <w:rPr>
          <w:rFonts w:ascii="Calibri" w:eastAsia="Calibri" w:hAnsi="Calibri" w:cs="Times New Roman"/>
        </w:rPr>
        <w:t>Gen Ed</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Pr>
          <w:rFonts w:ascii="Calibri" w:eastAsia="Calibri" w:hAnsi="Calibri" w:cs="Times New Roman"/>
        </w:rPr>
        <w:tab/>
      </w:r>
      <w:r w:rsidRPr="008A5CD7">
        <w:rPr>
          <w:rFonts w:ascii="Calibri" w:eastAsia="Calibri" w:hAnsi="Calibri" w:cs="Times New Roman"/>
          <w:u w:val="single"/>
        </w:rPr>
        <w:t xml:space="preserve">3 </w:t>
      </w:r>
      <w:proofErr w:type="spellStart"/>
      <w:r w:rsidRPr="008A5CD7">
        <w:rPr>
          <w:rFonts w:ascii="Calibri" w:eastAsia="Calibri" w:hAnsi="Calibri" w:cs="Times New Roman"/>
          <w:u w:val="single"/>
        </w:rPr>
        <w:t>cr</w:t>
      </w:r>
      <w:proofErr w:type="spellEnd"/>
      <w:r w:rsidRPr="008A5CD7">
        <w:rPr>
          <w:rFonts w:ascii="Calibri" w:eastAsia="Calibri" w:hAnsi="Calibri" w:cs="Times New Roman"/>
        </w:rPr>
        <w:tab/>
      </w:r>
      <w:r w:rsidRPr="008A5CD7">
        <w:rPr>
          <w:rFonts w:ascii="Calibri" w:eastAsia="Calibri" w:hAnsi="Calibri" w:cs="Times New Roman"/>
        </w:rPr>
        <w:tab/>
        <w:t>KPE 253 Lifetime Fitness for Health</w:t>
      </w:r>
      <w:r w:rsidRPr="008A5CD7">
        <w:rPr>
          <w:rFonts w:ascii="Calibri" w:eastAsia="Calibri" w:hAnsi="Calibri" w:cs="Times New Roman"/>
        </w:rPr>
        <w:tab/>
      </w:r>
      <w:r w:rsidRPr="008A5CD7">
        <w:rPr>
          <w:rFonts w:ascii="Calibri" w:eastAsia="Calibri" w:hAnsi="Calibri" w:cs="Times New Roman"/>
          <w:u w:val="single"/>
        </w:rPr>
        <w:t xml:space="preserve">3 </w:t>
      </w:r>
      <w:proofErr w:type="spellStart"/>
      <w:r w:rsidRPr="008A5CD7">
        <w:rPr>
          <w:rFonts w:ascii="Calibri" w:eastAsia="Calibri" w:hAnsi="Calibri" w:cs="Times New Roman"/>
          <w:u w:val="single"/>
        </w:rPr>
        <w:t>cr</w:t>
      </w:r>
      <w:proofErr w:type="spellEnd"/>
    </w:p>
    <w:p w14:paraId="376CFED5" w14:textId="00586A86"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14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17 </w:t>
      </w:r>
      <w:proofErr w:type="spellStart"/>
      <w:r w:rsidRPr="008A5CD7">
        <w:rPr>
          <w:rFonts w:ascii="Calibri" w:eastAsia="Calibri" w:hAnsi="Calibri" w:cs="Times New Roman"/>
        </w:rPr>
        <w:t>cr</w:t>
      </w:r>
      <w:proofErr w:type="spellEnd"/>
    </w:p>
    <w:p w14:paraId="6B79066C" w14:textId="77777777" w:rsidR="008A5CD7" w:rsidRPr="008A5CD7" w:rsidRDefault="008A5CD7" w:rsidP="008A5CD7">
      <w:pPr>
        <w:widowControl/>
        <w:rPr>
          <w:rFonts w:ascii="Calibri" w:eastAsia="Calibri" w:hAnsi="Calibri" w:cs="Times New Roman"/>
        </w:rPr>
      </w:pPr>
    </w:p>
    <w:p w14:paraId="1CF83D4C" w14:textId="77777777" w:rsidR="008A5CD7" w:rsidRPr="008A5CD7" w:rsidRDefault="008A5CD7" w:rsidP="008A5CD7">
      <w:pPr>
        <w:widowControl/>
        <w:rPr>
          <w:rFonts w:ascii="Calibri" w:eastAsia="Calibri" w:hAnsi="Calibri" w:cs="Times New Roman"/>
        </w:rPr>
      </w:pPr>
    </w:p>
    <w:p w14:paraId="7A543AFD" w14:textId="1BFF1829" w:rsidR="008A5CD7" w:rsidRPr="008A5CD7" w:rsidRDefault="008A5CD7" w:rsidP="008A5CD7">
      <w:pPr>
        <w:widowControl/>
        <w:rPr>
          <w:rFonts w:ascii="Calibri" w:eastAsia="Calibri" w:hAnsi="Calibri" w:cs="Times New Roman"/>
        </w:rPr>
      </w:pPr>
      <w:r w:rsidRPr="008A5CD7">
        <w:rPr>
          <w:rFonts w:ascii="Calibri" w:eastAsia="Calibri" w:hAnsi="Calibri" w:cs="Times New Roman"/>
          <w:u w:val="single"/>
        </w:rPr>
        <w:t>1</w:t>
      </w:r>
      <w:r w:rsidRPr="008A5CD7">
        <w:rPr>
          <w:rFonts w:ascii="Calibri" w:eastAsia="Calibri" w:hAnsi="Calibri" w:cs="Times New Roman"/>
          <w:u w:val="single"/>
          <w:vertAlign w:val="superscript"/>
        </w:rPr>
        <w:t>st</w:t>
      </w:r>
      <w:r w:rsidRPr="008A5CD7">
        <w:rPr>
          <w:rFonts w:ascii="Calibri" w:eastAsia="Calibri" w:hAnsi="Calibri" w:cs="Times New Roman"/>
          <w:u w:val="single"/>
        </w:rPr>
        <w:t xml:space="preserve"> Semester 2</w:t>
      </w:r>
      <w:r w:rsidRPr="008A5CD7">
        <w:rPr>
          <w:rFonts w:ascii="Calibri" w:eastAsia="Calibri" w:hAnsi="Calibri" w:cs="Times New Roman"/>
          <w:u w:val="single"/>
          <w:vertAlign w:val="superscript"/>
        </w:rPr>
        <w:t>nd</w:t>
      </w:r>
      <w:r w:rsidRPr="008A5CD7">
        <w:rPr>
          <w:rFonts w:ascii="Calibri" w:eastAsia="Calibri" w:hAnsi="Calibri" w:cs="Times New Roman"/>
          <w:u w:val="single"/>
        </w:rPr>
        <w:t xml:space="preserve"> Year</w:t>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t>2</w:t>
      </w:r>
      <w:r w:rsidRPr="008A5CD7">
        <w:rPr>
          <w:rFonts w:ascii="Calibri" w:eastAsia="Calibri" w:hAnsi="Calibri" w:cs="Times New Roman"/>
          <w:u w:val="single"/>
          <w:vertAlign w:val="superscript"/>
        </w:rPr>
        <w:t>nd</w:t>
      </w:r>
      <w:r w:rsidRPr="008A5CD7">
        <w:rPr>
          <w:rFonts w:ascii="Calibri" w:eastAsia="Calibri" w:hAnsi="Calibri" w:cs="Times New Roman"/>
          <w:u w:val="single"/>
        </w:rPr>
        <w:t xml:space="preserve"> Semester 2</w:t>
      </w:r>
      <w:r w:rsidRPr="008A5CD7">
        <w:rPr>
          <w:rFonts w:ascii="Calibri" w:eastAsia="Calibri" w:hAnsi="Calibri" w:cs="Times New Roman"/>
          <w:u w:val="single"/>
          <w:vertAlign w:val="superscript"/>
        </w:rPr>
        <w:t>nd</w:t>
      </w:r>
      <w:r w:rsidRPr="008A5CD7">
        <w:rPr>
          <w:rFonts w:ascii="Calibri" w:eastAsia="Calibri" w:hAnsi="Calibri" w:cs="Times New Roman"/>
          <w:u w:val="single"/>
        </w:rPr>
        <w:t xml:space="preserve"> Year</w:t>
      </w:r>
      <w:r w:rsidRPr="008A5CD7">
        <w:rPr>
          <w:rFonts w:ascii="Calibri" w:eastAsia="Calibri" w:hAnsi="Calibri" w:cs="Times New Roman"/>
          <w:u w:val="single"/>
        </w:rPr>
        <w:tab/>
      </w:r>
    </w:p>
    <w:p w14:paraId="0C67E676" w14:textId="77777777" w:rsidR="008A5CD7" w:rsidRPr="008A5CD7" w:rsidRDefault="008A5CD7" w:rsidP="008A5CD7">
      <w:pPr>
        <w:widowControl/>
        <w:rPr>
          <w:rFonts w:ascii="Calibri" w:eastAsia="Calibri" w:hAnsi="Calibri" w:cs="Times New Roman"/>
        </w:rPr>
      </w:pPr>
    </w:p>
    <w:p w14:paraId="0900FBBC" w14:textId="325651D4"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PHY 111 Gen Physics</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4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Pr>
          <w:rFonts w:ascii="Calibri" w:eastAsia="Calibri" w:hAnsi="Calibri" w:cs="Times New Roman"/>
        </w:rPr>
        <w:tab/>
      </w:r>
      <w:r w:rsidRPr="008A5CD7">
        <w:rPr>
          <w:rFonts w:ascii="Calibri" w:eastAsia="Calibri" w:hAnsi="Calibri" w:cs="Times New Roman"/>
        </w:rPr>
        <w:t>Gen Ed</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p>
    <w:p w14:paraId="05C61DFD" w14:textId="5CB466E5"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FSN 101 Intro to Food &amp; Nutrition</w:t>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Pr>
          <w:rFonts w:ascii="Calibri" w:eastAsia="Calibri" w:hAnsi="Calibri" w:cs="Times New Roman"/>
        </w:rPr>
        <w:tab/>
      </w:r>
      <w:r w:rsidRPr="008A5CD7">
        <w:rPr>
          <w:rFonts w:ascii="Calibri" w:eastAsia="Calibri" w:hAnsi="Calibri" w:cs="Times New Roman"/>
        </w:rPr>
        <w:t>KPE 202 AT Clinical Skills 2</w:t>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p>
    <w:p w14:paraId="1C79195A" w14:textId="063AA343"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KPE 201 AT Clinical Skills 1</w:t>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Pr>
          <w:rFonts w:ascii="Calibri" w:eastAsia="Calibri" w:hAnsi="Calibri" w:cs="Times New Roman"/>
        </w:rPr>
        <w:tab/>
      </w:r>
      <w:r w:rsidRPr="008A5CD7">
        <w:rPr>
          <w:rFonts w:ascii="Calibri" w:eastAsia="Calibri" w:hAnsi="Calibri" w:cs="Times New Roman"/>
        </w:rPr>
        <w:t>KPE 308 Ant. &amp; Inj. of the U</w:t>
      </w:r>
      <w:r>
        <w:rPr>
          <w:rFonts w:ascii="Calibri" w:eastAsia="Calibri" w:hAnsi="Calibri" w:cs="Times New Roman"/>
        </w:rPr>
        <w:t>E</w:t>
      </w:r>
      <w:r>
        <w:rPr>
          <w:rFonts w:ascii="Calibri" w:eastAsia="Calibri" w:hAnsi="Calibri" w:cs="Times New Roman"/>
        </w:rPr>
        <w:tab/>
      </w:r>
      <w:r>
        <w:rPr>
          <w:rFonts w:ascii="Calibri" w:eastAsia="Calibri" w:hAnsi="Calibri" w:cs="Times New Roman"/>
        </w:rPr>
        <w:tab/>
        <w:t xml:space="preserve"> </w:t>
      </w:r>
      <w:r w:rsidRPr="008A5CD7">
        <w:rPr>
          <w:rFonts w:ascii="Calibri" w:eastAsia="Calibri" w:hAnsi="Calibri" w:cs="Times New Roman"/>
        </w:rPr>
        <w:t xml:space="preserve">3 </w:t>
      </w:r>
      <w:proofErr w:type="spellStart"/>
      <w:r w:rsidRPr="008A5CD7">
        <w:rPr>
          <w:rFonts w:ascii="Calibri" w:eastAsia="Calibri" w:hAnsi="Calibri" w:cs="Times New Roman"/>
        </w:rPr>
        <w:t>cr</w:t>
      </w:r>
      <w:proofErr w:type="spellEnd"/>
    </w:p>
    <w:p w14:paraId="6CCE4C23" w14:textId="2031A1A9"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KPE 270 Motor Development</w:t>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Pr>
          <w:rFonts w:ascii="Calibri" w:eastAsia="Calibri" w:hAnsi="Calibri" w:cs="Times New Roman"/>
        </w:rPr>
        <w:tab/>
      </w:r>
      <w:r w:rsidRPr="008A5CD7">
        <w:rPr>
          <w:rFonts w:ascii="Calibri" w:eastAsia="Calibri" w:hAnsi="Calibri" w:cs="Times New Roman"/>
        </w:rPr>
        <w:t xml:space="preserve">KPE 386 Eval of LE </w:t>
      </w:r>
      <w:proofErr w:type="spellStart"/>
      <w:r w:rsidRPr="008A5CD7">
        <w:rPr>
          <w:rFonts w:ascii="Calibri" w:eastAsia="Calibri" w:hAnsi="Calibri" w:cs="Times New Roman"/>
        </w:rPr>
        <w:t>Injur</w:t>
      </w:r>
      <w:proofErr w:type="spellEnd"/>
      <w:r w:rsidRPr="008A5CD7">
        <w:rPr>
          <w:rFonts w:ascii="Calibri" w:eastAsia="Calibri" w:hAnsi="Calibri" w:cs="Times New Roman"/>
        </w:rPr>
        <w:t xml:space="preserve"> &amp; Conditions</w:t>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p>
    <w:p w14:paraId="414BCEA1" w14:textId="79F18FA7"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KPE 307 Ant. &amp; Inj. of the Trunk &amp; L</w:t>
      </w:r>
      <w:r>
        <w:rPr>
          <w:rFonts w:ascii="Calibri" w:eastAsia="Calibri" w:hAnsi="Calibri" w:cs="Times New Roman"/>
        </w:rPr>
        <w:t>E</w:t>
      </w:r>
      <w:r w:rsidRPr="008A5CD7">
        <w:rPr>
          <w:rFonts w:ascii="Calibri" w:eastAsia="Calibri" w:hAnsi="Calibri" w:cs="Times New Roman"/>
        </w:rPr>
        <w:tab/>
      </w:r>
      <w:r w:rsidRPr="008A5CD7">
        <w:rPr>
          <w:rFonts w:ascii="Calibri" w:eastAsia="Calibri" w:hAnsi="Calibri" w:cs="Times New Roman"/>
          <w:u w:val="single"/>
        </w:rPr>
        <w:t xml:space="preserve">3 </w:t>
      </w:r>
      <w:proofErr w:type="spellStart"/>
      <w:r w:rsidRPr="008A5CD7">
        <w:rPr>
          <w:rFonts w:ascii="Calibri" w:eastAsia="Calibri" w:hAnsi="Calibri" w:cs="Times New Roman"/>
          <w:u w:val="single"/>
        </w:rPr>
        <w:t>cr</w:t>
      </w:r>
      <w:proofErr w:type="spellEnd"/>
      <w:r w:rsidRPr="008A5CD7">
        <w:rPr>
          <w:rFonts w:ascii="Calibri" w:eastAsia="Calibri" w:hAnsi="Calibri" w:cs="Times New Roman"/>
        </w:rPr>
        <w:tab/>
      </w:r>
      <w:r>
        <w:rPr>
          <w:rFonts w:ascii="Calibri" w:eastAsia="Calibri" w:hAnsi="Calibri" w:cs="Times New Roman"/>
        </w:rPr>
        <w:tab/>
      </w:r>
      <w:r w:rsidRPr="008A5CD7">
        <w:rPr>
          <w:rFonts w:ascii="Calibri" w:eastAsia="Calibri" w:hAnsi="Calibri" w:cs="Times New Roman"/>
        </w:rPr>
        <w:t>KPE 388 Therapeutic Modalities</w:t>
      </w:r>
      <w:r w:rsidRPr="008A5CD7">
        <w:rPr>
          <w:rFonts w:ascii="Calibri" w:eastAsia="Calibri" w:hAnsi="Calibri" w:cs="Times New Roman"/>
        </w:rPr>
        <w:tab/>
      </w:r>
      <w:r>
        <w:rPr>
          <w:rFonts w:ascii="Calibri" w:eastAsia="Calibri" w:hAnsi="Calibri" w:cs="Times New Roman"/>
        </w:rPr>
        <w:tab/>
      </w:r>
      <w:r w:rsidRPr="008A5CD7">
        <w:rPr>
          <w:rFonts w:ascii="Calibri" w:eastAsia="Calibri" w:hAnsi="Calibri" w:cs="Times New Roman"/>
          <w:u w:val="single"/>
        </w:rPr>
        <w:t xml:space="preserve">4 </w:t>
      </w:r>
      <w:proofErr w:type="spellStart"/>
      <w:r w:rsidRPr="008A5CD7">
        <w:rPr>
          <w:rFonts w:ascii="Calibri" w:eastAsia="Calibri" w:hAnsi="Calibri" w:cs="Times New Roman"/>
          <w:u w:val="single"/>
        </w:rPr>
        <w:t>cr</w:t>
      </w:r>
      <w:proofErr w:type="spellEnd"/>
    </w:p>
    <w:p w14:paraId="1442D055" w14:textId="3D5DE23D"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16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16 </w:t>
      </w:r>
      <w:proofErr w:type="spellStart"/>
      <w:r w:rsidRPr="008A5CD7">
        <w:rPr>
          <w:rFonts w:ascii="Calibri" w:eastAsia="Calibri" w:hAnsi="Calibri" w:cs="Times New Roman"/>
        </w:rPr>
        <w:t>cr</w:t>
      </w:r>
      <w:proofErr w:type="spellEnd"/>
    </w:p>
    <w:p w14:paraId="623EF830" w14:textId="77777777"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p>
    <w:p w14:paraId="1B41A074" w14:textId="76F226C4" w:rsidR="008A5CD7" w:rsidRPr="008A5CD7" w:rsidRDefault="008A5CD7" w:rsidP="008A5CD7">
      <w:pPr>
        <w:widowControl/>
        <w:rPr>
          <w:rFonts w:ascii="Calibri" w:eastAsia="Calibri" w:hAnsi="Calibri" w:cs="Times New Roman"/>
        </w:rPr>
      </w:pPr>
      <w:r w:rsidRPr="008A5CD7">
        <w:rPr>
          <w:rFonts w:ascii="Calibri" w:eastAsia="Calibri" w:hAnsi="Calibri" w:cs="Times New Roman"/>
          <w:u w:val="single"/>
        </w:rPr>
        <w:t>1</w:t>
      </w:r>
      <w:r w:rsidRPr="008A5CD7">
        <w:rPr>
          <w:rFonts w:ascii="Calibri" w:eastAsia="Calibri" w:hAnsi="Calibri" w:cs="Times New Roman"/>
          <w:u w:val="single"/>
          <w:vertAlign w:val="superscript"/>
        </w:rPr>
        <w:t>st</w:t>
      </w:r>
      <w:r w:rsidRPr="008A5CD7">
        <w:rPr>
          <w:rFonts w:ascii="Calibri" w:eastAsia="Calibri" w:hAnsi="Calibri" w:cs="Times New Roman"/>
          <w:u w:val="single"/>
        </w:rPr>
        <w:t xml:space="preserve"> Semester 3</w:t>
      </w:r>
      <w:r w:rsidRPr="008A5CD7">
        <w:rPr>
          <w:rFonts w:ascii="Calibri" w:eastAsia="Calibri" w:hAnsi="Calibri" w:cs="Times New Roman"/>
          <w:u w:val="single"/>
          <w:vertAlign w:val="superscript"/>
        </w:rPr>
        <w:t>rd</w:t>
      </w:r>
      <w:r w:rsidRPr="008A5CD7">
        <w:rPr>
          <w:rFonts w:ascii="Calibri" w:eastAsia="Calibri" w:hAnsi="Calibri" w:cs="Times New Roman"/>
          <w:u w:val="single"/>
        </w:rPr>
        <w:t xml:space="preserve"> Year</w:t>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t>2</w:t>
      </w:r>
      <w:proofErr w:type="gramStart"/>
      <w:r w:rsidRPr="008A5CD7">
        <w:rPr>
          <w:rFonts w:ascii="Calibri" w:eastAsia="Calibri" w:hAnsi="Calibri" w:cs="Times New Roman"/>
          <w:u w:val="single"/>
          <w:vertAlign w:val="superscript"/>
        </w:rPr>
        <w:t>nd</w:t>
      </w:r>
      <w:r w:rsidRPr="008A5CD7">
        <w:rPr>
          <w:rFonts w:ascii="Calibri" w:eastAsia="Calibri" w:hAnsi="Calibri" w:cs="Times New Roman"/>
          <w:u w:val="single"/>
        </w:rPr>
        <w:t xml:space="preserve">  Semester</w:t>
      </w:r>
      <w:proofErr w:type="gramEnd"/>
      <w:r w:rsidRPr="008A5CD7">
        <w:rPr>
          <w:rFonts w:ascii="Calibri" w:eastAsia="Calibri" w:hAnsi="Calibri" w:cs="Times New Roman"/>
          <w:u w:val="single"/>
        </w:rPr>
        <w:t xml:space="preserve"> 3</w:t>
      </w:r>
      <w:r w:rsidRPr="008A5CD7">
        <w:rPr>
          <w:rFonts w:ascii="Calibri" w:eastAsia="Calibri" w:hAnsi="Calibri" w:cs="Times New Roman"/>
          <w:u w:val="single"/>
          <w:vertAlign w:val="superscript"/>
        </w:rPr>
        <w:t>rd</w:t>
      </w:r>
      <w:r w:rsidRPr="008A5CD7">
        <w:rPr>
          <w:rFonts w:ascii="Calibri" w:eastAsia="Calibri" w:hAnsi="Calibri" w:cs="Times New Roman"/>
          <w:u w:val="single"/>
        </w:rPr>
        <w:t xml:space="preserve"> Year</w:t>
      </w:r>
      <w:r w:rsidRPr="008A5CD7">
        <w:rPr>
          <w:rFonts w:ascii="Calibri" w:eastAsia="Calibri" w:hAnsi="Calibri" w:cs="Times New Roman"/>
          <w:u w:val="single"/>
        </w:rPr>
        <w:tab/>
      </w:r>
    </w:p>
    <w:p w14:paraId="3FB5304C" w14:textId="77777777" w:rsidR="008A5CD7" w:rsidRPr="008A5CD7" w:rsidRDefault="008A5CD7" w:rsidP="008A5CD7">
      <w:pPr>
        <w:widowControl/>
        <w:rPr>
          <w:rFonts w:ascii="Calibri" w:eastAsia="Calibri" w:hAnsi="Calibri" w:cs="Times New Roman"/>
        </w:rPr>
      </w:pPr>
    </w:p>
    <w:p w14:paraId="250AA941" w14:textId="42C630B4"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 xml:space="preserve">CHY 121/123 or BMB 207/209 Chemistry4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KPE 300 Professionalism in AT</w:t>
      </w:r>
      <w:r w:rsidRPr="008A5CD7">
        <w:rPr>
          <w:rFonts w:ascii="Calibri" w:eastAsia="Calibri" w:hAnsi="Calibri" w:cs="Times New Roman"/>
        </w:rPr>
        <w:tab/>
      </w:r>
      <w:r w:rsidRPr="008A5CD7">
        <w:rPr>
          <w:rFonts w:ascii="Calibri" w:eastAsia="Calibri" w:hAnsi="Calibri" w:cs="Times New Roman"/>
        </w:rPr>
        <w:tab/>
        <w:t xml:space="preserve">1 </w:t>
      </w:r>
      <w:proofErr w:type="spellStart"/>
      <w:r w:rsidRPr="008A5CD7">
        <w:rPr>
          <w:rFonts w:ascii="Calibri" w:eastAsia="Calibri" w:hAnsi="Calibri" w:cs="Times New Roman"/>
        </w:rPr>
        <w:t>cr</w:t>
      </w:r>
      <w:proofErr w:type="spellEnd"/>
    </w:p>
    <w:p w14:paraId="250BEDB2" w14:textId="48473AD6"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KPE 301 AT Clinical Skills 3</w:t>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KPE 302 AT Clinical Skills 4</w:t>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p>
    <w:p w14:paraId="55AA794A" w14:textId="6FA90E96"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 xml:space="preserve">KPE 385 Eval of UE </w:t>
      </w:r>
      <w:proofErr w:type="spellStart"/>
      <w:r w:rsidRPr="008A5CD7">
        <w:rPr>
          <w:rFonts w:ascii="Calibri" w:eastAsia="Calibri" w:hAnsi="Calibri" w:cs="Times New Roman"/>
        </w:rPr>
        <w:t>Injur</w:t>
      </w:r>
      <w:proofErr w:type="spellEnd"/>
      <w:r w:rsidRPr="008A5CD7">
        <w:rPr>
          <w:rFonts w:ascii="Calibri" w:eastAsia="Calibri" w:hAnsi="Calibri" w:cs="Times New Roman"/>
        </w:rPr>
        <w:t xml:space="preserve"> &amp; Conditions</w:t>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KPE 303 Pharmacology in AT</w:t>
      </w:r>
      <w:r w:rsidRPr="008A5CD7">
        <w:rPr>
          <w:rFonts w:ascii="Calibri" w:eastAsia="Calibri" w:hAnsi="Calibri" w:cs="Times New Roman"/>
        </w:rPr>
        <w:tab/>
      </w:r>
      <w:r w:rsidRPr="008A5CD7">
        <w:rPr>
          <w:rFonts w:ascii="Calibri" w:eastAsia="Calibri" w:hAnsi="Calibri" w:cs="Times New Roman"/>
        </w:rPr>
        <w:tab/>
        <w:t xml:space="preserve">1 </w:t>
      </w:r>
      <w:proofErr w:type="spellStart"/>
      <w:r w:rsidRPr="008A5CD7">
        <w:rPr>
          <w:rFonts w:ascii="Calibri" w:eastAsia="Calibri" w:hAnsi="Calibri" w:cs="Times New Roman"/>
        </w:rPr>
        <w:t>cr</w:t>
      </w:r>
      <w:proofErr w:type="spellEnd"/>
    </w:p>
    <w:p w14:paraId="07FBEB7F" w14:textId="75139568"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 xml:space="preserve">KPE 387 </w:t>
      </w:r>
      <w:proofErr w:type="spellStart"/>
      <w:r w:rsidRPr="008A5CD7">
        <w:rPr>
          <w:rFonts w:ascii="Calibri" w:eastAsia="Calibri" w:hAnsi="Calibri" w:cs="Times New Roman"/>
        </w:rPr>
        <w:t>Ther</w:t>
      </w:r>
      <w:proofErr w:type="spellEnd"/>
      <w:r w:rsidRPr="008A5CD7">
        <w:rPr>
          <w:rFonts w:ascii="Calibri" w:eastAsia="Calibri" w:hAnsi="Calibri" w:cs="Times New Roman"/>
        </w:rPr>
        <w:t xml:space="preserve"> Ex of </w:t>
      </w:r>
      <w:proofErr w:type="spellStart"/>
      <w:r w:rsidRPr="008A5CD7">
        <w:rPr>
          <w:rFonts w:ascii="Calibri" w:eastAsia="Calibri" w:hAnsi="Calibri" w:cs="Times New Roman"/>
        </w:rPr>
        <w:t>Muscl</w:t>
      </w:r>
      <w:proofErr w:type="spellEnd"/>
      <w:r w:rsidRPr="008A5CD7">
        <w:rPr>
          <w:rFonts w:ascii="Calibri" w:eastAsia="Calibri" w:hAnsi="Calibri" w:cs="Times New Roman"/>
        </w:rPr>
        <w:t xml:space="preserve"> Injuries</w:t>
      </w:r>
      <w:r w:rsidRPr="008A5CD7">
        <w:rPr>
          <w:rFonts w:ascii="Calibri" w:eastAsia="Calibri" w:hAnsi="Calibri" w:cs="Times New Roman"/>
        </w:rPr>
        <w:tab/>
        <w:t xml:space="preserve">4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r>
      <w:r w:rsidR="00A04F9A">
        <w:rPr>
          <w:rFonts w:ascii="Calibri" w:eastAsia="Calibri" w:hAnsi="Calibri" w:cs="Times New Roman"/>
        </w:rPr>
        <w:t>K</w:t>
      </w:r>
      <w:r w:rsidRPr="008A5CD7">
        <w:rPr>
          <w:rFonts w:ascii="Calibri" w:eastAsia="Calibri" w:hAnsi="Calibri" w:cs="Times New Roman"/>
        </w:rPr>
        <w:t>PE 376 Kinesiology</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p>
    <w:p w14:paraId="668611EB" w14:textId="0B57AB00"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 xml:space="preserve">KPE 400 Gen Med </w:t>
      </w:r>
      <w:proofErr w:type="spellStart"/>
      <w:r w:rsidRPr="008A5CD7">
        <w:rPr>
          <w:rFonts w:ascii="Calibri" w:eastAsia="Calibri" w:hAnsi="Calibri" w:cs="Times New Roman"/>
        </w:rPr>
        <w:t>Inj</w:t>
      </w:r>
      <w:proofErr w:type="spellEnd"/>
      <w:r w:rsidRPr="008A5CD7">
        <w:rPr>
          <w:rFonts w:ascii="Calibri" w:eastAsia="Calibri" w:hAnsi="Calibri" w:cs="Times New Roman"/>
        </w:rPr>
        <w:t xml:space="preserve"> &amp; Conditions</w:t>
      </w:r>
      <w:r w:rsidRPr="008A5CD7">
        <w:rPr>
          <w:rFonts w:ascii="Calibri" w:eastAsia="Calibri" w:hAnsi="Calibri" w:cs="Times New Roman"/>
        </w:rPr>
        <w:tab/>
      </w:r>
      <w:r w:rsidRPr="008A5CD7">
        <w:rPr>
          <w:rFonts w:ascii="Calibri" w:eastAsia="Calibri" w:hAnsi="Calibri" w:cs="Times New Roman"/>
          <w:u w:val="single"/>
        </w:rPr>
        <w:t xml:space="preserve">3 </w:t>
      </w:r>
      <w:proofErr w:type="spellStart"/>
      <w:r w:rsidRPr="008A5CD7">
        <w:rPr>
          <w:rFonts w:ascii="Calibri" w:eastAsia="Calibri" w:hAnsi="Calibri" w:cs="Times New Roman"/>
          <w:u w:val="single"/>
        </w:rPr>
        <w:t>cr</w:t>
      </w:r>
      <w:proofErr w:type="spellEnd"/>
      <w:r w:rsidRPr="008A5CD7">
        <w:rPr>
          <w:rFonts w:ascii="Calibri" w:eastAsia="Calibri" w:hAnsi="Calibri" w:cs="Times New Roman"/>
        </w:rPr>
        <w:tab/>
      </w:r>
      <w:r w:rsidRPr="008A5CD7">
        <w:rPr>
          <w:rFonts w:ascii="Calibri" w:eastAsia="Calibri" w:hAnsi="Calibri" w:cs="Times New Roman"/>
        </w:rPr>
        <w:tab/>
        <w:t>KPE 378 Physiology of Exercise</w:t>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p>
    <w:p w14:paraId="406A59B6" w14:textId="3D47C7FC"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17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KPE 383 Org &amp; Admin in AT</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u w:val="single"/>
        </w:rPr>
        <w:t xml:space="preserve">3 </w:t>
      </w:r>
      <w:proofErr w:type="spellStart"/>
      <w:r w:rsidRPr="008A5CD7">
        <w:rPr>
          <w:rFonts w:ascii="Calibri" w:eastAsia="Calibri" w:hAnsi="Calibri" w:cs="Times New Roman"/>
          <w:u w:val="single"/>
        </w:rPr>
        <w:t>cr</w:t>
      </w:r>
      <w:proofErr w:type="spellEnd"/>
    </w:p>
    <w:p w14:paraId="4B005FD3" w14:textId="05CFF61A"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14 </w:t>
      </w:r>
      <w:proofErr w:type="spellStart"/>
      <w:r w:rsidRPr="008A5CD7">
        <w:rPr>
          <w:rFonts w:ascii="Calibri" w:eastAsia="Calibri" w:hAnsi="Calibri" w:cs="Times New Roman"/>
        </w:rPr>
        <w:t>cr</w:t>
      </w:r>
      <w:proofErr w:type="spellEnd"/>
    </w:p>
    <w:p w14:paraId="68691125" w14:textId="77777777" w:rsidR="008A5CD7" w:rsidRPr="008A5CD7" w:rsidRDefault="008A5CD7" w:rsidP="008A5CD7">
      <w:pPr>
        <w:widowControl/>
        <w:rPr>
          <w:rFonts w:ascii="Calibri" w:eastAsia="Calibri" w:hAnsi="Calibri" w:cs="Times New Roman"/>
        </w:rPr>
      </w:pPr>
    </w:p>
    <w:p w14:paraId="21C39D13" w14:textId="77777777" w:rsidR="008A5CD7" w:rsidRPr="008A5CD7" w:rsidRDefault="008A5CD7" w:rsidP="008A5CD7">
      <w:pPr>
        <w:widowControl/>
        <w:rPr>
          <w:rFonts w:ascii="Calibri" w:eastAsia="Calibri" w:hAnsi="Calibri" w:cs="Times New Roman"/>
        </w:rPr>
      </w:pPr>
    </w:p>
    <w:p w14:paraId="686D9334" w14:textId="44E2A089" w:rsidR="008A5CD7" w:rsidRPr="008A5CD7" w:rsidRDefault="008A5CD7" w:rsidP="008A5CD7">
      <w:pPr>
        <w:widowControl/>
        <w:rPr>
          <w:rFonts w:ascii="Calibri" w:eastAsia="Calibri" w:hAnsi="Calibri" w:cs="Times New Roman"/>
          <w:u w:val="single"/>
        </w:rPr>
      </w:pPr>
      <w:r w:rsidRPr="008A5CD7">
        <w:rPr>
          <w:rFonts w:ascii="Calibri" w:eastAsia="Calibri" w:hAnsi="Calibri" w:cs="Times New Roman"/>
          <w:u w:val="single"/>
        </w:rPr>
        <w:t>1</w:t>
      </w:r>
      <w:r w:rsidRPr="008A5CD7">
        <w:rPr>
          <w:rFonts w:ascii="Calibri" w:eastAsia="Calibri" w:hAnsi="Calibri" w:cs="Times New Roman"/>
          <w:u w:val="single"/>
          <w:vertAlign w:val="superscript"/>
        </w:rPr>
        <w:t>st</w:t>
      </w:r>
      <w:r w:rsidRPr="008A5CD7">
        <w:rPr>
          <w:rFonts w:ascii="Calibri" w:eastAsia="Calibri" w:hAnsi="Calibri" w:cs="Times New Roman"/>
          <w:u w:val="single"/>
        </w:rPr>
        <w:t xml:space="preserve"> Semester 4</w:t>
      </w:r>
      <w:r w:rsidRPr="008A5CD7">
        <w:rPr>
          <w:rFonts w:ascii="Calibri" w:eastAsia="Calibri" w:hAnsi="Calibri" w:cs="Times New Roman"/>
          <w:u w:val="single"/>
          <w:vertAlign w:val="superscript"/>
        </w:rPr>
        <w:t>th</w:t>
      </w:r>
      <w:r w:rsidRPr="008A5CD7">
        <w:rPr>
          <w:rFonts w:ascii="Calibri" w:eastAsia="Calibri" w:hAnsi="Calibri" w:cs="Times New Roman"/>
          <w:u w:val="single"/>
        </w:rPr>
        <w:t xml:space="preserve"> Year</w:t>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r>
      <w:r w:rsidRPr="008A5CD7">
        <w:rPr>
          <w:rFonts w:ascii="Calibri" w:eastAsia="Calibri" w:hAnsi="Calibri" w:cs="Times New Roman"/>
          <w:u w:val="single"/>
        </w:rPr>
        <w:tab/>
        <w:t>2</w:t>
      </w:r>
      <w:r w:rsidRPr="008A5CD7">
        <w:rPr>
          <w:rFonts w:ascii="Calibri" w:eastAsia="Calibri" w:hAnsi="Calibri" w:cs="Times New Roman"/>
          <w:u w:val="single"/>
          <w:vertAlign w:val="superscript"/>
        </w:rPr>
        <w:t>nd</w:t>
      </w:r>
      <w:r w:rsidRPr="008A5CD7">
        <w:rPr>
          <w:rFonts w:ascii="Calibri" w:eastAsia="Calibri" w:hAnsi="Calibri" w:cs="Times New Roman"/>
          <w:u w:val="single"/>
        </w:rPr>
        <w:t xml:space="preserve"> Semester 4</w:t>
      </w:r>
      <w:r w:rsidRPr="008A5CD7">
        <w:rPr>
          <w:rFonts w:ascii="Calibri" w:eastAsia="Calibri" w:hAnsi="Calibri" w:cs="Times New Roman"/>
          <w:u w:val="single"/>
          <w:vertAlign w:val="superscript"/>
        </w:rPr>
        <w:t>th</w:t>
      </w:r>
      <w:r w:rsidRPr="008A5CD7">
        <w:rPr>
          <w:rFonts w:ascii="Calibri" w:eastAsia="Calibri" w:hAnsi="Calibri" w:cs="Times New Roman"/>
          <w:u w:val="single"/>
        </w:rPr>
        <w:t xml:space="preserve"> Year</w:t>
      </w:r>
      <w:r w:rsidRPr="008A5CD7">
        <w:rPr>
          <w:rFonts w:ascii="Calibri" w:eastAsia="Calibri" w:hAnsi="Calibri" w:cs="Times New Roman"/>
          <w:u w:val="single"/>
        </w:rPr>
        <w:tab/>
      </w:r>
    </w:p>
    <w:p w14:paraId="4EB51FA9" w14:textId="77777777" w:rsidR="008A5CD7" w:rsidRPr="008A5CD7" w:rsidRDefault="008A5CD7" w:rsidP="008A5CD7">
      <w:pPr>
        <w:widowControl/>
        <w:rPr>
          <w:rFonts w:ascii="Calibri" w:eastAsia="Calibri" w:hAnsi="Calibri" w:cs="Times New Roman"/>
        </w:rPr>
      </w:pPr>
    </w:p>
    <w:p w14:paraId="158C7435" w14:textId="4C46F6D9" w:rsidR="008A5CD7" w:rsidRPr="008A5CD7" w:rsidRDefault="008A5CD7" w:rsidP="008A5CD7">
      <w:pPr>
        <w:widowControl/>
        <w:rPr>
          <w:rFonts w:ascii="Calibri" w:eastAsia="Calibri" w:hAnsi="Calibri" w:cs="Times New Roman"/>
        </w:rPr>
      </w:pPr>
      <w:proofErr w:type="spellStart"/>
      <w:r w:rsidRPr="008A5CD7">
        <w:rPr>
          <w:rFonts w:ascii="Calibri" w:eastAsia="Calibri" w:hAnsi="Calibri" w:cs="Times New Roman"/>
        </w:rPr>
        <w:t>Eng</w:t>
      </w:r>
      <w:proofErr w:type="spellEnd"/>
      <w:r w:rsidRPr="008A5CD7">
        <w:rPr>
          <w:rFonts w:ascii="Calibri" w:eastAsia="Calibri" w:hAnsi="Calibri" w:cs="Times New Roman"/>
        </w:rPr>
        <w:t xml:space="preserve"> 317 Bus &amp; Tech Writing</w:t>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Gen Ed</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00A04F9A">
        <w:rPr>
          <w:rFonts w:ascii="Calibri" w:eastAsia="Calibri" w:hAnsi="Calibri" w:cs="Times New Roman"/>
        </w:rPr>
        <w:tab/>
      </w:r>
      <w:r w:rsidRPr="008A5CD7">
        <w:rPr>
          <w:rFonts w:ascii="Calibri" w:eastAsia="Calibri" w:hAnsi="Calibri" w:cs="Times New Roman"/>
        </w:rPr>
        <w:t xml:space="preserve">3 </w:t>
      </w:r>
      <w:proofErr w:type="spellStart"/>
      <w:r w:rsidRPr="008A5CD7">
        <w:rPr>
          <w:rFonts w:ascii="Calibri" w:eastAsia="Calibri" w:hAnsi="Calibri" w:cs="Times New Roman"/>
        </w:rPr>
        <w:t>cr</w:t>
      </w:r>
      <w:proofErr w:type="spellEnd"/>
    </w:p>
    <w:p w14:paraId="4852D89D" w14:textId="5B6BA933"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Gen Ed</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00A04F9A">
        <w:rPr>
          <w:rFonts w:ascii="Calibri" w:eastAsia="Calibri" w:hAnsi="Calibri" w:cs="Times New Roman"/>
        </w:rPr>
        <w:tab/>
      </w:r>
      <w:r w:rsidRPr="008A5CD7">
        <w:rPr>
          <w:rFonts w:ascii="Calibri" w:eastAsia="Calibri" w:hAnsi="Calibri" w:cs="Times New Roman"/>
        </w:rPr>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00A04F9A">
        <w:rPr>
          <w:rFonts w:ascii="Calibri" w:eastAsia="Calibri" w:hAnsi="Calibri" w:cs="Times New Roman"/>
        </w:rPr>
        <w:tab/>
      </w:r>
      <w:r w:rsidRPr="008A5CD7">
        <w:rPr>
          <w:rFonts w:ascii="Calibri" w:eastAsia="Calibri" w:hAnsi="Calibri" w:cs="Times New Roman"/>
        </w:rPr>
        <w:t>KPE 367 Adapted PE</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p>
    <w:p w14:paraId="2D4CE431" w14:textId="33B2B7B1"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KPE 401 AT Senior Seminar</w:t>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KPE 427 Capstone – AT</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p>
    <w:p w14:paraId="79DAE784" w14:textId="5978BD32"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*Math Gen Ed</w:t>
      </w:r>
      <w:r w:rsidRPr="008A5CD7">
        <w:rPr>
          <w:rFonts w:ascii="Calibri" w:eastAsia="Calibri" w:hAnsi="Calibri" w:cs="Times New Roman"/>
        </w:rPr>
        <w:tab/>
        <w:t>(Stats)</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3 </w:t>
      </w:r>
      <w:proofErr w:type="spellStart"/>
      <w:r w:rsidRPr="008A5CD7">
        <w:rPr>
          <w:rFonts w:ascii="Calibri" w:eastAsia="Calibri" w:hAnsi="Calibri" w:cs="Times New Roman"/>
        </w:rPr>
        <w:t>cr</w:t>
      </w:r>
      <w:proofErr w:type="spellEnd"/>
      <w:r w:rsidRPr="008A5CD7">
        <w:rPr>
          <w:rFonts w:ascii="Calibri" w:eastAsia="Calibri" w:hAnsi="Calibri" w:cs="Times New Roman"/>
        </w:rPr>
        <w:tab/>
      </w:r>
      <w:r w:rsidRPr="008A5CD7">
        <w:rPr>
          <w:rFonts w:ascii="Calibri" w:eastAsia="Calibri" w:hAnsi="Calibri" w:cs="Times New Roman"/>
        </w:rPr>
        <w:tab/>
        <w:t xml:space="preserve">KPE 490 Nutrition for Sports </w:t>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u w:val="single"/>
        </w:rPr>
        <w:t xml:space="preserve">3 </w:t>
      </w:r>
      <w:proofErr w:type="spellStart"/>
      <w:r w:rsidRPr="008A5CD7">
        <w:rPr>
          <w:rFonts w:ascii="Calibri" w:eastAsia="Calibri" w:hAnsi="Calibri" w:cs="Times New Roman"/>
          <w:u w:val="single"/>
        </w:rPr>
        <w:t>cr</w:t>
      </w:r>
      <w:proofErr w:type="spellEnd"/>
    </w:p>
    <w:p w14:paraId="5DF0AA3D" w14:textId="07FF0341"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KPE 426 Exercise Rx &amp; Leadership</w:t>
      </w:r>
      <w:r w:rsidRPr="008A5CD7">
        <w:rPr>
          <w:rFonts w:ascii="Calibri" w:eastAsia="Calibri" w:hAnsi="Calibri" w:cs="Times New Roman"/>
        </w:rPr>
        <w:tab/>
      </w:r>
      <w:r w:rsidRPr="008A5CD7">
        <w:rPr>
          <w:rFonts w:ascii="Calibri" w:eastAsia="Calibri" w:hAnsi="Calibri" w:cs="Times New Roman"/>
          <w:u w:val="single"/>
        </w:rPr>
        <w:t xml:space="preserve">3 </w:t>
      </w:r>
      <w:proofErr w:type="spellStart"/>
      <w:r w:rsidRPr="008A5CD7">
        <w:rPr>
          <w:rFonts w:ascii="Calibri" w:eastAsia="Calibri" w:hAnsi="Calibri" w:cs="Times New Roman"/>
          <w:u w:val="single"/>
        </w:rPr>
        <w:t>cr</w:t>
      </w:r>
      <w:proofErr w:type="spellEnd"/>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12 </w:t>
      </w:r>
      <w:proofErr w:type="spellStart"/>
      <w:r w:rsidRPr="008A5CD7">
        <w:rPr>
          <w:rFonts w:ascii="Calibri" w:eastAsia="Calibri" w:hAnsi="Calibri" w:cs="Times New Roman"/>
        </w:rPr>
        <w:t>cr</w:t>
      </w:r>
      <w:proofErr w:type="spellEnd"/>
    </w:p>
    <w:p w14:paraId="74BFC697" w14:textId="77777777" w:rsidR="008A5CD7" w:rsidRPr="008A5CD7" w:rsidRDefault="008A5CD7" w:rsidP="008A5CD7">
      <w:pPr>
        <w:widowControl/>
        <w:rPr>
          <w:rFonts w:ascii="Calibri" w:eastAsia="Calibri" w:hAnsi="Calibri" w:cs="Times New Roman"/>
        </w:rPr>
      </w:pP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r>
      <w:r w:rsidRPr="008A5CD7">
        <w:rPr>
          <w:rFonts w:ascii="Calibri" w:eastAsia="Calibri" w:hAnsi="Calibri" w:cs="Times New Roman"/>
        </w:rPr>
        <w:tab/>
        <w:t xml:space="preserve">15 </w:t>
      </w:r>
      <w:proofErr w:type="spellStart"/>
      <w:r w:rsidRPr="008A5CD7">
        <w:rPr>
          <w:rFonts w:ascii="Calibri" w:eastAsia="Calibri" w:hAnsi="Calibri" w:cs="Times New Roman"/>
        </w:rPr>
        <w:t>cr</w:t>
      </w:r>
      <w:proofErr w:type="spellEnd"/>
    </w:p>
    <w:p w14:paraId="285DE0B2" w14:textId="77777777" w:rsidR="008A5CD7" w:rsidRPr="008A5CD7" w:rsidRDefault="008A5CD7" w:rsidP="00024ADA">
      <w:pPr>
        <w:pStyle w:val="BodyText"/>
        <w:keepLines/>
        <w:widowControl/>
        <w:adjustRightInd w:val="0"/>
        <w:snapToGrid w:val="0"/>
        <w:ind w:left="106" w:right="158" w:firstLine="14"/>
        <w:rPr>
          <w:rFonts w:ascii="Arial" w:hAnsi="Arial" w:cs="Arial"/>
          <w:sz w:val="22"/>
          <w:szCs w:val="22"/>
        </w:rPr>
      </w:pPr>
    </w:p>
    <w:p w14:paraId="259251E7" w14:textId="77777777" w:rsidR="00915A29" w:rsidRPr="00047D84" w:rsidRDefault="00915A29" w:rsidP="00024ADA">
      <w:pPr>
        <w:keepLines/>
        <w:widowControl/>
        <w:adjustRightInd w:val="0"/>
        <w:snapToGrid w:val="0"/>
        <w:rPr>
          <w:rFonts w:ascii="Arial" w:eastAsia="Arial" w:hAnsi="Arial" w:cs="Arial"/>
        </w:rPr>
      </w:pPr>
    </w:p>
    <w:p w14:paraId="6330AC16" w14:textId="5D2C9127" w:rsidR="00915A29" w:rsidRDefault="00024ADA" w:rsidP="00A04F9A">
      <w:pPr>
        <w:rPr>
          <w:rFonts w:ascii="Arial" w:eastAsia="Arial" w:hAnsi="Arial" w:cs="Arial"/>
        </w:rPr>
      </w:pPr>
      <w:r>
        <w:rPr>
          <w:rFonts w:ascii="Arial" w:hAnsi="Arial" w:cs="Arial"/>
        </w:rPr>
        <w:br w:type="page"/>
      </w:r>
    </w:p>
    <w:p w14:paraId="14A9E6D3" w14:textId="47A36A45" w:rsidR="00024ADA" w:rsidRPr="00F603ED" w:rsidRDefault="00024ADA" w:rsidP="00024ADA">
      <w:pPr>
        <w:keepLines/>
        <w:widowControl/>
        <w:adjustRightInd w:val="0"/>
        <w:snapToGrid w:val="0"/>
        <w:rPr>
          <w:rFonts w:ascii="Arial" w:eastAsia="Arial" w:hAnsi="Arial" w:cs="Arial"/>
        </w:rPr>
        <w:sectPr w:rsidR="00024ADA" w:rsidRPr="00F603ED" w:rsidSect="00E729F5">
          <w:headerReference w:type="default" r:id="rId12"/>
          <w:footerReference w:type="even" r:id="rId13"/>
          <w:footerReference w:type="default" r:id="rId14"/>
          <w:pgSz w:w="12240" w:h="15840"/>
          <w:pgMar w:top="1440" w:right="1440" w:bottom="1440" w:left="1440" w:header="720" w:footer="720" w:gutter="0"/>
          <w:cols w:space="720"/>
          <w:docGrid w:linePitch="299"/>
        </w:sectPr>
      </w:pPr>
    </w:p>
    <w:p w14:paraId="1242D71C" w14:textId="7EA306CE" w:rsidR="00A04F9A" w:rsidRDefault="00A04F9A" w:rsidP="00A04F9A">
      <w:bookmarkStart w:id="2" w:name="_Toc109388257"/>
    </w:p>
    <w:p w14:paraId="4F48F9DB" w14:textId="74F3BF43" w:rsidR="00E65A23" w:rsidRDefault="004F238F" w:rsidP="00A04F9A">
      <w:r w:rsidRPr="004F238F">
        <w:rPr>
          <w:noProof/>
        </w:rPr>
        <w:drawing>
          <wp:inline distT="0" distB="0" distL="0" distR="0" wp14:anchorId="7C250654" wp14:editId="3B929338">
            <wp:extent cx="60579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57900" cy="228600"/>
                    </a:xfrm>
                    <a:prstGeom prst="rect">
                      <a:avLst/>
                    </a:prstGeom>
                    <a:noFill/>
                    <a:ln>
                      <a:noFill/>
                    </a:ln>
                  </pic:spPr>
                </pic:pic>
              </a:graphicData>
            </a:graphic>
          </wp:inline>
        </w:drawing>
      </w:r>
      <w:r w:rsidRPr="004F238F">
        <w:rPr>
          <w:noProof/>
        </w:rPr>
        <w:drawing>
          <wp:inline distT="0" distB="0" distL="0" distR="0" wp14:anchorId="69677F21" wp14:editId="111A25EE">
            <wp:extent cx="6057900" cy="57797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57900" cy="5779770"/>
                    </a:xfrm>
                    <a:prstGeom prst="rect">
                      <a:avLst/>
                    </a:prstGeom>
                    <a:noFill/>
                    <a:ln>
                      <a:noFill/>
                    </a:ln>
                  </pic:spPr>
                </pic:pic>
              </a:graphicData>
            </a:graphic>
          </wp:inline>
        </w:drawing>
      </w:r>
    </w:p>
    <w:p w14:paraId="0B991A77" w14:textId="0B98F8B0" w:rsidR="00CC49CF" w:rsidRDefault="00CC49CF" w:rsidP="00A04F9A"/>
    <w:p w14:paraId="068926EC" w14:textId="56A6DAF0" w:rsidR="00CC49CF" w:rsidRDefault="00CC49CF" w:rsidP="00A04F9A"/>
    <w:p w14:paraId="5A2A13A9" w14:textId="01F27919" w:rsidR="00CC49CF" w:rsidRDefault="00CC49CF" w:rsidP="00A04F9A"/>
    <w:p w14:paraId="4E1C65E9" w14:textId="327E6D78" w:rsidR="00CC49CF" w:rsidRDefault="00CC49CF" w:rsidP="00A04F9A"/>
    <w:p w14:paraId="373A6C8F" w14:textId="57638D3A" w:rsidR="00CC49CF" w:rsidRDefault="00CC49CF" w:rsidP="00A04F9A"/>
    <w:p w14:paraId="212DDDC3" w14:textId="77A146B2" w:rsidR="00CC49CF" w:rsidRDefault="00CC49CF" w:rsidP="00A04F9A"/>
    <w:p w14:paraId="01221819" w14:textId="14032D42" w:rsidR="00CC49CF" w:rsidRDefault="00CC49CF" w:rsidP="00A04F9A"/>
    <w:p w14:paraId="58EBFCF7" w14:textId="705479B7" w:rsidR="00CC49CF" w:rsidRDefault="00CC49CF" w:rsidP="00A04F9A"/>
    <w:p w14:paraId="73CE4BE0" w14:textId="4C41CDE1" w:rsidR="00CC49CF" w:rsidRDefault="00CC49CF" w:rsidP="00A04F9A"/>
    <w:p w14:paraId="1384142C" w14:textId="4D0690E2" w:rsidR="00CC49CF" w:rsidRDefault="00CC49CF" w:rsidP="00A04F9A"/>
    <w:p w14:paraId="0FF11116" w14:textId="2E292A72" w:rsidR="00CC49CF" w:rsidRDefault="00CC49CF" w:rsidP="00A04F9A"/>
    <w:p w14:paraId="7C4E2CC1" w14:textId="5E17E40B" w:rsidR="00CC49CF" w:rsidRDefault="00CC49CF" w:rsidP="00A04F9A"/>
    <w:p w14:paraId="5594649E" w14:textId="38E4ED72" w:rsidR="00CC49CF" w:rsidRDefault="00CC49CF" w:rsidP="00A04F9A"/>
    <w:p w14:paraId="41760568" w14:textId="67BA3C33" w:rsidR="00CC49CF" w:rsidRDefault="00CC49CF" w:rsidP="00A04F9A"/>
    <w:p w14:paraId="6EA44D10" w14:textId="302D452A" w:rsidR="00CC49CF" w:rsidRDefault="00CC49CF" w:rsidP="00A04F9A"/>
    <w:p w14:paraId="53C33AE4" w14:textId="4B0E08AD" w:rsidR="00CC49CF" w:rsidRDefault="00CC49CF" w:rsidP="00A04F9A"/>
    <w:p w14:paraId="244BF482" w14:textId="46A52695" w:rsidR="00CC49CF" w:rsidRDefault="003820A4" w:rsidP="00A04F9A">
      <w:r w:rsidRPr="003820A4">
        <w:rPr>
          <w:noProof/>
        </w:rPr>
        <w:drawing>
          <wp:inline distT="0" distB="0" distL="0" distR="0" wp14:anchorId="3BCB0E23" wp14:editId="14271563">
            <wp:extent cx="6057900" cy="6395720"/>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7900" cy="6395720"/>
                    </a:xfrm>
                    <a:prstGeom prst="rect">
                      <a:avLst/>
                    </a:prstGeom>
                    <a:noFill/>
                    <a:ln>
                      <a:noFill/>
                    </a:ln>
                  </pic:spPr>
                </pic:pic>
              </a:graphicData>
            </a:graphic>
          </wp:inline>
        </w:drawing>
      </w:r>
    </w:p>
    <w:p w14:paraId="5D4D5FB9" w14:textId="02A9F85F" w:rsidR="00CC49CF" w:rsidRDefault="00CC49CF" w:rsidP="00A04F9A"/>
    <w:p w14:paraId="4204AA93" w14:textId="48108F9C" w:rsidR="00CC49CF" w:rsidRDefault="00CC49CF" w:rsidP="00A04F9A"/>
    <w:p w14:paraId="3E623514" w14:textId="589B1F33" w:rsidR="00CC49CF" w:rsidRDefault="00CC49CF" w:rsidP="00A04F9A"/>
    <w:p w14:paraId="5208C6AF" w14:textId="35BB1BA4" w:rsidR="00CC49CF" w:rsidRDefault="00CC49CF" w:rsidP="00A04F9A"/>
    <w:p w14:paraId="662023EA" w14:textId="7A0EB0D4" w:rsidR="00CC49CF" w:rsidRDefault="00CC49CF" w:rsidP="00A04F9A"/>
    <w:p w14:paraId="20A2B9A4" w14:textId="1DB88F8A" w:rsidR="00CC49CF" w:rsidRDefault="00CC49CF" w:rsidP="00A04F9A"/>
    <w:p w14:paraId="4C675522" w14:textId="3339D571" w:rsidR="00CC49CF" w:rsidRDefault="00CC49CF" w:rsidP="00A04F9A"/>
    <w:p w14:paraId="4CBE0C98" w14:textId="31F5F411" w:rsidR="00CC49CF" w:rsidRDefault="00CC49CF" w:rsidP="00A04F9A"/>
    <w:p w14:paraId="43A109A4" w14:textId="13FBADC6" w:rsidR="00CC49CF" w:rsidRDefault="00CC49CF" w:rsidP="00A04F9A"/>
    <w:p w14:paraId="39464C90" w14:textId="58F3FCAA" w:rsidR="00CC49CF" w:rsidRDefault="00CC49CF" w:rsidP="00A04F9A"/>
    <w:p w14:paraId="2330E31F" w14:textId="2585DC2D" w:rsidR="00CC49CF" w:rsidRDefault="00CC49CF" w:rsidP="00A04F9A"/>
    <w:p w14:paraId="159C33E8" w14:textId="77777777" w:rsidR="00915A29" w:rsidRPr="00F603ED" w:rsidRDefault="00A04F9A" w:rsidP="00DE7F10">
      <w:pPr>
        <w:pStyle w:val="Heading3"/>
        <w:rPr>
          <w:bCs/>
        </w:rPr>
      </w:pPr>
      <w:r>
        <w:lastRenderedPageBreak/>
        <w:t>Ret</w:t>
      </w:r>
      <w:r w:rsidR="00915A29" w:rsidRPr="00F603ED">
        <w:t>ention Policy</w:t>
      </w:r>
      <w:bookmarkEnd w:id="2"/>
    </w:p>
    <w:p w14:paraId="24800940" w14:textId="77777777" w:rsidR="00915A29" w:rsidRPr="00F603ED" w:rsidRDefault="00915A29" w:rsidP="00024ADA">
      <w:pPr>
        <w:keepLines/>
        <w:widowControl/>
        <w:adjustRightInd w:val="0"/>
        <w:snapToGrid w:val="0"/>
        <w:rPr>
          <w:rFonts w:ascii="Arial" w:eastAsia="Times New Roman" w:hAnsi="Arial" w:cs="Arial"/>
          <w:b/>
          <w:bCs/>
          <w:sz w:val="36"/>
          <w:szCs w:val="36"/>
        </w:rPr>
      </w:pPr>
    </w:p>
    <w:p w14:paraId="5EEF980B" w14:textId="3BA9AB6F" w:rsidR="00915A29" w:rsidRPr="00047D84" w:rsidRDefault="00915A29" w:rsidP="00024ADA">
      <w:pPr>
        <w:pStyle w:val="BodyText"/>
        <w:keepLines/>
        <w:widowControl/>
        <w:adjustRightInd w:val="0"/>
        <w:snapToGrid w:val="0"/>
        <w:ind w:left="0" w:right="72"/>
        <w:rPr>
          <w:rFonts w:ascii="Arial" w:hAnsi="Arial" w:cs="Arial"/>
          <w:sz w:val="22"/>
          <w:szCs w:val="22"/>
        </w:rPr>
      </w:pPr>
      <w:r w:rsidRPr="00047D84">
        <w:rPr>
          <w:rFonts w:ascii="Arial" w:hAnsi="Arial" w:cs="Arial"/>
          <w:sz w:val="22"/>
          <w:szCs w:val="22"/>
        </w:rPr>
        <w:t>Athletic Training Students (ATS) formally accepted into the Athletic Training Program are responsible for maintaining an academic standard consistent with the University of Maine College of Education and Human Development and the School of Kinesiology and Physical Education and Athletic Training</w:t>
      </w:r>
      <w:r w:rsidR="00890E49" w:rsidRPr="00047D84">
        <w:rPr>
          <w:rFonts w:ascii="Arial" w:hAnsi="Arial" w:cs="Arial"/>
          <w:sz w:val="22"/>
          <w:szCs w:val="22"/>
        </w:rPr>
        <w:t xml:space="preserve">. </w:t>
      </w:r>
      <w:proofErr w:type="spellStart"/>
      <w:r w:rsidRPr="00047D84">
        <w:rPr>
          <w:rFonts w:ascii="Arial" w:hAnsi="Arial" w:cs="Arial"/>
          <w:sz w:val="22"/>
          <w:szCs w:val="22"/>
        </w:rPr>
        <w:t>Students</w:t>
      </w:r>
      <w:proofErr w:type="spellEnd"/>
      <w:r w:rsidRPr="00047D84">
        <w:rPr>
          <w:rFonts w:ascii="Arial" w:hAnsi="Arial" w:cs="Arial"/>
          <w:sz w:val="22"/>
          <w:szCs w:val="22"/>
        </w:rPr>
        <w:t xml:space="preserve"> progress according to the following:</w:t>
      </w:r>
    </w:p>
    <w:p w14:paraId="28A8B5E4" w14:textId="77777777" w:rsidR="00915A29" w:rsidRPr="00047D84" w:rsidRDefault="00915A29" w:rsidP="00024ADA">
      <w:pPr>
        <w:pStyle w:val="BodyText"/>
        <w:keepLines/>
        <w:widowControl/>
        <w:adjustRightInd w:val="0"/>
        <w:snapToGrid w:val="0"/>
        <w:ind w:left="0" w:right="72"/>
        <w:rPr>
          <w:rFonts w:ascii="Arial" w:hAnsi="Arial" w:cs="Arial"/>
          <w:sz w:val="22"/>
          <w:szCs w:val="22"/>
        </w:rPr>
      </w:pPr>
    </w:p>
    <w:p w14:paraId="6B56A1C6" w14:textId="77777777" w:rsidR="00915A29" w:rsidRPr="00047D84" w:rsidRDefault="00915A29" w:rsidP="00024ADA">
      <w:pPr>
        <w:pStyle w:val="BodyText"/>
        <w:keepLines/>
        <w:widowControl/>
        <w:numPr>
          <w:ilvl w:val="0"/>
          <w:numId w:val="27"/>
        </w:numPr>
        <w:tabs>
          <w:tab w:val="left" w:pos="1560"/>
        </w:tabs>
        <w:adjustRightInd w:val="0"/>
        <w:snapToGrid w:val="0"/>
        <w:rPr>
          <w:rFonts w:ascii="Arial" w:hAnsi="Arial" w:cs="Arial"/>
          <w:sz w:val="22"/>
          <w:szCs w:val="22"/>
        </w:rPr>
      </w:pPr>
      <w:r w:rsidRPr="00047D84">
        <w:rPr>
          <w:rFonts w:ascii="Arial" w:hAnsi="Arial" w:cs="Arial"/>
          <w:sz w:val="22"/>
          <w:szCs w:val="22"/>
        </w:rPr>
        <w:t>Earn a minimum grade of B- for all Athletic Training courses</w:t>
      </w:r>
    </w:p>
    <w:p w14:paraId="758920BD" w14:textId="77777777" w:rsidR="00915A29" w:rsidRPr="00047D84" w:rsidRDefault="00915A29" w:rsidP="00024ADA">
      <w:pPr>
        <w:pStyle w:val="BodyText"/>
        <w:keepLines/>
        <w:widowControl/>
        <w:numPr>
          <w:ilvl w:val="0"/>
          <w:numId w:val="27"/>
        </w:numPr>
        <w:tabs>
          <w:tab w:val="left" w:pos="1517"/>
        </w:tabs>
        <w:adjustRightInd w:val="0"/>
        <w:snapToGrid w:val="0"/>
        <w:rPr>
          <w:rFonts w:ascii="Arial" w:hAnsi="Arial" w:cs="Arial"/>
          <w:sz w:val="22"/>
          <w:szCs w:val="22"/>
        </w:rPr>
      </w:pPr>
      <w:r w:rsidRPr="00047D84">
        <w:rPr>
          <w:rFonts w:ascii="Arial" w:hAnsi="Arial" w:cs="Arial"/>
          <w:sz w:val="22"/>
          <w:szCs w:val="22"/>
        </w:rPr>
        <w:t>Maintain an overall GPA of 2.5 or higher</w:t>
      </w:r>
    </w:p>
    <w:p w14:paraId="28B9DD96" w14:textId="77777777" w:rsidR="00915A29" w:rsidRPr="00047D84" w:rsidRDefault="00915A29" w:rsidP="00024ADA">
      <w:pPr>
        <w:pStyle w:val="BodyText"/>
        <w:keepLines/>
        <w:widowControl/>
        <w:numPr>
          <w:ilvl w:val="0"/>
          <w:numId w:val="27"/>
        </w:numPr>
        <w:adjustRightInd w:val="0"/>
        <w:snapToGrid w:val="0"/>
        <w:ind w:right="634"/>
        <w:rPr>
          <w:rFonts w:ascii="Arial" w:hAnsi="Arial" w:cs="Arial"/>
          <w:sz w:val="22"/>
          <w:szCs w:val="22"/>
        </w:rPr>
      </w:pPr>
      <w:r w:rsidRPr="00047D84">
        <w:rPr>
          <w:rFonts w:ascii="Arial" w:hAnsi="Arial" w:cs="Arial"/>
          <w:sz w:val="22"/>
          <w:szCs w:val="22"/>
        </w:rPr>
        <w:t>Successfully complete proficiencies and hours for each clinical education course</w:t>
      </w:r>
    </w:p>
    <w:p w14:paraId="7D767EC2" w14:textId="7A8DB913" w:rsidR="00915A29" w:rsidRPr="00047D84" w:rsidRDefault="00915A29" w:rsidP="00024ADA">
      <w:pPr>
        <w:pStyle w:val="BodyText"/>
        <w:keepLines/>
        <w:widowControl/>
        <w:numPr>
          <w:ilvl w:val="0"/>
          <w:numId w:val="27"/>
        </w:numPr>
        <w:tabs>
          <w:tab w:val="left" w:pos="1565"/>
        </w:tabs>
        <w:adjustRightInd w:val="0"/>
        <w:snapToGrid w:val="0"/>
        <w:rPr>
          <w:rFonts w:ascii="Arial" w:hAnsi="Arial" w:cs="Arial"/>
          <w:sz w:val="22"/>
          <w:szCs w:val="22"/>
        </w:rPr>
      </w:pPr>
      <w:r w:rsidRPr="00047D84">
        <w:rPr>
          <w:rFonts w:ascii="Arial" w:hAnsi="Arial" w:cs="Arial"/>
          <w:sz w:val="22"/>
          <w:szCs w:val="22"/>
        </w:rPr>
        <w:t xml:space="preserve">Successfully complete annual </w:t>
      </w:r>
      <w:r w:rsidR="00D95E3B" w:rsidRPr="00047D84">
        <w:rPr>
          <w:rFonts w:ascii="Arial" w:hAnsi="Arial" w:cs="Arial"/>
          <w:sz w:val="22"/>
          <w:szCs w:val="22"/>
        </w:rPr>
        <w:t>Bloodborne</w:t>
      </w:r>
      <w:r w:rsidRPr="00047D84">
        <w:rPr>
          <w:rFonts w:ascii="Arial" w:hAnsi="Arial" w:cs="Arial"/>
          <w:sz w:val="22"/>
          <w:szCs w:val="22"/>
        </w:rPr>
        <w:t xml:space="preserve"> Pathogen Training</w:t>
      </w:r>
    </w:p>
    <w:p w14:paraId="45E9CC51" w14:textId="77777777" w:rsidR="00915A29" w:rsidRPr="00047D84" w:rsidRDefault="00915A29" w:rsidP="00024ADA">
      <w:pPr>
        <w:pStyle w:val="BodyText"/>
        <w:keepLines/>
        <w:widowControl/>
        <w:numPr>
          <w:ilvl w:val="0"/>
          <w:numId w:val="27"/>
        </w:numPr>
        <w:tabs>
          <w:tab w:val="left" w:pos="1555"/>
        </w:tabs>
        <w:adjustRightInd w:val="0"/>
        <w:snapToGrid w:val="0"/>
        <w:rPr>
          <w:rFonts w:ascii="Arial" w:hAnsi="Arial" w:cs="Arial"/>
          <w:sz w:val="22"/>
          <w:szCs w:val="22"/>
        </w:rPr>
      </w:pPr>
      <w:r w:rsidRPr="00047D84">
        <w:rPr>
          <w:rFonts w:ascii="Arial" w:hAnsi="Arial" w:cs="Arial"/>
          <w:sz w:val="22"/>
          <w:szCs w:val="22"/>
        </w:rPr>
        <w:t>Maintain health updates if change in health status</w:t>
      </w:r>
    </w:p>
    <w:p w14:paraId="3550125F" w14:textId="77777777" w:rsidR="00915A29" w:rsidRPr="00047D84" w:rsidRDefault="00915A29" w:rsidP="00024ADA">
      <w:pPr>
        <w:pStyle w:val="BodyText"/>
        <w:keepLines/>
        <w:widowControl/>
        <w:numPr>
          <w:ilvl w:val="0"/>
          <w:numId w:val="27"/>
        </w:numPr>
        <w:tabs>
          <w:tab w:val="left" w:pos="1555"/>
        </w:tabs>
        <w:adjustRightInd w:val="0"/>
        <w:snapToGrid w:val="0"/>
        <w:rPr>
          <w:rFonts w:ascii="Arial" w:hAnsi="Arial" w:cs="Arial"/>
          <w:sz w:val="22"/>
          <w:szCs w:val="22"/>
        </w:rPr>
      </w:pPr>
      <w:r w:rsidRPr="00047D84">
        <w:rPr>
          <w:rFonts w:ascii="Arial" w:hAnsi="Arial" w:cs="Arial"/>
          <w:sz w:val="22"/>
          <w:szCs w:val="22"/>
        </w:rPr>
        <w:t>Maintain current CPR certification</w:t>
      </w:r>
    </w:p>
    <w:p w14:paraId="5BDDA346" w14:textId="77777777" w:rsidR="00915A29" w:rsidRPr="00047D84" w:rsidRDefault="00915A29" w:rsidP="00024ADA">
      <w:pPr>
        <w:keepLines/>
        <w:widowControl/>
        <w:adjustRightInd w:val="0"/>
        <w:snapToGrid w:val="0"/>
        <w:rPr>
          <w:rFonts w:ascii="Arial" w:eastAsia="Times New Roman" w:hAnsi="Arial" w:cs="Arial"/>
        </w:rPr>
      </w:pPr>
    </w:p>
    <w:p w14:paraId="60CD8952" w14:textId="77777777" w:rsidR="00915A29" w:rsidRPr="00047D84" w:rsidRDefault="00915A29" w:rsidP="00024ADA">
      <w:pPr>
        <w:keepLines/>
        <w:widowControl/>
        <w:adjustRightInd w:val="0"/>
        <w:snapToGrid w:val="0"/>
        <w:rPr>
          <w:rFonts w:ascii="Arial" w:eastAsia="Times New Roman" w:hAnsi="Arial" w:cs="Arial"/>
        </w:rPr>
      </w:pPr>
    </w:p>
    <w:p w14:paraId="481A0746" w14:textId="30A749FB" w:rsidR="00915A29" w:rsidRPr="00047D84" w:rsidRDefault="00915A29" w:rsidP="00024ADA">
      <w:pPr>
        <w:pStyle w:val="BodyText"/>
        <w:keepLines/>
        <w:widowControl/>
        <w:adjustRightInd w:val="0"/>
        <w:snapToGrid w:val="0"/>
        <w:ind w:left="0" w:right="72" w:firstLine="14"/>
        <w:rPr>
          <w:rFonts w:ascii="Arial" w:hAnsi="Arial" w:cs="Arial"/>
          <w:sz w:val="22"/>
          <w:szCs w:val="22"/>
        </w:rPr>
      </w:pPr>
      <w:r w:rsidRPr="00047D84">
        <w:rPr>
          <w:rFonts w:ascii="Arial" w:hAnsi="Arial" w:cs="Arial"/>
          <w:sz w:val="22"/>
          <w:szCs w:val="22"/>
        </w:rPr>
        <w:t>If a student is unable to meet these requirements, that student will retake courses to achieve the required GPA and/or meet the minimum grade requirement for AT courses</w:t>
      </w:r>
      <w:r w:rsidR="00D95E3B" w:rsidRPr="00047D84">
        <w:rPr>
          <w:rFonts w:ascii="Arial" w:hAnsi="Arial" w:cs="Arial"/>
          <w:sz w:val="22"/>
          <w:szCs w:val="22"/>
        </w:rPr>
        <w:t xml:space="preserve">. </w:t>
      </w:r>
      <w:r w:rsidRPr="00047D84">
        <w:rPr>
          <w:rFonts w:ascii="Arial" w:hAnsi="Arial" w:cs="Arial"/>
          <w:sz w:val="22"/>
          <w:szCs w:val="22"/>
        </w:rPr>
        <w:t>This will result in the student's inability to enroll in the next sequential course until the ATS meets requirements and is approved by the Program Director</w:t>
      </w:r>
      <w:r w:rsidR="00D95E3B" w:rsidRPr="00047D84">
        <w:rPr>
          <w:rFonts w:ascii="Arial" w:hAnsi="Arial" w:cs="Arial"/>
          <w:sz w:val="22"/>
          <w:szCs w:val="22"/>
        </w:rPr>
        <w:t xml:space="preserve">. </w:t>
      </w:r>
      <w:r w:rsidRPr="00047D84">
        <w:rPr>
          <w:rFonts w:ascii="Arial" w:hAnsi="Arial" w:cs="Arial"/>
          <w:sz w:val="22"/>
          <w:szCs w:val="22"/>
        </w:rPr>
        <w:t>All outstanding work must be completed before the Program Director will endorse the ATS's BOC candidacy application.</w:t>
      </w:r>
    </w:p>
    <w:p w14:paraId="2995E544" w14:textId="77777777" w:rsidR="00915A29" w:rsidRPr="00047D84" w:rsidRDefault="00915A29" w:rsidP="00024ADA">
      <w:pPr>
        <w:keepLines/>
        <w:widowControl/>
        <w:adjustRightInd w:val="0"/>
        <w:snapToGrid w:val="0"/>
        <w:rPr>
          <w:rFonts w:ascii="Arial" w:eastAsia="Times New Roman" w:hAnsi="Arial" w:cs="Arial"/>
        </w:rPr>
      </w:pPr>
    </w:p>
    <w:p w14:paraId="76893D90" w14:textId="77777777" w:rsidR="00915A29" w:rsidRPr="00047D84" w:rsidRDefault="00915A29" w:rsidP="00024ADA">
      <w:pPr>
        <w:keepLines/>
        <w:widowControl/>
        <w:adjustRightInd w:val="0"/>
        <w:snapToGrid w:val="0"/>
        <w:ind w:right="74" w:firstLine="23"/>
        <w:rPr>
          <w:rFonts w:ascii="Arial" w:eastAsia="Times New Roman" w:hAnsi="Arial" w:cs="Arial"/>
        </w:rPr>
      </w:pPr>
      <w:r w:rsidRPr="00047D84">
        <w:rPr>
          <w:rFonts w:ascii="Arial" w:hAnsi="Arial" w:cs="Arial"/>
          <w:i/>
        </w:rPr>
        <w:t>This information is submitted to the Program Director and is maintained in the student’s ATS Academic Portfolio.</w:t>
      </w:r>
    </w:p>
    <w:p w14:paraId="0A0BB1AE" w14:textId="77777777" w:rsidR="00915A29" w:rsidRPr="00047D84" w:rsidRDefault="00915A29" w:rsidP="00024ADA">
      <w:pPr>
        <w:keepLines/>
        <w:widowControl/>
        <w:adjustRightInd w:val="0"/>
        <w:snapToGrid w:val="0"/>
        <w:rPr>
          <w:rFonts w:ascii="Arial" w:eastAsia="Times New Roman" w:hAnsi="Arial" w:cs="Arial"/>
          <w:i/>
        </w:rPr>
      </w:pPr>
    </w:p>
    <w:p w14:paraId="7DAC1721" w14:textId="77777777" w:rsidR="00915A29" w:rsidRPr="00047D84" w:rsidRDefault="00915A29" w:rsidP="00024ADA">
      <w:pPr>
        <w:pStyle w:val="BodyText"/>
        <w:keepLines/>
        <w:widowControl/>
        <w:adjustRightInd w:val="0"/>
        <w:snapToGrid w:val="0"/>
        <w:ind w:left="0" w:right="72"/>
        <w:rPr>
          <w:rFonts w:ascii="Arial" w:hAnsi="Arial" w:cs="Arial"/>
          <w:sz w:val="22"/>
          <w:szCs w:val="22"/>
        </w:rPr>
      </w:pPr>
      <w:r w:rsidRPr="00047D84">
        <w:rPr>
          <w:rFonts w:ascii="Arial" w:hAnsi="Arial" w:cs="Arial"/>
          <w:sz w:val="22"/>
          <w:szCs w:val="22"/>
        </w:rPr>
        <w:t>The ATS will be unable to register for Athletic Training Courses if he/she fails to submit any of the following:</w:t>
      </w:r>
    </w:p>
    <w:p w14:paraId="4E0052A9" w14:textId="77777777" w:rsidR="00915A29" w:rsidRPr="00047D84" w:rsidRDefault="00915A29" w:rsidP="00024ADA">
      <w:pPr>
        <w:pStyle w:val="BodyText"/>
        <w:keepLines/>
        <w:widowControl/>
        <w:adjustRightInd w:val="0"/>
        <w:snapToGrid w:val="0"/>
        <w:ind w:left="101" w:right="72"/>
        <w:rPr>
          <w:rFonts w:ascii="Arial" w:hAnsi="Arial" w:cs="Arial"/>
          <w:sz w:val="22"/>
          <w:szCs w:val="22"/>
        </w:rPr>
      </w:pPr>
    </w:p>
    <w:p w14:paraId="7D6FF907" w14:textId="77777777" w:rsidR="00915A29" w:rsidRPr="00047D84" w:rsidRDefault="00915A29" w:rsidP="00024ADA">
      <w:pPr>
        <w:pStyle w:val="BodyText"/>
        <w:keepLines/>
        <w:widowControl/>
        <w:numPr>
          <w:ilvl w:val="1"/>
          <w:numId w:val="21"/>
        </w:numPr>
        <w:tabs>
          <w:tab w:val="left" w:pos="974"/>
        </w:tabs>
        <w:adjustRightInd w:val="0"/>
        <w:snapToGrid w:val="0"/>
        <w:ind w:left="720"/>
        <w:rPr>
          <w:rFonts w:ascii="Arial" w:hAnsi="Arial" w:cs="Arial"/>
          <w:sz w:val="22"/>
          <w:szCs w:val="22"/>
        </w:rPr>
      </w:pPr>
      <w:r w:rsidRPr="00047D84">
        <w:rPr>
          <w:rFonts w:ascii="Arial" w:hAnsi="Arial" w:cs="Arial"/>
          <w:sz w:val="22"/>
          <w:szCs w:val="22"/>
        </w:rPr>
        <w:t>Health update if change in health status</w:t>
      </w:r>
    </w:p>
    <w:p w14:paraId="4BB1875D" w14:textId="79265EB6" w:rsidR="00915A29" w:rsidRPr="00047D84" w:rsidRDefault="00915A29" w:rsidP="00024ADA">
      <w:pPr>
        <w:pStyle w:val="BodyText"/>
        <w:keepLines/>
        <w:widowControl/>
        <w:numPr>
          <w:ilvl w:val="1"/>
          <w:numId w:val="21"/>
        </w:numPr>
        <w:tabs>
          <w:tab w:val="left" w:pos="974"/>
        </w:tabs>
        <w:adjustRightInd w:val="0"/>
        <w:snapToGrid w:val="0"/>
        <w:ind w:left="720"/>
        <w:rPr>
          <w:rFonts w:ascii="Arial" w:hAnsi="Arial" w:cs="Arial"/>
          <w:sz w:val="22"/>
          <w:szCs w:val="22"/>
        </w:rPr>
      </w:pPr>
      <w:r w:rsidRPr="00047D84">
        <w:rPr>
          <w:rFonts w:ascii="Arial" w:hAnsi="Arial" w:cs="Arial"/>
          <w:sz w:val="22"/>
          <w:szCs w:val="22"/>
        </w:rPr>
        <w:t>Annual proof of attendance for Bloodbo</w:t>
      </w:r>
      <w:r w:rsidR="00D95E3B" w:rsidRPr="00047D84">
        <w:rPr>
          <w:rFonts w:ascii="Arial" w:hAnsi="Arial" w:cs="Arial"/>
          <w:sz w:val="22"/>
          <w:szCs w:val="22"/>
        </w:rPr>
        <w:t>rn</w:t>
      </w:r>
      <w:r w:rsidRPr="00047D84">
        <w:rPr>
          <w:rFonts w:ascii="Arial" w:hAnsi="Arial" w:cs="Arial"/>
          <w:sz w:val="22"/>
          <w:szCs w:val="22"/>
        </w:rPr>
        <w:t>e Pathogen Training</w:t>
      </w:r>
    </w:p>
    <w:p w14:paraId="74A2E482" w14:textId="77777777" w:rsidR="00915A29" w:rsidRPr="00047D84" w:rsidRDefault="00915A29" w:rsidP="00024ADA">
      <w:pPr>
        <w:pStyle w:val="BodyText"/>
        <w:keepLines/>
        <w:widowControl/>
        <w:numPr>
          <w:ilvl w:val="1"/>
          <w:numId w:val="21"/>
        </w:numPr>
        <w:tabs>
          <w:tab w:val="left" w:pos="984"/>
        </w:tabs>
        <w:adjustRightInd w:val="0"/>
        <w:snapToGrid w:val="0"/>
        <w:ind w:left="720"/>
        <w:rPr>
          <w:rFonts w:ascii="Arial" w:hAnsi="Arial" w:cs="Arial"/>
          <w:sz w:val="22"/>
          <w:szCs w:val="22"/>
        </w:rPr>
      </w:pPr>
      <w:r w:rsidRPr="00047D84">
        <w:rPr>
          <w:rFonts w:ascii="Arial" w:hAnsi="Arial" w:cs="Arial"/>
          <w:sz w:val="22"/>
          <w:szCs w:val="22"/>
        </w:rPr>
        <w:t>Current CPR certification</w:t>
      </w:r>
    </w:p>
    <w:p w14:paraId="28253462" w14:textId="77777777" w:rsidR="00915A29" w:rsidRPr="00047D84" w:rsidRDefault="00915A29" w:rsidP="00024ADA">
      <w:pPr>
        <w:pStyle w:val="BodyText"/>
        <w:keepLines/>
        <w:widowControl/>
        <w:tabs>
          <w:tab w:val="left" w:pos="984"/>
        </w:tabs>
        <w:adjustRightInd w:val="0"/>
        <w:snapToGrid w:val="0"/>
        <w:ind w:left="983"/>
        <w:rPr>
          <w:rFonts w:ascii="Arial" w:hAnsi="Arial" w:cs="Arial"/>
          <w:sz w:val="22"/>
          <w:szCs w:val="22"/>
        </w:rPr>
      </w:pPr>
    </w:p>
    <w:p w14:paraId="36574F78" w14:textId="66927C29" w:rsidR="00915A29" w:rsidRPr="00047D84" w:rsidRDefault="00915A29" w:rsidP="00024ADA">
      <w:pPr>
        <w:pStyle w:val="BodyText"/>
        <w:keepLines/>
        <w:widowControl/>
        <w:adjustRightInd w:val="0"/>
        <w:snapToGrid w:val="0"/>
        <w:ind w:left="0" w:right="518"/>
        <w:rPr>
          <w:rFonts w:ascii="Arial" w:hAnsi="Arial" w:cs="Arial"/>
          <w:sz w:val="22"/>
          <w:szCs w:val="22"/>
        </w:rPr>
      </w:pPr>
      <w:r w:rsidRPr="00047D84">
        <w:rPr>
          <w:rFonts w:ascii="Arial" w:hAnsi="Arial" w:cs="Arial"/>
          <w:sz w:val="22"/>
          <w:szCs w:val="22"/>
        </w:rPr>
        <w:t>ATS progress is monitored by the Athletic Training Program Director at least two times per academic semester</w:t>
      </w:r>
      <w:r w:rsidR="00D95E3B" w:rsidRPr="00047D84">
        <w:rPr>
          <w:rFonts w:ascii="Arial" w:hAnsi="Arial" w:cs="Arial"/>
          <w:sz w:val="22"/>
          <w:szCs w:val="22"/>
        </w:rPr>
        <w:t xml:space="preserve">. </w:t>
      </w:r>
      <w:r w:rsidRPr="00047D84">
        <w:rPr>
          <w:rFonts w:ascii="Arial" w:hAnsi="Arial" w:cs="Arial"/>
          <w:sz w:val="22"/>
          <w:szCs w:val="22"/>
        </w:rPr>
        <w:t>This includes the following:</w:t>
      </w:r>
    </w:p>
    <w:p w14:paraId="4E908D74" w14:textId="77777777" w:rsidR="00915A29" w:rsidRPr="00047D84" w:rsidRDefault="00915A29" w:rsidP="00024ADA">
      <w:pPr>
        <w:pStyle w:val="BodyText"/>
        <w:keepLines/>
        <w:widowControl/>
        <w:adjustRightInd w:val="0"/>
        <w:snapToGrid w:val="0"/>
        <w:ind w:left="101" w:right="518"/>
        <w:rPr>
          <w:rFonts w:ascii="Arial" w:hAnsi="Arial" w:cs="Arial"/>
          <w:sz w:val="22"/>
          <w:szCs w:val="22"/>
        </w:rPr>
      </w:pPr>
    </w:p>
    <w:p w14:paraId="1A8F7355" w14:textId="77777777" w:rsidR="00915A29" w:rsidRPr="00047D84" w:rsidRDefault="00915A29" w:rsidP="00024ADA">
      <w:pPr>
        <w:pStyle w:val="BodyText"/>
        <w:keepLines/>
        <w:widowControl/>
        <w:numPr>
          <w:ilvl w:val="0"/>
          <w:numId w:val="20"/>
        </w:numPr>
        <w:adjustRightInd w:val="0"/>
        <w:snapToGrid w:val="0"/>
        <w:ind w:right="74"/>
        <w:rPr>
          <w:rFonts w:ascii="Arial" w:hAnsi="Arial" w:cs="Arial"/>
          <w:sz w:val="22"/>
          <w:szCs w:val="22"/>
        </w:rPr>
      </w:pPr>
      <w:r w:rsidRPr="00047D84">
        <w:rPr>
          <w:rFonts w:ascii="Arial" w:hAnsi="Arial" w:cs="Arial"/>
          <w:sz w:val="22"/>
          <w:szCs w:val="22"/>
        </w:rPr>
        <w:t xml:space="preserve">a Mid-semester verbal report during advising meeting regarding current coursework </w:t>
      </w:r>
    </w:p>
    <w:p w14:paraId="0C4855B4" w14:textId="149B0E53" w:rsidR="00915A29" w:rsidRPr="00047D84" w:rsidRDefault="00915A29" w:rsidP="00024ADA">
      <w:pPr>
        <w:pStyle w:val="ListParagraph"/>
        <w:keepLines/>
        <w:widowControl/>
        <w:numPr>
          <w:ilvl w:val="0"/>
          <w:numId w:val="20"/>
        </w:numPr>
        <w:adjustRightInd w:val="0"/>
        <w:snapToGrid w:val="0"/>
        <w:ind w:right="74"/>
        <w:rPr>
          <w:rFonts w:ascii="Arial" w:eastAsia="Times New Roman" w:hAnsi="Arial" w:cs="Arial"/>
        </w:rPr>
      </w:pPr>
      <w:r w:rsidRPr="00047D84">
        <w:rPr>
          <w:rFonts w:ascii="Arial" w:hAnsi="Arial" w:cs="Arial"/>
        </w:rPr>
        <w:t xml:space="preserve">a </w:t>
      </w:r>
      <w:r w:rsidRPr="00047D84">
        <w:rPr>
          <w:rFonts w:ascii="Arial" w:hAnsi="Arial" w:cs="Arial"/>
          <w:i/>
        </w:rPr>
        <w:t xml:space="preserve">Mid-semester ATS Clinical Experience Evaluation </w:t>
      </w:r>
      <w:r w:rsidRPr="00047D84">
        <w:rPr>
          <w:rFonts w:ascii="Arial" w:hAnsi="Arial" w:cs="Arial"/>
        </w:rPr>
        <w:t>and a mid-semester review of supervised hours</w:t>
      </w:r>
      <w:r w:rsidR="003820A4">
        <w:rPr>
          <w:rFonts w:ascii="Arial" w:hAnsi="Arial" w:cs="Arial"/>
        </w:rPr>
        <w:t xml:space="preserve"> by the Clinical Education Coordinator</w:t>
      </w:r>
      <w:r w:rsidRPr="00047D84">
        <w:rPr>
          <w:rFonts w:ascii="Arial" w:hAnsi="Arial" w:cs="Arial"/>
        </w:rPr>
        <w:t>.</w:t>
      </w:r>
    </w:p>
    <w:p w14:paraId="19C0C9DB" w14:textId="77777777" w:rsidR="00047D84" w:rsidRPr="00047D84" w:rsidRDefault="00047D84" w:rsidP="00024ADA">
      <w:pPr>
        <w:pStyle w:val="BodyText"/>
        <w:keepLines/>
        <w:widowControl/>
        <w:adjustRightInd w:val="0"/>
        <w:snapToGrid w:val="0"/>
        <w:ind w:left="115" w:right="158" w:firstLine="14"/>
        <w:rPr>
          <w:rFonts w:ascii="Arial" w:hAnsi="Arial" w:cs="Arial"/>
          <w:sz w:val="22"/>
          <w:szCs w:val="22"/>
        </w:rPr>
      </w:pPr>
    </w:p>
    <w:p w14:paraId="097FE15D" w14:textId="5FE676ED" w:rsidR="00915A29" w:rsidRPr="00047D84" w:rsidRDefault="00915A29" w:rsidP="00024ADA">
      <w:pPr>
        <w:pStyle w:val="BodyText"/>
        <w:keepLines/>
        <w:widowControl/>
        <w:adjustRightInd w:val="0"/>
        <w:snapToGrid w:val="0"/>
        <w:ind w:left="0" w:right="158" w:firstLine="14"/>
        <w:rPr>
          <w:rFonts w:ascii="Arial" w:hAnsi="Arial" w:cs="Arial"/>
          <w:sz w:val="22"/>
          <w:szCs w:val="22"/>
        </w:rPr>
      </w:pPr>
      <w:r w:rsidRPr="00047D84">
        <w:rPr>
          <w:rFonts w:ascii="Arial" w:hAnsi="Arial" w:cs="Arial"/>
          <w:sz w:val="22"/>
          <w:szCs w:val="22"/>
        </w:rPr>
        <w:t xml:space="preserve">Students on probation are encouraged to meet more frequently (weekly or biweekly) with the </w:t>
      </w:r>
      <w:r w:rsidR="003820A4">
        <w:rPr>
          <w:rFonts w:ascii="Arial" w:hAnsi="Arial" w:cs="Arial"/>
          <w:sz w:val="22"/>
          <w:szCs w:val="22"/>
        </w:rPr>
        <w:t>P</w:t>
      </w:r>
      <w:r w:rsidRPr="00047D84">
        <w:rPr>
          <w:rFonts w:ascii="Arial" w:hAnsi="Arial" w:cs="Arial"/>
          <w:sz w:val="22"/>
          <w:szCs w:val="22"/>
        </w:rPr>
        <w:t xml:space="preserve">rogram </w:t>
      </w:r>
      <w:r w:rsidR="003820A4">
        <w:rPr>
          <w:rFonts w:ascii="Arial" w:hAnsi="Arial" w:cs="Arial"/>
          <w:sz w:val="22"/>
          <w:szCs w:val="22"/>
        </w:rPr>
        <w:t>D</w:t>
      </w:r>
      <w:r w:rsidRPr="00047D84">
        <w:rPr>
          <w:rFonts w:ascii="Arial" w:hAnsi="Arial" w:cs="Arial"/>
          <w:sz w:val="22"/>
          <w:szCs w:val="22"/>
        </w:rPr>
        <w:t xml:space="preserve">irector or </w:t>
      </w:r>
      <w:r w:rsidR="003820A4">
        <w:rPr>
          <w:rFonts w:ascii="Arial" w:hAnsi="Arial" w:cs="Arial"/>
          <w:sz w:val="22"/>
          <w:szCs w:val="22"/>
        </w:rPr>
        <w:t>C</w:t>
      </w:r>
      <w:r w:rsidRPr="00047D84">
        <w:rPr>
          <w:rFonts w:ascii="Arial" w:hAnsi="Arial" w:cs="Arial"/>
          <w:sz w:val="22"/>
          <w:szCs w:val="22"/>
        </w:rPr>
        <w:t xml:space="preserve">linical </w:t>
      </w:r>
      <w:r w:rsidR="003820A4">
        <w:rPr>
          <w:rFonts w:ascii="Arial" w:hAnsi="Arial" w:cs="Arial"/>
          <w:sz w:val="22"/>
          <w:szCs w:val="22"/>
        </w:rPr>
        <w:t>E</w:t>
      </w:r>
      <w:r w:rsidRPr="00047D84">
        <w:rPr>
          <w:rFonts w:ascii="Arial" w:hAnsi="Arial" w:cs="Arial"/>
          <w:sz w:val="22"/>
          <w:szCs w:val="22"/>
        </w:rPr>
        <w:t xml:space="preserve">ducation </w:t>
      </w:r>
      <w:r w:rsidR="003820A4">
        <w:rPr>
          <w:rFonts w:ascii="Arial" w:hAnsi="Arial" w:cs="Arial"/>
          <w:sz w:val="22"/>
          <w:szCs w:val="22"/>
        </w:rPr>
        <w:t>C</w:t>
      </w:r>
      <w:r w:rsidRPr="00047D84">
        <w:rPr>
          <w:rFonts w:ascii="Arial" w:hAnsi="Arial" w:cs="Arial"/>
          <w:sz w:val="22"/>
          <w:szCs w:val="22"/>
        </w:rPr>
        <w:t>oordinator to maintain communication of course progress. This is typically part of the contractual agreement for those on conditional acceptance. It is up to the student to initiate these meetings.</w:t>
      </w:r>
    </w:p>
    <w:p w14:paraId="09F55EB1" w14:textId="77777777" w:rsidR="00915A29" w:rsidRPr="00047D84" w:rsidRDefault="00915A29" w:rsidP="00024ADA">
      <w:pPr>
        <w:keepLines/>
        <w:widowControl/>
        <w:adjustRightInd w:val="0"/>
        <w:snapToGrid w:val="0"/>
        <w:rPr>
          <w:rFonts w:ascii="Arial" w:eastAsia="Times New Roman" w:hAnsi="Arial" w:cs="Arial"/>
        </w:rPr>
      </w:pPr>
    </w:p>
    <w:p w14:paraId="253E5EBB" w14:textId="20DAF898" w:rsidR="00915A29" w:rsidRPr="00047D84" w:rsidRDefault="00915A29" w:rsidP="00024ADA">
      <w:pPr>
        <w:pStyle w:val="BodyText"/>
        <w:keepLines/>
        <w:widowControl/>
        <w:adjustRightInd w:val="0"/>
        <w:snapToGrid w:val="0"/>
        <w:ind w:left="0" w:hanging="10"/>
        <w:rPr>
          <w:rFonts w:ascii="Arial" w:hAnsi="Arial" w:cs="Arial"/>
          <w:sz w:val="22"/>
          <w:szCs w:val="22"/>
        </w:rPr>
      </w:pPr>
      <w:r w:rsidRPr="00047D84">
        <w:rPr>
          <w:rFonts w:ascii="Arial" w:hAnsi="Arial" w:cs="Arial"/>
          <w:sz w:val="22"/>
          <w:szCs w:val="22"/>
        </w:rPr>
        <w:t>The student's academic and clinical education records are reviewed at the end of each academic semester</w:t>
      </w:r>
      <w:r w:rsidR="00D95E3B" w:rsidRPr="00047D84">
        <w:rPr>
          <w:rFonts w:ascii="Arial" w:hAnsi="Arial" w:cs="Arial"/>
          <w:sz w:val="22"/>
          <w:szCs w:val="22"/>
        </w:rPr>
        <w:t xml:space="preserve">. </w:t>
      </w:r>
      <w:r w:rsidRPr="00047D84">
        <w:rPr>
          <w:rFonts w:ascii="Arial" w:hAnsi="Arial" w:cs="Arial"/>
          <w:sz w:val="22"/>
          <w:szCs w:val="22"/>
        </w:rPr>
        <w:t>The ATS is then advised of the sequence of ATR courses or repeat courses as appropriate.</w:t>
      </w:r>
    </w:p>
    <w:p w14:paraId="58AC121F" w14:textId="77777777" w:rsidR="00915A29" w:rsidRDefault="00915A29" w:rsidP="00024ADA">
      <w:pPr>
        <w:keepLines/>
        <w:widowControl/>
        <w:adjustRightInd w:val="0"/>
        <w:snapToGrid w:val="0"/>
        <w:rPr>
          <w:rFonts w:ascii="Arial" w:hAnsi="Arial" w:cs="Arial"/>
        </w:rPr>
      </w:pPr>
    </w:p>
    <w:p w14:paraId="64C4E8C6" w14:textId="24332200" w:rsidR="00024ADA" w:rsidRPr="00047D84" w:rsidRDefault="00024ADA" w:rsidP="00024ADA">
      <w:pPr>
        <w:keepLines/>
        <w:widowControl/>
        <w:adjustRightInd w:val="0"/>
        <w:snapToGrid w:val="0"/>
        <w:rPr>
          <w:rFonts w:ascii="Arial" w:hAnsi="Arial" w:cs="Arial"/>
        </w:rPr>
        <w:sectPr w:rsidR="00024ADA" w:rsidRPr="00047D84">
          <w:pgSz w:w="12240" w:h="15840"/>
          <w:pgMar w:top="860" w:right="1440" w:bottom="280" w:left="1260" w:header="720" w:footer="720" w:gutter="0"/>
          <w:cols w:space="720"/>
        </w:sectPr>
      </w:pPr>
    </w:p>
    <w:p w14:paraId="7122E0A6" w14:textId="77777777" w:rsidR="00A51959" w:rsidRPr="00DE7F10" w:rsidRDefault="00A51959" w:rsidP="00DE7F10">
      <w:pPr>
        <w:pStyle w:val="Heading2"/>
      </w:pPr>
      <w:bookmarkStart w:id="3" w:name="_Toc109388258"/>
      <w:r w:rsidRPr="00DE7F10">
        <w:lastRenderedPageBreak/>
        <w:t>Course Offerings and Progressions</w:t>
      </w:r>
      <w:bookmarkEnd w:id="3"/>
    </w:p>
    <w:p w14:paraId="5120DB49" w14:textId="77777777" w:rsidR="00A51959" w:rsidRPr="00F603ED" w:rsidRDefault="00A51959" w:rsidP="00024ADA">
      <w:pPr>
        <w:keepLines/>
        <w:widowControl/>
        <w:adjustRightInd w:val="0"/>
        <w:snapToGrid w:val="0"/>
        <w:rPr>
          <w:rFonts w:ascii="Arial" w:eastAsia="Times New Roman" w:hAnsi="Arial" w:cs="Arial"/>
          <w:b/>
          <w:bCs/>
          <w:sz w:val="19"/>
          <w:szCs w:val="19"/>
        </w:rPr>
      </w:pPr>
    </w:p>
    <w:p w14:paraId="7489644C" w14:textId="21096F78" w:rsidR="00A51959" w:rsidRPr="00047D84" w:rsidRDefault="00A51959" w:rsidP="00024ADA">
      <w:pPr>
        <w:pStyle w:val="BodyText"/>
        <w:keepLines/>
        <w:widowControl/>
        <w:adjustRightInd w:val="0"/>
        <w:snapToGrid w:val="0"/>
        <w:ind w:left="0" w:right="203" w:hanging="10"/>
        <w:rPr>
          <w:rFonts w:ascii="Arial" w:hAnsi="Arial" w:cs="Arial"/>
          <w:sz w:val="22"/>
          <w:szCs w:val="22"/>
        </w:rPr>
      </w:pPr>
      <w:r w:rsidRPr="00047D84">
        <w:rPr>
          <w:rFonts w:ascii="Arial" w:hAnsi="Arial" w:cs="Arial"/>
          <w:sz w:val="22"/>
          <w:szCs w:val="22"/>
        </w:rPr>
        <w:t>Following the 4 Year Course Sequence, please note that some courses are offered only in the fall semester or only in the spring semester</w:t>
      </w:r>
      <w:r w:rsidR="00D95E3B" w:rsidRPr="00047D84">
        <w:rPr>
          <w:rFonts w:ascii="Arial" w:hAnsi="Arial" w:cs="Arial"/>
          <w:sz w:val="22"/>
          <w:szCs w:val="22"/>
        </w:rPr>
        <w:t xml:space="preserve">. </w:t>
      </w:r>
      <w:r w:rsidRPr="00047D84">
        <w:rPr>
          <w:rFonts w:ascii="Arial" w:hAnsi="Arial" w:cs="Arial"/>
          <w:sz w:val="22"/>
          <w:szCs w:val="22"/>
        </w:rPr>
        <w:t>A few one credit courses are offered in the spring of even years.</w:t>
      </w:r>
    </w:p>
    <w:p w14:paraId="55D99D36" w14:textId="77777777" w:rsidR="00A51959" w:rsidRPr="00047D84" w:rsidRDefault="00A51959" w:rsidP="00024ADA">
      <w:pPr>
        <w:keepLines/>
        <w:widowControl/>
        <w:adjustRightInd w:val="0"/>
        <w:snapToGrid w:val="0"/>
        <w:rPr>
          <w:rFonts w:ascii="Arial" w:eastAsia="Times New Roman" w:hAnsi="Arial" w:cs="Arial"/>
        </w:rPr>
      </w:pPr>
    </w:p>
    <w:p w14:paraId="18710626" w14:textId="77777777" w:rsidR="00A51959" w:rsidRPr="00047D84" w:rsidRDefault="00A51959" w:rsidP="00024ADA">
      <w:pPr>
        <w:pStyle w:val="BodyText"/>
        <w:keepLines/>
        <w:widowControl/>
        <w:tabs>
          <w:tab w:val="left" w:pos="2997"/>
        </w:tabs>
        <w:adjustRightInd w:val="0"/>
        <w:snapToGrid w:val="0"/>
        <w:ind w:left="0"/>
        <w:rPr>
          <w:rFonts w:ascii="Arial" w:hAnsi="Arial" w:cs="Arial"/>
          <w:sz w:val="22"/>
          <w:szCs w:val="22"/>
        </w:rPr>
      </w:pPr>
      <w:r w:rsidRPr="00047D84">
        <w:rPr>
          <w:rFonts w:ascii="Arial" w:hAnsi="Arial" w:cs="Arial"/>
          <w:sz w:val="22"/>
          <w:szCs w:val="22"/>
        </w:rPr>
        <w:t>Didactic Courses:</w:t>
      </w:r>
      <w:r w:rsidRPr="00047D84">
        <w:rPr>
          <w:rFonts w:ascii="Arial" w:hAnsi="Arial" w:cs="Arial"/>
          <w:sz w:val="22"/>
          <w:szCs w:val="22"/>
        </w:rPr>
        <w:tab/>
        <w:t>KPE 250 Prevention and Care of Sports Injuries</w:t>
      </w:r>
    </w:p>
    <w:p w14:paraId="43059800" w14:textId="77777777" w:rsidR="00A51959" w:rsidRPr="00047D84" w:rsidRDefault="00A51959" w:rsidP="00024ADA">
      <w:pPr>
        <w:pStyle w:val="BodyText"/>
        <w:keepLines/>
        <w:widowControl/>
        <w:numPr>
          <w:ilvl w:val="0"/>
          <w:numId w:val="47"/>
        </w:numPr>
        <w:adjustRightInd w:val="0"/>
        <w:snapToGrid w:val="0"/>
        <w:ind w:right="3100"/>
        <w:rPr>
          <w:rFonts w:ascii="Arial" w:hAnsi="Arial" w:cs="Arial"/>
          <w:sz w:val="22"/>
          <w:szCs w:val="22"/>
        </w:rPr>
      </w:pPr>
      <w:r w:rsidRPr="00047D84">
        <w:rPr>
          <w:rFonts w:ascii="Arial" w:hAnsi="Arial" w:cs="Arial"/>
          <w:sz w:val="22"/>
          <w:szCs w:val="22"/>
        </w:rPr>
        <w:t>Prerequisite for KPE 201</w:t>
      </w:r>
    </w:p>
    <w:p w14:paraId="48A51AAE" w14:textId="33AF15C3" w:rsidR="00A51959" w:rsidRPr="00047D84" w:rsidRDefault="00A51959" w:rsidP="00024ADA">
      <w:pPr>
        <w:pStyle w:val="BodyText"/>
        <w:keepLines/>
        <w:widowControl/>
        <w:adjustRightInd w:val="0"/>
        <w:snapToGrid w:val="0"/>
        <w:ind w:left="2997" w:right="166" w:firstLine="4"/>
        <w:rPr>
          <w:rFonts w:ascii="Arial" w:hAnsi="Arial" w:cs="Arial"/>
          <w:sz w:val="22"/>
          <w:szCs w:val="22"/>
        </w:rPr>
      </w:pPr>
      <w:r w:rsidRPr="00047D84">
        <w:rPr>
          <w:rFonts w:ascii="Arial" w:hAnsi="Arial" w:cs="Arial"/>
          <w:sz w:val="22"/>
          <w:szCs w:val="22"/>
        </w:rPr>
        <w:t xml:space="preserve">KPE 300 </w:t>
      </w:r>
      <w:r w:rsidR="00D95E3B" w:rsidRPr="00047D84">
        <w:rPr>
          <w:rFonts w:ascii="Arial" w:hAnsi="Arial" w:cs="Arial"/>
          <w:sz w:val="22"/>
          <w:szCs w:val="22"/>
        </w:rPr>
        <w:t>Professionalism in</w:t>
      </w:r>
      <w:r w:rsidRPr="00047D84">
        <w:rPr>
          <w:rFonts w:ascii="Arial" w:hAnsi="Arial" w:cs="Arial"/>
          <w:sz w:val="22"/>
          <w:szCs w:val="22"/>
        </w:rPr>
        <w:t xml:space="preserve"> Athletic Training </w:t>
      </w:r>
      <w:r w:rsidRPr="0056136F">
        <w:rPr>
          <w:rFonts w:ascii="Arial" w:hAnsi="Arial" w:cs="Arial"/>
          <w:i/>
          <w:iCs/>
          <w:sz w:val="22"/>
          <w:szCs w:val="22"/>
        </w:rPr>
        <w:t>(Spring Even Years)</w:t>
      </w:r>
    </w:p>
    <w:p w14:paraId="00FD6785" w14:textId="77777777" w:rsidR="00A51959" w:rsidRPr="00047D84" w:rsidRDefault="00A51959" w:rsidP="00024ADA">
      <w:pPr>
        <w:pStyle w:val="BodyText"/>
        <w:keepLines/>
        <w:widowControl/>
        <w:adjustRightInd w:val="0"/>
        <w:snapToGrid w:val="0"/>
        <w:ind w:left="2997" w:right="166" w:firstLine="4"/>
        <w:rPr>
          <w:rFonts w:ascii="Arial" w:hAnsi="Arial" w:cs="Arial"/>
          <w:sz w:val="22"/>
          <w:szCs w:val="22"/>
        </w:rPr>
      </w:pPr>
      <w:r w:rsidRPr="00047D84">
        <w:rPr>
          <w:rFonts w:ascii="Arial" w:hAnsi="Arial" w:cs="Arial"/>
          <w:sz w:val="22"/>
          <w:szCs w:val="22"/>
        </w:rPr>
        <w:t xml:space="preserve">KPE 303 Pharmacology in Athletic Training (Spring Even Years) </w:t>
      </w:r>
    </w:p>
    <w:p w14:paraId="147918C9" w14:textId="77777777" w:rsidR="00DF225F" w:rsidRPr="00047D84" w:rsidRDefault="00DF225F" w:rsidP="00024ADA">
      <w:pPr>
        <w:pStyle w:val="BodyText"/>
        <w:keepLines/>
        <w:widowControl/>
        <w:adjustRightInd w:val="0"/>
        <w:snapToGrid w:val="0"/>
        <w:ind w:left="2997" w:right="166" w:firstLine="4"/>
        <w:rPr>
          <w:rFonts w:ascii="Arial" w:hAnsi="Arial" w:cs="Arial"/>
          <w:sz w:val="22"/>
          <w:szCs w:val="22"/>
        </w:rPr>
      </w:pPr>
      <w:r w:rsidRPr="00047D84">
        <w:rPr>
          <w:rFonts w:ascii="Arial" w:hAnsi="Arial" w:cs="Arial"/>
          <w:sz w:val="22"/>
          <w:szCs w:val="22"/>
        </w:rPr>
        <w:t>KPE 307 Anatomy and Injuries of Trunk &amp; Lower Extremity (Fall)</w:t>
      </w:r>
    </w:p>
    <w:p w14:paraId="04B884BB" w14:textId="665596EC" w:rsidR="00DF225F" w:rsidRPr="00047D84" w:rsidRDefault="00DF225F" w:rsidP="00024ADA">
      <w:pPr>
        <w:pStyle w:val="BodyText"/>
        <w:keepLines/>
        <w:widowControl/>
        <w:numPr>
          <w:ilvl w:val="0"/>
          <w:numId w:val="47"/>
        </w:numPr>
        <w:adjustRightInd w:val="0"/>
        <w:snapToGrid w:val="0"/>
        <w:ind w:right="166"/>
        <w:rPr>
          <w:rFonts w:ascii="Arial" w:hAnsi="Arial" w:cs="Arial"/>
          <w:sz w:val="22"/>
          <w:szCs w:val="22"/>
        </w:rPr>
      </w:pPr>
      <w:r w:rsidRPr="00047D84">
        <w:rPr>
          <w:rFonts w:ascii="Arial" w:hAnsi="Arial" w:cs="Arial"/>
          <w:sz w:val="22"/>
          <w:szCs w:val="22"/>
        </w:rPr>
        <w:t>Prerequisite for KPE 386</w:t>
      </w:r>
    </w:p>
    <w:p w14:paraId="35C8B145" w14:textId="77777777" w:rsidR="00DF225F" w:rsidRPr="00047D84" w:rsidRDefault="00DF225F" w:rsidP="00024ADA">
      <w:pPr>
        <w:pStyle w:val="BodyText"/>
        <w:keepLines/>
        <w:widowControl/>
        <w:adjustRightInd w:val="0"/>
        <w:snapToGrid w:val="0"/>
        <w:ind w:left="2997" w:right="166" w:firstLine="4"/>
        <w:rPr>
          <w:rFonts w:ascii="Arial" w:hAnsi="Arial" w:cs="Arial"/>
          <w:sz w:val="22"/>
          <w:szCs w:val="22"/>
        </w:rPr>
      </w:pPr>
      <w:r w:rsidRPr="00047D84">
        <w:rPr>
          <w:rFonts w:ascii="Arial" w:hAnsi="Arial" w:cs="Arial"/>
          <w:sz w:val="22"/>
          <w:szCs w:val="22"/>
        </w:rPr>
        <w:t>KPE 308 Anatomy and Injuries of Upper Extremity (Spring)</w:t>
      </w:r>
    </w:p>
    <w:p w14:paraId="6F457027" w14:textId="09253E59" w:rsidR="00DF225F" w:rsidRPr="00047D84" w:rsidRDefault="00DF225F" w:rsidP="00024ADA">
      <w:pPr>
        <w:pStyle w:val="BodyText"/>
        <w:keepLines/>
        <w:widowControl/>
        <w:numPr>
          <w:ilvl w:val="0"/>
          <w:numId w:val="47"/>
        </w:numPr>
        <w:adjustRightInd w:val="0"/>
        <w:snapToGrid w:val="0"/>
        <w:ind w:right="166"/>
        <w:rPr>
          <w:rFonts w:ascii="Arial" w:hAnsi="Arial" w:cs="Arial"/>
          <w:sz w:val="22"/>
          <w:szCs w:val="22"/>
        </w:rPr>
      </w:pPr>
      <w:r w:rsidRPr="00047D84">
        <w:rPr>
          <w:rFonts w:ascii="Arial" w:hAnsi="Arial" w:cs="Arial"/>
          <w:sz w:val="22"/>
          <w:szCs w:val="22"/>
        </w:rPr>
        <w:t>Prerequisite for KPE 385</w:t>
      </w:r>
    </w:p>
    <w:p w14:paraId="55EC86A5" w14:textId="77777777" w:rsidR="00A51959" w:rsidRPr="00047D84" w:rsidRDefault="00A51959" w:rsidP="00024ADA">
      <w:pPr>
        <w:pStyle w:val="BodyText"/>
        <w:keepLines/>
        <w:widowControl/>
        <w:adjustRightInd w:val="0"/>
        <w:snapToGrid w:val="0"/>
        <w:ind w:left="2997" w:right="166" w:firstLine="4"/>
        <w:rPr>
          <w:rFonts w:ascii="Arial" w:hAnsi="Arial" w:cs="Arial"/>
          <w:sz w:val="22"/>
          <w:szCs w:val="22"/>
        </w:rPr>
      </w:pPr>
      <w:r w:rsidRPr="00047D84">
        <w:rPr>
          <w:rFonts w:ascii="Arial" w:hAnsi="Arial" w:cs="Arial"/>
          <w:sz w:val="22"/>
          <w:szCs w:val="22"/>
        </w:rPr>
        <w:t>KPE 383 Organization and Administration in AT (Spring)</w:t>
      </w:r>
    </w:p>
    <w:p w14:paraId="6DF65928" w14:textId="77777777" w:rsidR="00A51959" w:rsidRPr="00047D84" w:rsidRDefault="00A51959" w:rsidP="00024ADA">
      <w:pPr>
        <w:pStyle w:val="BodyText"/>
        <w:keepLines/>
        <w:widowControl/>
        <w:adjustRightInd w:val="0"/>
        <w:snapToGrid w:val="0"/>
        <w:ind w:left="3006" w:right="266" w:hanging="5"/>
        <w:rPr>
          <w:rFonts w:ascii="Arial" w:hAnsi="Arial" w:cs="Arial"/>
          <w:sz w:val="22"/>
          <w:szCs w:val="22"/>
        </w:rPr>
      </w:pPr>
      <w:r w:rsidRPr="00047D84">
        <w:rPr>
          <w:rFonts w:ascii="Arial" w:hAnsi="Arial" w:cs="Arial"/>
          <w:sz w:val="22"/>
          <w:szCs w:val="22"/>
        </w:rPr>
        <w:t>KPE 385 Evaluations of Upper Extremity Injuries and Conditions (Fall); Prerequisite for KPE 302</w:t>
      </w:r>
    </w:p>
    <w:p w14:paraId="1EC73EFB" w14:textId="24DE7228" w:rsidR="00A51959" w:rsidRPr="00047D84" w:rsidRDefault="00A51959" w:rsidP="00024ADA">
      <w:pPr>
        <w:pStyle w:val="BodyText"/>
        <w:keepLines/>
        <w:widowControl/>
        <w:adjustRightInd w:val="0"/>
        <w:snapToGrid w:val="0"/>
        <w:ind w:left="3006" w:right="166" w:hanging="5"/>
        <w:rPr>
          <w:rFonts w:ascii="Arial" w:hAnsi="Arial" w:cs="Arial"/>
          <w:sz w:val="22"/>
          <w:szCs w:val="22"/>
        </w:rPr>
      </w:pPr>
      <w:r w:rsidRPr="00047D84">
        <w:rPr>
          <w:rFonts w:ascii="Arial" w:hAnsi="Arial" w:cs="Arial"/>
          <w:sz w:val="22"/>
          <w:szCs w:val="22"/>
        </w:rPr>
        <w:t xml:space="preserve">KPE </w:t>
      </w:r>
      <w:r w:rsidR="00D95E3B" w:rsidRPr="00047D84">
        <w:rPr>
          <w:rFonts w:ascii="Arial" w:hAnsi="Arial" w:cs="Arial"/>
          <w:sz w:val="22"/>
          <w:szCs w:val="22"/>
        </w:rPr>
        <w:t>386 Evaluations</w:t>
      </w:r>
      <w:r w:rsidRPr="00047D84">
        <w:rPr>
          <w:rFonts w:ascii="Arial" w:hAnsi="Arial" w:cs="Arial"/>
          <w:sz w:val="22"/>
          <w:szCs w:val="22"/>
        </w:rPr>
        <w:t xml:space="preserve"> of Lower Extremity Injuries and Conditions (Spring); Prerequisite for KPE 301</w:t>
      </w:r>
    </w:p>
    <w:p w14:paraId="07790A61" w14:textId="77777777" w:rsidR="0056136F" w:rsidRDefault="00A51959" w:rsidP="0056136F">
      <w:pPr>
        <w:pStyle w:val="BodyText"/>
        <w:keepLines/>
        <w:widowControl/>
        <w:adjustRightInd w:val="0"/>
        <w:snapToGrid w:val="0"/>
        <w:ind w:left="3240" w:right="266"/>
        <w:rPr>
          <w:rFonts w:ascii="Arial" w:hAnsi="Arial" w:cs="Arial"/>
          <w:sz w:val="22"/>
          <w:szCs w:val="22"/>
        </w:rPr>
      </w:pPr>
      <w:r w:rsidRPr="00047D84">
        <w:rPr>
          <w:rFonts w:ascii="Arial" w:hAnsi="Arial" w:cs="Arial"/>
          <w:sz w:val="22"/>
          <w:szCs w:val="22"/>
        </w:rPr>
        <w:t xml:space="preserve">KPE 387 Rehabilitation of Musculoskeletal Injuries (Fall) </w:t>
      </w:r>
    </w:p>
    <w:p w14:paraId="5CC7E8F1" w14:textId="50311ED7" w:rsidR="00A51959" w:rsidRPr="00047D84" w:rsidRDefault="00A51959" w:rsidP="00024ADA">
      <w:pPr>
        <w:pStyle w:val="BodyText"/>
        <w:keepLines/>
        <w:widowControl/>
        <w:numPr>
          <w:ilvl w:val="0"/>
          <w:numId w:val="47"/>
        </w:numPr>
        <w:adjustRightInd w:val="0"/>
        <w:snapToGrid w:val="0"/>
        <w:ind w:right="266"/>
        <w:rPr>
          <w:rFonts w:ascii="Arial" w:hAnsi="Arial" w:cs="Arial"/>
          <w:sz w:val="22"/>
          <w:szCs w:val="22"/>
        </w:rPr>
      </w:pPr>
      <w:r w:rsidRPr="00047D84">
        <w:rPr>
          <w:rFonts w:ascii="Arial" w:hAnsi="Arial" w:cs="Arial"/>
          <w:sz w:val="22"/>
          <w:szCs w:val="22"/>
        </w:rPr>
        <w:t>Prerequisite for KPE 302</w:t>
      </w:r>
    </w:p>
    <w:p w14:paraId="214A9B5D" w14:textId="77777777" w:rsidR="0056136F" w:rsidRDefault="00A51959" w:rsidP="00024ADA">
      <w:pPr>
        <w:pStyle w:val="BodyText"/>
        <w:keepLines/>
        <w:widowControl/>
        <w:adjustRightInd w:val="0"/>
        <w:snapToGrid w:val="0"/>
        <w:ind w:left="3360" w:right="1532" w:hanging="359"/>
        <w:rPr>
          <w:rFonts w:ascii="Arial" w:hAnsi="Arial" w:cs="Arial"/>
          <w:sz w:val="22"/>
          <w:szCs w:val="22"/>
        </w:rPr>
      </w:pPr>
      <w:r w:rsidRPr="00047D84">
        <w:rPr>
          <w:rFonts w:ascii="Arial" w:hAnsi="Arial" w:cs="Arial"/>
          <w:sz w:val="22"/>
          <w:szCs w:val="22"/>
        </w:rPr>
        <w:t xml:space="preserve">KPE 388 Therapeutic Modalities (Spring) </w:t>
      </w:r>
    </w:p>
    <w:p w14:paraId="7C404382" w14:textId="27B9E31D" w:rsidR="00A51959" w:rsidRPr="00047D84" w:rsidRDefault="00A51959" w:rsidP="0056136F">
      <w:pPr>
        <w:pStyle w:val="BodyText"/>
        <w:keepLines/>
        <w:widowControl/>
        <w:numPr>
          <w:ilvl w:val="0"/>
          <w:numId w:val="47"/>
        </w:numPr>
        <w:adjustRightInd w:val="0"/>
        <w:snapToGrid w:val="0"/>
        <w:ind w:right="1532"/>
        <w:rPr>
          <w:rFonts w:ascii="Arial" w:hAnsi="Arial" w:cs="Arial"/>
          <w:sz w:val="22"/>
          <w:szCs w:val="22"/>
        </w:rPr>
      </w:pPr>
      <w:r w:rsidRPr="00047D84">
        <w:rPr>
          <w:rFonts w:ascii="Arial" w:hAnsi="Arial" w:cs="Arial"/>
          <w:sz w:val="22"/>
          <w:szCs w:val="22"/>
        </w:rPr>
        <w:t>Prerequisite for KPE 301</w:t>
      </w:r>
    </w:p>
    <w:p w14:paraId="097E6DF3" w14:textId="77777777" w:rsidR="0056136F" w:rsidRDefault="00A51959" w:rsidP="00024ADA">
      <w:pPr>
        <w:pStyle w:val="BodyText"/>
        <w:keepLines/>
        <w:widowControl/>
        <w:adjustRightInd w:val="0"/>
        <w:snapToGrid w:val="0"/>
        <w:ind w:left="3360" w:right="266" w:hanging="359"/>
        <w:rPr>
          <w:rFonts w:ascii="Arial" w:hAnsi="Arial" w:cs="Arial"/>
          <w:sz w:val="22"/>
          <w:szCs w:val="22"/>
        </w:rPr>
      </w:pPr>
      <w:r w:rsidRPr="00047D84">
        <w:rPr>
          <w:rFonts w:ascii="Arial" w:hAnsi="Arial" w:cs="Arial"/>
          <w:sz w:val="22"/>
          <w:szCs w:val="22"/>
        </w:rPr>
        <w:t xml:space="preserve">KPE 400 Gen Med Condition and Illnesses in Sport (Fall) </w:t>
      </w:r>
    </w:p>
    <w:p w14:paraId="486AC9E3" w14:textId="5BD4B05B" w:rsidR="00A51959" w:rsidRPr="00047D84" w:rsidRDefault="00A51959" w:rsidP="0056136F">
      <w:pPr>
        <w:pStyle w:val="BodyText"/>
        <w:keepLines/>
        <w:widowControl/>
        <w:numPr>
          <w:ilvl w:val="0"/>
          <w:numId w:val="47"/>
        </w:numPr>
        <w:adjustRightInd w:val="0"/>
        <w:snapToGrid w:val="0"/>
        <w:ind w:right="266"/>
        <w:rPr>
          <w:rFonts w:ascii="Arial" w:hAnsi="Arial" w:cs="Arial"/>
          <w:sz w:val="22"/>
          <w:szCs w:val="22"/>
        </w:rPr>
      </w:pPr>
      <w:r w:rsidRPr="00047D84">
        <w:rPr>
          <w:rFonts w:ascii="Arial" w:hAnsi="Arial" w:cs="Arial"/>
          <w:sz w:val="22"/>
          <w:szCs w:val="22"/>
        </w:rPr>
        <w:t>Prerequisite for KPE 401</w:t>
      </w:r>
    </w:p>
    <w:p w14:paraId="43CFE673" w14:textId="77777777" w:rsidR="00A51959" w:rsidRPr="00047D84" w:rsidRDefault="00A51959" w:rsidP="00024ADA">
      <w:pPr>
        <w:keepLines/>
        <w:widowControl/>
        <w:adjustRightInd w:val="0"/>
        <w:snapToGrid w:val="0"/>
        <w:rPr>
          <w:rFonts w:ascii="Arial" w:eastAsia="Times New Roman" w:hAnsi="Arial" w:cs="Arial"/>
          <w:sz w:val="21"/>
          <w:szCs w:val="21"/>
        </w:rPr>
      </w:pPr>
    </w:p>
    <w:p w14:paraId="19C8B394" w14:textId="77777777" w:rsidR="00A51959" w:rsidRPr="00047D84" w:rsidRDefault="00A51959" w:rsidP="00024ADA">
      <w:pPr>
        <w:keepLines/>
        <w:widowControl/>
        <w:adjustRightInd w:val="0"/>
        <w:snapToGrid w:val="0"/>
        <w:rPr>
          <w:rFonts w:ascii="Arial" w:eastAsia="Times New Roman" w:hAnsi="Arial" w:cs="Arial"/>
          <w:sz w:val="24"/>
          <w:szCs w:val="24"/>
        </w:rPr>
      </w:pPr>
    </w:p>
    <w:p w14:paraId="439DFA86" w14:textId="77777777" w:rsidR="00A51959" w:rsidRPr="00047D84" w:rsidRDefault="00A51959" w:rsidP="00024ADA">
      <w:pPr>
        <w:pStyle w:val="BodyText"/>
        <w:keepLines/>
        <w:widowControl/>
        <w:tabs>
          <w:tab w:val="left" w:pos="3001"/>
        </w:tabs>
        <w:adjustRightInd w:val="0"/>
        <w:snapToGrid w:val="0"/>
        <w:ind w:left="0"/>
        <w:rPr>
          <w:rFonts w:ascii="Arial" w:hAnsi="Arial" w:cs="Arial"/>
          <w:sz w:val="22"/>
          <w:szCs w:val="22"/>
        </w:rPr>
      </w:pPr>
      <w:r w:rsidRPr="00047D84">
        <w:rPr>
          <w:rFonts w:ascii="Arial" w:hAnsi="Arial" w:cs="Arial"/>
          <w:sz w:val="22"/>
          <w:szCs w:val="22"/>
        </w:rPr>
        <w:t>Clinical Courses:</w:t>
      </w:r>
      <w:r w:rsidRPr="00047D84">
        <w:rPr>
          <w:rFonts w:ascii="Arial" w:hAnsi="Arial" w:cs="Arial"/>
          <w:sz w:val="22"/>
          <w:szCs w:val="22"/>
        </w:rPr>
        <w:tab/>
        <w:t>KPE 201 AT Clinical Skills 1 (Fall)</w:t>
      </w:r>
    </w:p>
    <w:p w14:paraId="1EA0C4A4" w14:textId="37AAAA75" w:rsidR="00A51959" w:rsidRPr="00047D84" w:rsidRDefault="00A51959" w:rsidP="00024ADA">
      <w:pPr>
        <w:pStyle w:val="BodyText"/>
        <w:keepLines/>
        <w:widowControl/>
        <w:adjustRightInd w:val="0"/>
        <w:snapToGrid w:val="0"/>
        <w:ind w:left="3001" w:right="2747"/>
        <w:rPr>
          <w:rFonts w:ascii="Arial" w:hAnsi="Arial" w:cs="Arial"/>
          <w:sz w:val="22"/>
          <w:szCs w:val="22"/>
        </w:rPr>
      </w:pPr>
      <w:r w:rsidRPr="00047D84">
        <w:rPr>
          <w:rFonts w:ascii="Arial" w:hAnsi="Arial" w:cs="Arial"/>
          <w:sz w:val="22"/>
          <w:szCs w:val="22"/>
        </w:rPr>
        <w:t>KPE 202 AT Clinical Skills 2 (Spring) KPE 301 AT Clinical Skills 3 (</w:t>
      </w:r>
      <w:proofErr w:type="gramStart"/>
      <w:r w:rsidRPr="00047D84">
        <w:rPr>
          <w:rFonts w:ascii="Arial" w:hAnsi="Arial" w:cs="Arial"/>
          <w:sz w:val="22"/>
          <w:szCs w:val="22"/>
        </w:rPr>
        <w:t xml:space="preserve">Fall)  </w:t>
      </w:r>
      <w:r w:rsidR="000F4366">
        <w:rPr>
          <w:rFonts w:ascii="Arial" w:hAnsi="Arial" w:cs="Arial"/>
          <w:sz w:val="22"/>
          <w:szCs w:val="22"/>
        </w:rPr>
        <w:t>KPE</w:t>
      </w:r>
      <w:proofErr w:type="gramEnd"/>
      <w:r w:rsidR="000F4366">
        <w:rPr>
          <w:rFonts w:ascii="Arial" w:hAnsi="Arial" w:cs="Arial"/>
          <w:sz w:val="22"/>
          <w:szCs w:val="22"/>
        </w:rPr>
        <w:t xml:space="preserve"> </w:t>
      </w:r>
      <w:r w:rsidRPr="00047D84">
        <w:rPr>
          <w:rFonts w:ascii="Arial" w:hAnsi="Arial" w:cs="Arial"/>
          <w:sz w:val="22"/>
          <w:szCs w:val="22"/>
        </w:rPr>
        <w:t>302 AT Clinical Skills 4 (Spring)</w:t>
      </w:r>
    </w:p>
    <w:p w14:paraId="18A498E1" w14:textId="77777777" w:rsidR="00A51959" w:rsidRPr="00047D84" w:rsidRDefault="00A51959" w:rsidP="00024ADA">
      <w:pPr>
        <w:pStyle w:val="BodyText"/>
        <w:keepLines/>
        <w:widowControl/>
        <w:adjustRightInd w:val="0"/>
        <w:snapToGrid w:val="0"/>
        <w:ind w:left="3001"/>
        <w:rPr>
          <w:rFonts w:ascii="Arial" w:hAnsi="Arial" w:cs="Arial"/>
          <w:sz w:val="22"/>
          <w:szCs w:val="22"/>
        </w:rPr>
      </w:pPr>
      <w:r w:rsidRPr="00047D84">
        <w:rPr>
          <w:rFonts w:ascii="Arial" w:hAnsi="Arial" w:cs="Arial"/>
          <w:sz w:val="22"/>
          <w:szCs w:val="22"/>
        </w:rPr>
        <w:t>KPE 401 Athletic Training Seminar (Fall)</w:t>
      </w:r>
    </w:p>
    <w:p w14:paraId="7D89A648" w14:textId="77777777" w:rsidR="00A51959" w:rsidRPr="00F603ED" w:rsidRDefault="00A51959" w:rsidP="00024ADA">
      <w:pPr>
        <w:keepLines/>
        <w:widowControl/>
        <w:adjustRightInd w:val="0"/>
        <w:snapToGrid w:val="0"/>
        <w:rPr>
          <w:rFonts w:ascii="Arial" w:eastAsia="Times New Roman" w:hAnsi="Arial" w:cs="Arial"/>
        </w:rPr>
      </w:pPr>
    </w:p>
    <w:p w14:paraId="24BD215A" w14:textId="77777777" w:rsidR="00A51959" w:rsidRPr="00F603ED" w:rsidRDefault="00A51959" w:rsidP="00024ADA">
      <w:pPr>
        <w:keepLines/>
        <w:widowControl/>
        <w:adjustRightInd w:val="0"/>
        <w:snapToGrid w:val="0"/>
        <w:rPr>
          <w:rFonts w:ascii="Arial" w:eastAsia="Times New Roman" w:hAnsi="Arial" w:cs="Arial"/>
        </w:rPr>
      </w:pPr>
    </w:p>
    <w:p w14:paraId="06B543A7" w14:textId="77777777" w:rsidR="00A51959" w:rsidRPr="00F603ED" w:rsidRDefault="00A51959" w:rsidP="00024ADA">
      <w:pPr>
        <w:keepLines/>
        <w:widowControl/>
        <w:adjustRightInd w:val="0"/>
        <w:snapToGrid w:val="0"/>
        <w:rPr>
          <w:rFonts w:ascii="Arial" w:eastAsia="Times New Roman" w:hAnsi="Arial" w:cs="Arial"/>
        </w:rPr>
      </w:pPr>
    </w:p>
    <w:p w14:paraId="72F11BDB" w14:textId="77777777" w:rsidR="00A51959" w:rsidRPr="00F603ED" w:rsidRDefault="00A51959" w:rsidP="00024ADA">
      <w:pPr>
        <w:keepLines/>
        <w:widowControl/>
        <w:adjustRightInd w:val="0"/>
        <w:snapToGrid w:val="0"/>
        <w:rPr>
          <w:rFonts w:ascii="Arial" w:eastAsia="Times New Roman" w:hAnsi="Arial" w:cs="Arial"/>
        </w:rPr>
      </w:pPr>
    </w:p>
    <w:p w14:paraId="26C6979F" w14:textId="77777777" w:rsidR="00A51959" w:rsidRPr="00F603ED" w:rsidRDefault="00A51959" w:rsidP="00024ADA">
      <w:pPr>
        <w:keepLines/>
        <w:widowControl/>
        <w:adjustRightInd w:val="0"/>
        <w:snapToGrid w:val="0"/>
        <w:rPr>
          <w:rFonts w:ascii="Arial" w:eastAsia="Times New Roman" w:hAnsi="Arial" w:cs="Arial"/>
        </w:rPr>
      </w:pPr>
    </w:p>
    <w:p w14:paraId="2BB37A5E" w14:textId="77777777" w:rsidR="00A51959" w:rsidRPr="00F603ED" w:rsidRDefault="00A51959" w:rsidP="00024ADA">
      <w:pPr>
        <w:keepLines/>
        <w:widowControl/>
        <w:adjustRightInd w:val="0"/>
        <w:snapToGrid w:val="0"/>
        <w:rPr>
          <w:rFonts w:ascii="Arial" w:eastAsia="Times New Roman" w:hAnsi="Arial" w:cs="Arial"/>
        </w:rPr>
      </w:pPr>
    </w:p>
    <w:p w14:paraId="1F6A2631" w14:textId="77777777" w:rsidR="00A51959" w:rsidRPr="00F603ED" w:rsidRDefault="00A51959" w:rsidP="00024ADA">
      <w:pPr>
        <w:keepLines/>
        <w:widowControl/>
        <w:adjustRightInd w:val="0"/>
        <w:snapToGrid w:val="0"/>
        <w:rPr>
          <w:rFonts w:ascii="Arial" w:eastAsia="Times New Roman" w:hAnsi="Arial" w:cs="Arial"/>
        </w:rPr>
      </w:pPr>
    </w:p>
    <w:p w14:paraId="4647E890" w14:textId="77777777" w:rsidR="00A51959" w:rsidRPr="00F603ED" w:rsidRDefault="00A51959" w:rsidP="00024ADA">
      <w:pPr>
        <w:keepLines/>
        <w:widowControl/>
        <w:adjustRightInd w:val="0"/>
        <w:snapToGrid w:val="0"/>
        <w:rPr>
          <w:rFonts w:ascii="Arial" w:eastAsia="Times New Roman" w:hAnsi="Arial" w:cs="Arial"/>
        </w:rPr>
      </w:pPr>
    </w:p>
    <w:p w14:paraId="61A8DB59" w14:textId="4EA1A9A6" w:rsidR="00731CB3" w:rsidRPr="00F603ED" w:rsidRDefault="00731CB3" w:rsidP="00024ADA">
      <w:pPr>
        <w:keepLines/>
        <w:widowControl/>
        <w:adjustRightInd w:val="0"/>
        <w:snapToGrid w:val="0"/>
        <w:rPr>
          <w:rFonts w:ascii="Arial" w:eastAsia="Times New Roman" w:hAnsi="Arial" w:cs="Arial"/>
        </w:rPr>
      </w:pPr>
      <w:r w:rsidRPr="00F603ED">
        <w:rPr>
          <w:rFonts w:ascii="Arial" w:eastAsia="Times New Roman" w:hAnsi="Arial" w:cs="Arial"/>
        </w:rPr>
        <w:br w:type="page"/>
      </w:r>
    </w:p>
    <w:p w14:paraId="25F3E1F1" w14:textId="77777777" w:rsidR="00A51959" w:rsidRPr="00DE7F10" w:rsidRDefault="00A51959" w:rsidP="00DE7F10">
      <w:pPr>
        <w:pStyle w:val="Heading2"/>
      </w:pPr>
      <w:bookmarkStart w:id="4" w:name="_Toc109388259"/>
      <w:r w:rsidRPr="00DE7F10">
        <w:lastRenderedPageBreak/>
        <w:t>Athletic Training Student Levels</w:t>
      </w:r>
      <w:bookmarkEnd w:id="4"/>
    </w:p>
    <w:p w14:paraId="182F90A7" w14:textId="77777777" w:rsidR="00A51959" w:rsidRPr="00047D84" w:rsidRDefault="00A51959" w:rsidP="00024ADA">
      <w:pPr>
        <w:keepLines/>
        <w:widowControl/>
        <w:adjustRightInd w:val="0"/>
        <w:snapToGrid w:val="0"/>
        <w:rPr>
          <w:rFonts w:ascii="Arial" w:eastAsia="Times New Roman" w:hAnsi="Arial" w:cs="Arial"/>
        </w:rPr>
      </w:pPr>
    </w:p>
    <w:p w14:paraId="73CD0FB0" w14:textId="5E8436B7" w:rsidR="00A51959" w:rsidRPr="00047D84" w:rsidRDefault="00A51959" w:rsidP="00024ADA">
      <w:pPr>
        <w:keepLines/>
        <w:widowControl/>
        <w:adjustRightInd w:val="0"/>
        <w:snapToGrid w:val="0"/>
        <w:rPr>
          <w:rFonts w:ascii="Arial" w:eastAsia="Times New Roman" w:hAnsi="Arial" w:cs="Arial"/>
        </w:rPr>
      </w:pPr>
      <w:r w:rsidRPr="00047D84">
        <w:rPr>
          <w:rFonts w:ascii="Arial" w:eastAsia="Times New Roman" w:hAnsi="Arial" w:cs="Arial"/>
        </w:rPr>
        <w:t>The following are the requirements for each Athletic Training Student Level</w:t>
      </w:r>
      <w:r w:rsidR="00D95E3B" w:rsidRPr="00047D84">
        <w:rPr>
          <w:rFonts w:ascii="Arial" w:eastAsia="Times New Roman" w:hAnsi="Arial" w:cs="Arial"/>
        </w:rPr>
        <w:t xml:space="preserve">. </w:t>
      </w:r>
      <w:r w:rsidRPr="00047D84">
        <w:rPr>
          <w:rFonts w:ascii="Arial" w:eastAsia="Times New Roman" w:hAnsi="Arial" w:cs="Arial"/>
        </w:rPr>
        <w:t>It combines coursework with clinical experiences and supervised hours:</w:t>
      </w:r>
    </w:p>
    <w:p w14:paraId="1CDFB58C" w14:textId="77777777" w:rsidR="00A51959" w:rsidRPr="00047D84" w:rsidRDefault="00A51959" w:rsidP="00024ADA">
      <w:pPr>
        <w:keepLines/>
        <w:widowControl/>
        <w:adjustRightInd w:val="0"/>
        <w:snapToGrid w:val="0"/>
        <w:rPr>
          <w:rFonts w:ascii="Arial" w:eastAsia="Times New Roman" w:hAnsi="Arial" w:cs="Arial"/>
        </w:rPr>
      </w:pPr>
    </w:p>
    <w:p w14:paraId="4D4470D5" w14:textId="77777777" w:rsidR="00A51959" w:rsidRPr="00047D84" w:rsidRDefault="00A51959" w:rsidP="00024ADA">
      <w:pPr>
        <w:keepLines/>
        <w:widowControl/>
        <w:adjustRightInd w:val="0"/>
        <w:snapToGrid w:val="0"/>
        <w:rPr>
          <w:rFonts w:ascii="Arial" w:eastAsia="Times New Roman" w:hAnsi="Arial" w:cs="Arial"/>
        </w:rPr>
      </w:pPr>
      <w:r w:rsidRPr="00047D84">
        <w:rPr>
          <w:rFonts w:ascii="Arial" w:eastAsia="Times New Roman" w:hAnsi="Arial" w:cs="Arial"/>
        </w:rPr>
        <w:t>Pre-AT</w:t>
      </w:r>
    </w:p>
    <w:p w14:paraId="55A98554" w14:textId="4FD816DB" w:rsidR="00A51959" w:rsidRPr="00047D84" w:rsidRDefault="00A51959" w:rsidP="00024ADA">
      <w:pPr>
        <w:pStyle w:val="ListParagraph"/>
        <w:keepLines/>
        <w:widowControl/>
        <w:numPr>
          <w:ilvl w:val="0"/>
          <w:numId w:val="37"/>
        </w:numPr>
        <w:adjustRightInd w:val="0"/>
        <w:snapToGrid w:val="0"/>
        <w:rPr>
          <w:rFonts w:ascii="Arial" w:eastAsia="Times New Roman" w:hAnsi="Arial" w:cs="Arial"/>
        </w:rPr>
      </w:pPr>
      <w:r w:rsidRPr="00047D84">
        <w:rPr>
          <w:rFonts w:ascii="Arial" w:eastAsia="Times New Roman" w:hAnsi="Arial" w:cs="Arial"/>
        </w:rPr>
        <w:t xml:space="preserve">Enrolled in or completed BIO 100, BIO 208, KPE 100, and KPE 250 </w:t>
      </w:r>
    </w:p>
    <w:p w14:paraId="636CBB35" w14:textId="77777777" w:rsidR="00A51959" w:rsidRPr="00047D84" w:rsidRDefault="00A51959" w:rsidP="00024ADA">
      <w:pPr>
        <w:keepLines/>
        <w:widowControl/>
        <w:adjustRightInd w:val="0"/>
        <w:snapToGrid w:val="0"/>
        <w:rPr>
          <w:rFonts w:ascii="Arial" w:eastAsia="Times New Roman" w:hAnsi="Arial" w:cs="Arial"/>
        </w:rPr>
      </w:pPr>
    </w:p>
    <w:p w14:paraId="5D56DC55" w14:textId="77777777" w:rsidR="00A51959" w:rsidRPr="00047D84" w:rsidRDefault="00A51959" w:rsidP="00024ADA">
      <w:pPr>
        <w:keepLines/>
        <w:widowControl/>
        <w:adjustRightInd w:val="0"/>
        <w:snapToGrid w:val="0"/>
        <w:rPr>
          <w:rFonts w:ascii="Arial" w:eastAsia="Times New Roman" w:hAnsi="Arial" w:cs="Arial"/>
        </w:rPr>
      </w:pPr>
      <w:r w:rsidRPr="00047D84">
        <w:rPr>
          <w:rFonts w:ascii="Arial" w:eastAsia="Times New Roman" w:hAnsi="Arial" w:cs="Arial"/>
        </w:rPr>
        <w:t>Level 1</w:t>
      </w:r>
      <w:r w:rsidRPr="00047D84">
        <w:rPr>
          <w:rFonts w:ascii="Arial" w:eastAsia="Times New Roman" w:hAnsi="Arial" w:cs="Arial"/>
        </w:rPr>
        <w:tab/>
      </w:r>
    </w:p>
    <w:p w14:paraId="684FA149" w14:textId="77777777" w:rsidR="00A51959" w:rsidRPr="00047D84" w:rsidRDefault="00A51959" w:rsidP="00024ADA">
      <w:pPr>
        <w:pStyle w:val="ListParagraph"/>
        <w:keepLines/>
        <w:widowControl/>
        <w:numPr>
          <w:ilvl w:val="0"/>
          <w:numId w:val="35"/>
        </w:numPr>
        <w:adjustRightInd w:val="0"/>
        <w:snapToGrid w:val="0"/>
        <w:rPr>
          <w:rFonts w:ascii="Arial" w:eastAsia="Times New Roman" w:hAnsi="Arial" w:cs="Arial"/>
        </w:rPr>
      </w:pPr>
      <w:r w:rsidRPr="00047D84">
        <w:rPr>
          <w:rFonts w:ascii="Arial" w:eastAsia="Times New Roman" w:hAnsi="Arial" w:cs="Arial"/>
        </w:rPr>
        <w:t xml:space="preserve">Enrolled in or completed KPE 201, KPE 202, KPE </w:t>
      </w:r>
      <w:r w:rsidR="00DF225F" w:rsidRPr="00047D84">
        <w:rPr>
          <w:rFonts w:ascii="Arial" w:eastAsia="Times New Roman" w:hAnsi="Arial" w:cs="Arial"/>
        </w:rPr>
        <w:t>307</w:t>
      </w:r>
      <w:r w:rsidRPr="00047D84">
        <w:rPr>
          <w:rFonts w:ascii="Arial" w:eastAsia="Times New Roman" w:hAnsi="Arial" w:cs="Arial"/>
        </w:rPr>
        <w:t xml:space="preserve">, KPE </w:t>
      </w:r>
      <w:r w:rsidR="00DF225F" w:rsidRPr="00047D84">
        <w:rPr>
          <w:rFonts w:ascii="Arial" w:eastAsia="Times New Roman" w:hAnsi="Arial" w:cs="Arial"/>
        </w:rPr>
        <w:t>308</w:t>
      </w:r>
      <w:r w:rsidRPr="00047D84">
        <w:rPr>
          <w:rFonts w:ascii="Arial" w:eastAsia="Times New Roman" w:hAnsi="Arial" w:cs="Arial"/>
        </w:rPr>
        <w:t xml:space="preserve">, KPE 386, and </w:t>
      </w:r>
    </w:p>
    <w:p w14:paraId="51EB69C0" w14:textId="77777777" w:rsidR="00A51959" w:rsidRPr="00047D84" w:rsidRDefault="00A51959" w:rsidP="00024ADA">
      <w:pPr>
        <w:pStyle w:val="ListParagraph"/>
        <w:keepLines/>
        <w:widowControl/>
        <w:numPr>
          <w:ilvl w:val="0"/>
          <w:numId w:val="35"/>
        </w:numPr>
        <w:adjustRightInd w:val="0"/>
        <w:snapToGrid w:val="0"/>
        <w:rPr>
          <w:rFonts w:ascii="Arial" w:eastAsia="Times New Roman" w:hAnsi="Arial" w:cs="Arial"/>
        </w:rPr>
      </w:pPr>
      <w:r w:rsidRPr="00047D84">
        <w:rPr>
          <w:rFonts w:ascii="Arial" w:eastAsia="Times New Roman" w:hAnsi="Arial" w:cs="Arial"/>
        </w:rPr>
        <w:t>KPE 388</w:t>
      </w:r>
    </w:p>
    <w:p w14:paraId="4F44CABC" w14:textId="77777777" w:rsidR="00A51959" w:rsidRPr="00047D84" w:rsidRDefault="00A51959" w:rsidP="00024ADA">
      <w:pPr>
        <w:pStyle w:val="ListParagraph"/>
        <w:keepLines/>
        <w:widowControl/>
        <w:numPr>
          <w:ilvl w:val="0"/>
          <w:numId w:val="35"/>
        </w:numPr>
        <w:adjustRightInd w:val="0"/>
        <w:snapToGrid w:val="0"/>
        <w:rPr>
          <w:rFonts w:ascii="Arial" w:eastAsia="Times New Roman" w:hAnsi="Arial" w:cs="Arial"/>
        </w:rPr>
      </w:pPr>
      <w:r w:rsidRPr="00047D84">
        <w:rPr>
          <w:rFonts w:ascii="Arial" w:eastAsia="Times New Roman" w:hAnsi="Arial" w:cs="Arial"/>
        </w:rPr>
        <w:t>Maintains an overall GPA of 2.5 Receives at least a B- in ATP courses</w:t>
      </w:r>
    </w:p>
    <w:p w14:paraId="1D225BED" w14:textId="64A50A3F" w:rsidR="00A51959" w:rsidRPr="00047D84" w:rsidRDefault="00A51959" w:rsidP="00024ADA">
      <w:pPr>
        <w:pStyle w:val="ListParagraph"/>
        <w:keepLines/>
        <w:widowControl/>
        <w:numPr>
          <w:ilvl w:val="0"/>
          <w:numId w:val="35"/>
        </w:numPr>
        <w:adjustRightInd w:val="0"/>
        <w:snapToGrid w:val="0"/>
        <w:rPr>
          <w:rFonts w:ascii="Arial" w:eastAsia="Times New Roman" w:hAnsi="Arial" w:cs="Arial"/>
        </w:rPr>
      </w:pPr>
      <w:r w:rsidRPr="00047D84">
        <w:rPr>
          <w:rFonts w:ascii="Arial" w:eastAsia="Times New Roman" w:hAnsi="Arial" w:cs="Arial"/>
        </w:rPr>
        <w:t xml:space="preserve">Documentation </w:t>
      </w:r>
      <w:r w:rsidR="00D95E3B" w:rsidRPr="00047D84">
        <w:rPr>
          <w:rFonts w:ascii="Arial" w:eastAsia="Times New Roman" w:hAnsi="Arial" w:cs="Arial"/>
        </w:rPr>
        <w:t>of 200</w:t>
      </w:r>
      <w:r w:rsidRPr="00047D84">
        <w:rPr>
          <w:rFonts w:ascii="Arial" w:eastAsia="Times New Roman" w:hAnsi="Arial" w:cs="Arial"/>
        </w:rPr>
        <w:t xml:space="preserve"> - 250 hours of supervised experience </w:t>
      </w:r>
    </w:p>
    <w:p w14:paraId="4A2D4D77" w14:textId="77777777" w:rsidR="00A51959" w:rsidRPr="00047D84" w:rsidRDefault="00A51959" w:rsidP="00024ADA">
      <w:pPr>
        <w:pStyle w:val="ListParagraph"/>
        <w:keepLines/>
        <w:widowControl/>
        <w:numPr>
          <w:ilvl w:val="0"/>
          <w:numId w:val="35"/>
        </w:numPr>
        <w:adjustRightInd w:val="0"/>
        <w:snapToGrid w:val="0"/>
        <w:rPr>
          <w:rFonts w:ascii="Arial" w:eastAsia="Times New Roman" w:hAnsi="Arial" w:cs="Arial"/>
        </w:rPr>
      </w:pPr>
      <w:r w:rsidRPr="00047D84">
        <w:rPr>
          <w:rFonts w:ascii="Arial" w:eastAsia="Times New Roman" w:hAnsi="Arial" w:cs="Arial"/>
        </w:rPr>
        <w:t>Documentation of completed Clinical skills</w:t>
      </w:r>
    </w:p>
    <w:p w14:paraId="4701BB2D" w14:textId="77777777" w:rsidR="00A51959" w:rsidRPr="00047D84" w:rsidRDefault="00A51959" w:rsidP="00024ADA">
      <w:pPr>
        <w:pStyle w:val="ListParagraph"/>
        <w:keepLines/>
        <w:widowControl/>
        <w:numPr>
          <w:ilvl w:val="0"/>
          <w:numId w:val="35"/>
        </w:numPr>
        <w:adjustRightInd w:val="0"/>
        <w:snapToGrid w:val="0"/>
        <w:rPr>
          <w:rFonts w:ascii="Arial" w:eastAsia="Times New Roman" w:hAnsi="Arial" w:cs="Arial"/>
        </w:rPr>
      </w:pPr>
      <w:r w:rsidRPr="00047D84">
        <w:rPr>
          <w:rFonts w:ascii="Arial" w:eastAsia="Times New Roman" w:hAnsi="Arial" w:cs="Arial"/>
        </w:rPr>
        <w:t xml:space="preserve">Documentation of Mid-semester and End of Semester ATS Evaluations </w:t>
      </w:r>
    </w:p>
    <w:p w14:paraId="344026FC" w14:textId="77777777" w:rsidR="00047D84" w:rsidRPr="00047D84" w:rsidRDefault="00A51959" w:rsidP="00024ADA">
      <w:pPr>
        <w:pStyle w:val="ListParagraph"/>
        <w:keepLines/>
        <w:widowControl/>
        <w:numPr>
          <w:ilvl w:val="0"/>
          <w:numId w:val="35"/>
        </w:numPr>
        <w:adjustRightInd w:val="0"/>
        <w:snapToGrid w:val="0"/>
        <w:rPr>
          <w:rFonts w:ascii="Arial" w:eastAsia="Times New Roman" w:hAnsi="Arial" w:cs="Arial"/>
        </w:rPr>
      </w:pPr>
      <w:r w:rsidRPr="00047D84">
        <w:rPr>
          <w:rFonts w:ascii="Arial" w:eastAsia="Times New Roman" w:hAnsi="Arial" w:cs="Arial"/>
        </w:rPr>
        <w:t>Formal Admission to Athletic Training Education Program</w:t>
      </w:r>
    </w:p>
    <w:p w14:paraId="78328BAB" w14:textId="77777777" w:rsidR="00047D84" w:rsidRPr="00047D84" w:rsidRDefault="00A51959" w:rsidP="00024ADA">
      <w:pPr>
        <w:pStyle w:val="ListParagraph"/>
        <w:keepLines/>
        <w:widowControl/>
        <w:numPr>
          <w:ilvl w:val="1"/>
          <w:numId w:val="35"/>
        </w:numPr>
        <w:adjustRightInd w:val="0"/>
        <w:snapToGrid w:val="0"/>
        <w:rPr>
          <w:rFonts w:ascii="Arial" w:eastAsia="Times New Roman" w:hAnsi="Arial" w:cs="Arial"/>
        </w:rPr>
      </w:pPr>
      <w:r w:rsidRPr="00047D84">
        <w:rPr>
          <w:rFonts w:ascii="Arial" w:eastAsia="Times New Roman" w:hAnsi="Arial" w:cs="Arial"/>
        </w:rPr>
        <w:t>Completed Health Forms</w:t>
      </w:r>
    </w:p>
    <w:p w14:paraId="2C5D77A9" w14:textId="49FC8978" w:rsidR="00A51959" w:rsidRPr="00047D84" w:rsidRDefault="00A51959" w:rsidP="00024ADA">
      <w:pPr>
        <w:pStyle w:val="ListParagraph"/>
        <w:keepLines/>
        <w:widowControl/>
        <w:numPr>
          <w:ilvl w:val="1"/>
          <w:numId w:val="35"/>
        </w:numPr>
        <w:adjustRightInd w:val="0"/>
        <w:snapToGrid w:val="0"/>
        <w:rPr>
          <w:rFonts w:ascii="Arial" w:eastAsia="Times New Roman" w:hAnsi="Arial" w:cs="Arial"/>
        </w:rPr>
      </w:pPr>
      <w:r w:rsidRPr="00047D84">
        <w:rPr>
          <w:rFonts w:ascii="Arial" w:eastAsia="Times New Roman" w:hAnsi="Arial" w:cs="Arial"/>
        </w:rPr>
        <w:t>Bloodborne Pathogens Training</w:t>
      </w:r>
    </w:p>
    <w:p w14:paraId="18C44A7D" w14:textId="77777777" w:rsidR="00A51959" w:rsidRPr="00047D84" w:rsidRDefault="00A51959" w:rsidP="00024ADA">
      <w:pPr>
        <w:keepLines/>
        <w:widowControl/>
        <w:adjustRightInd w:val="0"/>
        <w:snapToGrid w:val="0"/>
        <w:rPr>
          <w:rFonts w:ascii="Arial" w:eastAsia="Times New Roman" w:hAnsi="Arial" w:cs="Arial"/>
        </w:rPr>
      </w:pPr>
    </w:p>
    <w:p w14:paraId="3D6A6AD0" w14:textId="77777777" w:rsidR="00A51959" w:rsidRPr="00047D84" w:rsidRDefault="00A51959" w:rsidP="00024ADA">
      <w:pPr>
        <w:keepLines/>
        <w:widowControl/>
        <w:adjustRightInd w:val="0"/>
        <w:snapToGrid w:val="0"/>
        <w:rPr>
          <w:rFonts w:ascii="Arial" w:eastAsia="Times New Roman" w:hAnsi="Arial" w:cs="Arial"/>
        </w:rPr>
      </w:pPr>
    </w:p>
    <w:p w14:paraId="36907964" w14:textId="77777777" w:rsidR="00A51959" w:rsidRPr="00047D84" w:rsidRDefault="00A51959" w:rsidP="00024ADA">
      <w:pPr>
        <w:keepLines/>
        <w:widowControl/>
        <w:adjustRightInd w:val="0"/>
        <w:snapToGrid w:val="0"/>
        <w:rPr>
          <w:rFonts w:ascii="Arial" w:eastAsia="Times New Roman" w:hAnsi="Arial" w:cs="Arial"/>
        </w:rPr>
      </w:pPr>
      <w:r w:rsidRPr="00047D84">
        <w:rPr>
          <w:rFonts w:ascii="Arial" w:eastAsia="Times New Roman" w:hAnsi="Arial" w:cs="Arial"/>
        </w:rPr>
        <w:t>Level 2</w:t>
      </w:r>
      <w:r w:rsidRPr="00047D84">
        <w:rPr>
          <w:rFonts w:ascii="Arial" w:eastAsia="Times New Roman" w:hAnsi="Arial" w:cs="Arial"/>
        </w:rPr>
        <w:tab/>
      </w:r>
      <w:r w:rsidRPr="00047D84">
        <w:rPr>
          <w:rFonts w:ascii="Arial" w:eastAsia="Times New Roman" w:hAnsi="Arial" w:cs="Arial"/>
        </w:rPr>
        <w:tab/>
      </w:r>
    </w:p>
    <w:p w14:paraId="5F8DC446" w14:textId="77777777" w:rsidR="00A51959" w:rsidRPr="00047D84" w:rsidRDefault="00A51959" w:rsidP="00024ADA">
      <w:pPr>
        <w:pStyle w:val="ListParagraph"/>
        <w:keepLines/>
        <w:widowControl/>
        <w:numPr>
          <w:ilvl w:val="0"/>
          <w:numId w:val="31"/>
        </w:numPr>
        <w:adjustRightInd w:val="0"/>
        <w:snapToGrid w:val="0"/>
        <w:rPr>
          <w:rFonts w:ascii="Arial" w:eastAsia="Times New Roman" w:hAnsi="Arial" w:cs="Arial"/>
        </w:rPr>
      </w:pPr>
      <w:r w:rsidRPr="00047D84">
        <w:rPr>
          <w:rFonts w:ascii="Arial" w:eastAsia="Times New Roman" w:hAnsi="Arial" w:cs="Arial"/>
        </w:rPr>
        <w:t>Enrolled in or completed KPE 301, KPE 302, KPE 385, KPE 387 with a minimum of a B- in each course</w:t>
      </w:r>
    </w:p>
    <w:p w14:paraId="5CAF8E31" w14:textId="77777777" w:rsidR="00A51959" w:rsidRPr="00047D84" w:rsidRDefault="00A51959" w:rsidP="00024ADA">
      <w:pPr>
        <w:pStyle w:val="ListParagraph"/>
        <w:keepLines/>
        <w:widowControl/>
        <w:numPr>
          <w:ilvl w:val="0"/>
          <w:numId w:val="31"/>
        </w:numPr>
        <w:adjustRightInd w:val="0"/>
        <w:snapToGrid w:val="0"/>
        <w:rPr>
          <w:rFonts w:ascii="Arial" w:eastAsia="Times New Roman" w:hAnsi="Arial" w:cs="Arial"/>
        </w:rPr>
      </w:pPr>
      <w:r w:rsidRPr="00047D84">
        <w:rPr>
          <w:rFonts w:ascii="Arial" w:eastAsia="Times New Roman" w:hAnsi="Arial" w:cs="Arial"/>
        </w:rPr>
        <w:t>Maintain a minimum GPA of 2.5</w:t>
      </w:r>
    </w:p>
    <w:p w14:paraId="55EEC2B2" w14:textId="77777777" w:rsidR="00A51959" w:rsidRPr="00047D84" w:rsidRDefault="00A51959" w:rsidP="00024ADA">
      <w:pPr>
        <w:pStyle w:val="ListParagraph"/>
        <w:keepLines/>
        <w:widowControl/>
        <w:numPr>
          <w:ilvl w:val="0"/>
          <w:numId w:val="31"/>
        </w:numPr>
        <w:adjustRightInd w:val="0"/>
        <w:snapToGrid w:val="0"/>
        <w:rPr>
          <w:rFonts w:ascii="Arial" w:eastAsia="Times New Roman" w:hAnsi="Arial" w:cs="Arial"/>
        </w:rPr>
      </w:pPr>
      <w:r w:rsidRPr="00047D84">
        <w:rPr>
          <w:rFonts w:ascii="Arial" w:eastAsia="Times New Roman" w:hAnsi="Arial" w:cs="Arial"/>
        </w:rPr>
        <w:t>Submits Medical Update and proof of Blood Borne Pathogen Training Current CPR certification</w:t>
      </w:r>
      <w:r w:rsidRPr="00047D84">
        <w:rPr>
          <w:rFonts w:ascii="Arial" w:eastAsia="Times New Roman" w:hAnsi="Arial" w:cs="Arial"/>
        </w:rPr>
        <w:tab/>
        <w:t>·</w:t>
      </w:r>
    </w:p>
    <w:p w14:paraId="43AFF8C9" w14:textId="77777777" w:rsidR="00A51959" w:rsidRPr="00047D84" w:rsidRDefault="00A51959" w:rsidP="00024ADA">
      <w:pPr>
        <w:pStyle w:val="ListParagraph"/>
        <w:keepLines/>
        <w:widowControl/>
        <w:numPr>
          <w:ilvl w:val="0"/>
          <w:numId w:val="31"/>
        </w:numPr>
        <w:adjustRightInd w:val="0"/>
        <w:snapToGrid w:val="0"/>
        <w:rPr>
          <w:rFonts w:ascii="Arial" w:eastAsia="Times New Roman" w:hAnsi="Arial" w:cs="Arial"/>
        </w:rPr>
      </w:pPr>
      <w:r w:rsidRPr="00047D84">
        <w:rPr>
          <w:rFonts w:ascii="Arial" w:eastAsia="Times New Roman" w:hAnsi="Arial" w:cs="Arial"/>
        </w:rPr>
        <w:t>Completed and documented 300 - 350 hours of supervised experience</w:t>
      </w:r>
    </w:p>
    <w:p w14:paraId="50E813DB" w14:textId="77777777" w:rsidR="00A51959" w:rsidRPr="00047D84" w:rsidRDefault="00A51959" w:rsidP="00024ADA">
      <w:pPr>
        <w:keepLines/>
        <w:widowControl/>
        <w:adjustRightInd w:val="0"/>
        <w:snapToGrid w:val="0"/>
        <w:rPr>
          <w:rFonts w:ascii="Arial" w:eastAsia="Times New Roman" w:hAnsi="Arial" w:cs="Arial"/>
        </w:rPr>
      </w:pPr>
    </w:p>
    <w:p w14:paraId="724E946B" w14:textId="77777777" w:rsidR="00A51959" w:rsidRPr="00047D84" w:rsidRDefault="00A51959" w:rsidP="00024ADA">
      <w:pPr>
        <w:keepLines/>
        <w:widowControl/>
        <w:adjustRightInd w:val="0"/>
        <w:snapToGrid w:val="0"/>
        <w:rPr>
          <w:rFonts w:ascii="Arial" w:eastAsia="Times New Roman" w:hAnsi="Arial" w:cs="Arial"/>
        </w:rPr>
      </w:pPr>
      <w:r w:rsidRPr="00047D84">
        <w:rPr>
          <w:rFonts w:ascii="Arial" w:eastAsia="Times New Roman" w:hAnsi="Arial" w:cs="Arial"/>
        </w:rPr>
        <w:t>Level 3</w:t>
      </w:r>
      <w:r w:rsidRPr="00047D84">
        <w:rPr>
          <w:rFonts w:ascii="Arial" w:eastAsia="Times New Roman" w:hAnsi="Arial" w:cs="Arial"/>
        </w:rPr>
        <w:tab/>
      </w:r>
      <w:r w:rsidRPr="00047D84">
        <w:rPr>
          <w:rFonts w:ascii="Arial" w:eastAsia="Times New Roman" w:hAnsi="Arial" w:cs="Arial"/>
        </w:rPr>
        <w:tab/>
      </w:r>
    </w:p>
    <w:p w14:paraId="4BA0C13C" w14:textId="77777777" w:rsidR="00A51959" w:rsidRPr="00047D84" w:rsidRDefault="00A51959" w:rsidP="00024ADA">
      <w:pPr>
        <w:pStyle w:val="ListParagraph"/>
        <w:keepLines/>
        <w:widowControl/>
        <w:numPr>
          <w:ilvl w:val="0"/>
          <w:numId w:val="41"/>
        </w:numPr>
        <w:adjustRightInd w:val="0"/>
        <w:snapToGrid w:val="0"/>
        <w:rPr>
          <w:rFonts w:ascii="Arial" w:eastAsia="Times New Roman" w:hAnsi="Arial" w:cs="Arial"/>
        </w:rPr>
      </w:pPr>
      <w:r w:rsidRPr="00047D84">
        <w:rPr>
          <w:rFonts w:ascii="Arial" w:eastAsia="Times New Roman" w:hAnsi="Arial" w:cs="Arial"/>
        </w:rPr>
        <w:t>Enrolled in or completed KPE 383, KPE 400, and KPE 401 with a minimum of a B- in each course</w:t>
      </w:r>
    </w:p>
    <w:p w14:paraId="7121F814" w14:textId="77777777" w:rsidR="00A51959" w:rsidRPr="00047D84" w:rsidRDefault="00A51959" w:rsidP="00024ADA">
      <w:pPr>
        <w:pStyle w:val="ListParagraph"/>
        <w:keepLines/>
        <w:widowControl/>
        <w:numPr>
          <w:ilvl w:val="0"/>
          <w:numId w:val="41"/>
        </w:numPr>
        <w:adjustRightInd w:val="0"/>
        <w:snapToGrid w:val="0"/>
        <w:rPr>
          <w:rFonts w:ascii="Arial" w:eastAsia="Times New Roman" w:hAnsi="Arial" w:cs="Arial"/>
        </w:rPr>
      </w:pPr>
      <w:r w:rsidRPr="00047D84">
        <w:rPr>
          <w:rFonts w:ascii="Arial" w:eastAsia="Times New Roman" w:hAnsi="Arial" w:cs="Arial"/>
        </w:rPr>
        <w:t>Eligible for KPE 427</w:t>
      </w:r>
    </w:p>
    <w:p w14:paraId="3F371CF0" w14:textId="77777777" w:rsidR="00A51959" w:rsidRPr="00047D84" w:rsidRDefault="00A51959" w:rsidP="00024ADA">
      <w:pPr>
        <w:pStyle w:val="ListParagraph"/>
        <w:keepLines/>
        <w:widowControl/>
        <w:numPr>
          <w:ilvl w:val="0"/>
          <w:numId w:val="41"/>
        </w:numPr>
        <w:adjustRightInd w:val="0"/>
        <w:snapToGrid w:val="0"/>
        <w:rPr>
          <w:rFonts w:ascii="Arial" w:eastAsia="Times New Roman" w:hAnsi="Arial" w:cs="Arial"/>
        </w:rPr>
      </w:pPr>
      <w:r w:rsidRPr="00047D84">
        <w:rPr>
          <w:rFonts w:ascii="Arial" w:eastAsia="Times New Roman" w:hAnsi="Arial" w:cs="Arial"/>
        </w:rPr>
        <w:t>Maintains a minimum GPA of 2.5</w:t>
      </w:r>
    </w:p>
    <w:p w14:paraId="405DFED3" w14:textId="77777777" w:rsidR="00A51959" w:rsidRPr="00047D84" w:rsidRDefault="00A51959" w:rsidP="00024ADA">
      <w:pPr>
        <w:pStyle w:val="ListParagraph"/>
        <w:keepLines/>
        <w:widowControl/>
        <w:numPr>
          <w:ilvl w:val="0"/>
          <w:numId w:val="41"/>
        </w:numPr>
        <w:adjustRightInd w:val="0"/>
        <w:snapToGrid w:val="0"/>
        <w:rPr>
          <w:rFonts w:ascii="Arial" w:eastAsia="Times New Roman" w:hAnsi="Arial" w:cs="Arial"/>
        </w:rPr>
      </w:pPr>
      <w:r w:rsidRPr="00047D84">
        <w:rPr>
          <w:rFonts w:ascii="Arial" w:eastAsia="Times New Roman" w:hAnsi="Arial" w:cs="Arial"/>
        </w:rPr>
        <w:t xml:space="preserve">Submits Medical Update and proof of Blood Borne Pathogen Training </w:t>
      </w:r>
    </w:p>
    <w:p w14:paraId="7105C41C" w14:textId="77777777" w:rsidR="00A51959" w:rsidRPr="00047D84" w:rsidRDefault="00A51959" w:rsidP="00024ADA">
      <w:pPr>
        <w:pStyle w:val="ListParagraph"/>
        <w:keepLines/>
        <w:widowControl/>
        <w:numPr>
          <w:ilvl w:val="0"/>
          <w:numId w:val="41"/>
        </w:numPr>
        <w:adjustRightInd w:val="0"/>
        <w:snapToGrid w:val="0"/>
        <w:rPr>
          <w:rFonts w:ascii="Arial" w:eastAsia="Times New Roman" w:hAnsi="Arial" w:cs="Arial"/>
        </w:rPr>
      </w:pPr>
      <w:r w:rsidRPr="00047D84">
        <w:rPr>
          <w:rFonts w:ascii="Arial" w:eastAsia="Times New Roman" w:hAnsi="Arial" w:cs="Arial"/>
        </w:rPr>
        <w:t>Current CPR certification</w:t>
      </w:r>
    </w:p>
    <w:p w14:paraId="05414FC0" w14:textId="77777777" w:rsidR="00A51959" w:rsidRPr="00047D84" w:rsidRDefault="00A51959" w:rsidP="00024ADA">
      <w:pPr>
        <w:pStyle w:val="ListParagraph"/>
        <w:keepLines/>
        <w:widowControl/>
        <w:numPr>
          <w:ilvl w:val="0"/>
          <w:numId w:val="41"/>
        </w:numPr>
        <w:adjustRightInd w:val="0"/>
        <w:snapToGrid w:val="0"/>
        <w:rPr>
          <w:rFonts w:ascii="Arial" w:eastAsia="Times New Roman" w:hAnsi="Arial" w:cs="Arial"/>
        </w:rPr>
      </w:pPr>
      <w:r w:rsidRPr="00047D84">
        <w:rPr>
          <w:rFonts w:ascii="Arial" w:eastAsia="Times New Roman" w:hAnsi="Arial" w:cs="Arial"/>
        </w:rPr>
        <w:t>Completed and documented 25 - 50 hours of supervised experience</w:t>
      </w:r>
    </w:p>
    <w:p w14:paraId="359D29AE" w14:textId="77777777" w:rsidR="00A51959" w:rsidRPr="00047D84" w:rsidRDefault="00A51959" w:rsidP="00024ADA">
      <w:pPr>
        <w:keepLines/>
        <w:widowControl/>
        <w:adjustRightInd w:val="0"/>
        <w:snapToGrid w:val="0"/>
        <w:rPr>
          <w:rFonts w:ascii="Arial" w:eastAsia="Times New Roman" w:hAnsi="Arial" w:cs="Arial"/>
        </w:rPr>
      </w:pPr>
    </w:p>
    <w:p w14:paraId="6954C323" w14:textId="77777777" w:rsidR="00A51959" w:rsidRPr="00047D84" w:rsidRDefault="00A51959" w:rsidP="00024ADA">
      <w:pPr>
        <w:keepLines/>
        <w:widowControl/>
        <w:adjustRightInd w:val="0"/>
        <w:snapToGrid w:val="0"/>
        <w:rPr>
          <w:rFonts w:ascii="Arial" w:eastAsia="Times New Roman" w:hAnsi="Arial" w:cs="Arial"/>
        </w:rPr>
      </w:pPr>
    </w:p>
    <w:p w14:paraId="73CF0821" w14:textId="77777777" w:rsidR="00A51959" w:rsidRPr="00047D84" w:rsidRDefault="00A51959" w:rsidP="00024ADA">
      <w:pPr>
        <w:keepLines/>
        <w:widowControl/>
        <w:adjustRightInd w:val="0"/>
        <w:snapToGrid w:val="0"/>
        <w:rPr>
          <w:rFonts w:ascii="Arial" w:eastAsia="Times New Roman" w:hAnsi="Arial" w:cs="Arial"/>
        </w:rPr>
      </w:pPr>
      <w:r w:rsidRPr="00047D84">
        <w:rPr>
          <w:rFonts w:ascii="Arial" w:eastAsia="Times New Roman" w:hAnsi="Arial" w:cs="Arial"/>
        </w:rPr>
        <w:t>It is the responsibility of you, the ATS, to schedule a meeting with the Program Director prior to registration for courses to discuss current ATS Level and future progression.</w:t>
      </w:r>
    </w:p>
    <w:p w14:paraId="6877C1D6" w14:textId="77777777" w:rsidR="00A51959" w:rsidRPr="00047D84" w:rsidRDefault="00A51959" w:rsidP="00024ADA">
      <w:pPr>
        <w:keepLines/>
        <w:widowControl/>
        <w:adjustRightInd w:val="0"/>
        <w:snapToGrid w:val="0"/>
        <w:rPr>
          <w:rFonts w:ascii="Arial" w:eastAsia="Times New Roman" w:hAnsi="Arial" w:cs="Arial"/>
        </w:rPr>
      </w:pPr>
    </w:p>
    <w:p w14:paraId="555425A7" w14:textId="77777777" w:rsidR="00A51959" w:rsidRPr="00047D84" w:rsidRDefault="00A51959" w:rsidP="00024ADA">
      <w:pPr>
        <w:keepLines/>
        <w:widowControl/>
        <w:adjustRightInd w:val="0"/>
        <w:snapToGrid w:val="0"/>
        <w:rPr>
          <w:rFonts w:ascii="Arial" w:eastAsia="Times New Roman" w:hAnsi="Arial" w:cs="Arial"/>
        </w:rPr>
      </w:pPr>
    </w:p>
    <w:p w14:paraId="18355BA0" w14:textId="77777777" w:rsidR="00915A29" w:rsidRPr="00047D84" w:rsidRDefault="00915A29" w:rsidP="00024ADA">
      <w:pPr>
        <w:keepLines/>
        <w:widowControl/>
        <w:adjustRightInd w:val="0"/>
        <w:snapToGrid w:val="0"/>
        <w:ind w:left="115" w:right="210"/>
        <w:rPr>
          <w:rFonts w:ascii="Arial" w:eastAsia="Arial" w:hAnsi="Arial" w:cs="Arial"/>
        </w:rPr>
      </w:pPr>
    </w:p>
    <w:p w14:paraId="5208C870" w14:textId="77777777" w:rsidR="00A51959" w:rsidRPr="00047D84" w:rsidRDefault="00A51959" w:rsidP="00024ADA">
      <w:pPr>
        <w:keepLines/>
        <w:widowControl/>
        <w:adjustRightInd w:val="0"/>
        <w:snapToGrid w:val="0"/>
        <w:rPr>
          <w:rFonts w:ascii="Arial" w:hAnsi="Arial" w:cs="Arial"/>
        </w:rPr>
      </w:pPr>
      <w:r w:rsidRPr="00047D84">
        <w:rPr>
          <w:rFonts w:ascii="Arial" w:hAnsi="Arial" w:cs="Arial"/>
        </w:rPr>
        <w:br w:type="page"/>
      </w:r>
    </w:p>
    <w:p w14:paraId="35FE5D2F" w14:textId="77777777" w:rsidR="00A51959" w:rsidRPr="00047D84" w:rsidRDefault="00A51959" w:rsidP="00DE7F10">
      <w:pPr>
        <w:pStyle w:val="Heading1"/>
      </w:pPr>
      <w:bookmarkStart w:id="5" w:name="_Toc109388260"/>
      <w:r w:rsidRPr="00047D84">
        <w:lastRenderedPageBreak/>
        <w:t>Clinical Education</w:t>
      </w:r>
      <w:bookmarkEnd w:id="5"/>
    </w:p>
    <w:p w14:paraId="77B8BAA4" w14:textId="7D49FA09" w:rsidR="00A51959" w:rsidRPr="00047D84" w:rsidRDefault="00A51959" w:rsidP="00024ADA">
      <w:pPr>
        <w:keepLines/>
        <w:widowControl/>
        <w:adjustRightInd w:val="0"/>
        <w:snapToGrid w:val="0"/>
        <w:rPr>
          <w:rFonts w:ascii="Arial" w:eastAsia="Times New Roman" w:hAnsi="Arial" w:cs="Arial"/>
          <w:b/>
          <w:bCs/>
        </w:rPr>
      </w:pPr>
    </w:p>
    <w:p w14:paraId="04DD2AE1" w14:textId="31FA67B3" w:rsidR="00A51959" w:rsidRPr="00047D84" w:rsidRDefault="00A51959" w:rsidP="00024ADA">
      <w:pPr>
        <w:pStyle w:val="BodyText"/>
        <w:keepLines/>
        <w:widowControl/>
        <w:adjustRightInd w:val="0"/>
        <w:snapToGrid w:val="0"/>
        <w:ind w:left="0" w:right="166" w:firstLine="4"/>
        <w:rPr>
          <w:rFonts w:ascii="Arial" w:hAnsi="Arial" w:cs="Arial"/>
          <w:sz w:val="22"/>
          <w:szCs w:val="22"/>
        </w:rPr>
      </w:pPr>
      <w:r w:rsidRPr="00047D84">
        <w:rPr>
          <w:rFonts w:ascii="Arial" w:hAnsi="Arial" w:cs="Arial"/>
          <w:sz w:val="22"/>
          <w:szCs w:val="22"/>
        </w:rPr>
        <w:t xml:space="preserve">The Athletic Training Student (ATS) must complete Clinical Education courses over the course of a minimum of </w:t>
      </w:r>
      <w:r w:rsidR="00D95E3B" w:rsidRPr="00047D84">
        <w:rPr>
          <w:rFonts w:ascii="Arial" w:hAnsi="Arial" w:cs="Arial"/>
          <w:sz w:val="22"/>
          <w:szCs w:val="22"/>
        </w:rPr>
        <w:t>two- and one-half</w:t>
      </w:r>
      <w:r w:rsidRPr="00047D84">
        <w:rPr>
          <w:rFonts w:ascii="Arial" w:hAnsi="Arial" w:cs="Arial"/>
          <w:sz w:val="22"/>
          <w:szCs w:val="22"/>
        </w:rPr>
        <w:t xml:space="preserve"> academic years (five semesters)</w:t>
      </w:r>
      <w:r w:rsidR="00D95E3B" w:rsidRPr="00047D84">
        <w:rPr>
          <w:rFonts w:ascii="Arial" w:hAnsi="Arial" w:cs="Arial"/>
          <w:sz w:val="22"/>
          <w:szCs w:val="22"/>
        </w:rPr>
        <w:t xml:space="preserve">. </w:t>
      </w:r>
      <w:r w:rsidRPr="00047D84">
        <w:rPr>
          <w:rFonts w:ascii="Arial" w:hAnsi="Arial" w:cs="Arial"/>
          <w:sz w:val="22"/>
          <w:szCs w:val="22"/>
        </w:rPr>
        <w:t>Each Clinical Experience is associated with a Clinical Education course</w:t>
      </w:r>
      <w:r w:rsidR="00D95E3B" w:rsidRPr="00047D84">
        <w:rPr>
          <w:rFonts w:ascii="Arial" w:hAnsi="Arial" w:cs="Arial"/>
          <w:sz w:val="22"/>
          <w:szCs w:val="22"/>
        </w:rPr>
        <w:t xml:space="preserve">. </w:t>
      </w:r>
      <w:r w:rsidRPr="00047D84">
        <w:rPr>
          <w:rFonts w:ascii="Arial" w:hAnsi="Arial" w:cs="Arial"/>
          <w:sz w:val="22"/>
          <w:szCs w:val="22"/>
        </w:rPr>
        <w:t>Clinical Education courses have syllabi that include measurable and educational objectives and specific proficiencies that document learning over time.</w:t>
      </w:r>
    </w:p>
    <w:p w14:paraId="33C2B29C" w14:textId="77777777" w:rsidR="00BA56A2" w:rsidRPr="00047D84" w:rsidRDefault="00BA56A2" w:rsidP="00024ADA">
      <w:pPr>
        <w:pStyle w:val="BodyText"/>
        <w:keepLines/>
        <w:widowControl/>
        <w:adjustRightInd w:val="0"/>
        <w:snapToGrid w:val="0"/>
        <w:ind w:left="0" w:right="166" w:firstLine="4"/>
        <w:rPr>
          <w:rFonts w:ascii="Arial" w:hAnsi="Arial" w:cs="Arial"/>
          <w:sz w:val="22"/>
          <w:szCs w:val="22"/>
        </w:rPr>
      </w:pPr>
    </w:p>
    <w:p w14:paraId="4F4ADF57" w14:textId="0F165142" w:rsidR="00BA56A2" w:rsidRPr="00047D84" w:rsidRDefault="00BA56A2" w:rsidP="00024ADA">
      <w:pPr>
        <w:pStyle w:val="BodyText"/>
        <w:keepLines/>
        <w:widowControl/>
        <w:adjustRightInd w:val="0"/>
        <w:snapToGrid w:val="0"/>
        <w:ind w:left="0" w:right="166" w:firstLine="4"/>
        <w:rPr>
          <w:rFonts w:ascii="Arial" w:hAnsi="Arial" w:cs="Arial"/>
          <w:sz w:val="22"/>
          <w:szCs w:val="22"/>
        </w:rPr>
      </w:pPr>
      <w:r w:rsidRPr="00047D84">
        <w:rPr>
          <w:rFonts w:ascii="Arial" w:hAnsi="Arial" w:cs="Arial"/>
          <w:sz w:val="22"/>
          <w:szCs w:val="22"/>
        </w:rPr>
        <w:t>The ATS will need to provide proof of background check</w:t>
      </w:r>
      <w:r w:rsidR="00D95E3B" w:rsidRPr="00047D84">
        <w:rPr>
          <w:rFonts w:ascii="Arial" w:hAnsi="Arial" w:cs="Arial"/>
          <w:sz w:val="22"/>
          <w:szCs w:val="22"/>
        </w:rPr>
        <w:t xml:space="preserve">. </w:t>
      </w:r>
      <w:r w:rsidRPr="00047D84">
        <w:rPr>
          <w:rFonts w:ascii="Arial" w:hAnsi="Arial" w:cs="Arial"/>
          <w:sz w:val="22"/>
          <w:szCs w:val="22"/>
        </w:rPr>
        <w:t>This will come at his/her own expense and costs between $50 and $100</w:t>
      </w:r>
      <w:r w:rsidR="00D95E3B" w:rsidRPr="00047D84">
        <w:rPr>
          <w:rFonts w:ascii="Arial" w:hAnsi="Arial" w:cs="Arial"/>
          <w:sz w:val="22"/>
          <w:szCs w:val="22"/>
        </w:rPr>
        <w:t xml:space="preserve">. </w:t>
      </w:r>
      <w:r w:rsidRPr="00047D84">
        <w:rPr>
          <w:rFonts w:ascii="Arial" w:hAnsi="Arial" w:cs="Arial"/>
          <w:sz w:val="22"/>
          <w:szCs w:val="22"/>
        </w:rPr>
        <w:t>The ATS will also need to maintain CPR/AED certification at his/her own expense</w:t>
      </w:r>
      <w:r w:rsidR="00D95E3B" w:rsidRPr="00047D84">
        <w:rPr>
          <w:rFonts w:ascii="Arial" w:hAnsi="Arial" w:cs="Arial"/>
          <w:sz w:val="22"/>
          <w:szCs w:val="22"/>
        </w:rPr>
        <w:t xml:space="preserve">. </w:t>
      </w:r>
      <w:r w:rsidRPr="00047D84">
        <w:rPr>
          <w:rFonts w:ascii="Arial" w:hAnsi="Arial" w:cs="Arial"/>
          <w:sz w:val="22"/>
          <w:szCs w:val="22"/>
        </w:rPr>
        <w:t>The average rate for this is between $35 - $50 with most recertifications costing between $5 and $20</w:t>
      </w:r>
      <w:r w:rsidR="00D95E3B" w:rsidRPr="00047D84">
        <w:rPr>
          <w:rFonts w:ascii="Arial" w:hAnsi="Arial" w:cs="Arial"/>
          <w:sz w:val="22"/>
          <w:szCs w:val="22"/>
        </w:rPr>
        <w:t xml:space="preserve">. </w:t>
      </w:r>
      <w:r w:rsidRPr="00047D84">
        <w:rPr>
          <w:rFonts w:ascii="Arial" w:hAnsi="Arial" w:cs="Arial"/>
          <w:sz w:val="22"/>
          <w:szCs w:val="22"/>
        </w:rPr>
        <w:t>Overall ancillary costs to the ATS will be $100 - $170 for both services.</w:t>
      </w:r>
    </w:p>
    <w:p w14:paraId="0666F030" w14:textId="77777777" w:rsidR="00A51959" w:rsidRPr="00047D84" w:rsidRDefault="00A51959" w:rsidP="00024ADA">
      <w:pPr>
        <w:keepLines/>
        <w:widowControl/>
        <w:adjustRightInd w:val="0"/>
        <w:snapToGrid w:val="0"/>
        <w:rPr>
          <w:rFonts w:ascii="Arial" w:eastAsia="Times New Roman" w:hAnsi="Arial" w:cs="Arial"/>
        </w:rPr>
      </w:pPr>
    </w:p>
    <w:p w14:paraId="36192446" w14:textId="662AE088" w:rsidR="00A51959" w:rsidRDefault="00A51959" w:rsidP="00DE7F10">
      <w:pPr>
        <w:pStyle w:val="Heading3"/>
      </w:pPr>
      <w:bookmarkStart w:id="6" w:name="_Toc109388261"/>
      <w:r w:rsidRPr="00047D84">
        <w:t>Clinical Experiences</w:t>
      </w:r>
      <w:bookmarkEnd w:id="6"/>
    </w:p>
    <w:p w14:paraId="15F4A7FC" w14:textId="77777777" w:rsidR="00E729F5" w:rsidRPr="00047D84" w:rsidRDefault="00E729F5" w:rsidP="00024ADA">
      <w:pPr>
        <w:pStyle w:val="Heading8"/>
        <w:keepLines/>
        <w:widowControl/>
        <w:adjustRightInd w:val="0"/>
        <w:snapToGrid w:val="0"/>
        <w:ind w:left="0"/>
        <w:rPr>
          <w:rFonts w:ascii="Arial" w:hAnsi="Arial" w:cs="Arial"/>
          <w:b w:val="0"/>
          <w:bCs w:val="0"/>
          <w:sz w:val="22"/>
          <w:szCs w:val="22"/>
        </w:rPr>
      </w:pPr>
    </w:p>
    <w:p w14:paraId="7D916C2A" w14:textId="77777777" w:rsidR="00A51959" w:rsidRPr="00047D84" w:rsidRDefault="00A51959" w:rsidP="00024ADA">
      <w:pPr>
        <w:keepLines/>
        <w:widowControl/>
        <w:adjustRightInd w:val="0"/>
        <w:snapToGrid w:val="0"/>
        <w:rPr>
          <w:rFonts w:ascii="Arial" w:eastAsia="Times New Roman" w:hAnsi="Arial" w:cs="Arial"/>
        </w:rPr>
      </w:pPr>
      <w:r w:rsidRPr="00047D84">
        <w:rPr>
          <w:rFonts w:ascii="Arial" w:hAnsi="Arial" w:cs="Arial"/>
          <w:i/>
        </w:rPr>
        <w:t>Purpose</w:t>
      </w:r>
    </w:p>
    <w:p w14:paraId="4EEF8630" w14:textId="0E1797D2" w:rsidR="00A51959" w:rsidRPr="00047D84" w:rsidRDefault="00A51959" w:rsidP="00024ADA">
      <w:pPr>
        <w:pStyle w:val="BodyText"/>
        <w:keepLines/>
        <w:widowControl/>
        <w:adjustRightInd w:val="0"/>
        <w:snapToGrid w:val="0"/>
        <w:ind w:left="0" w:right="233" w:hanging="5"/>
        <w:rPr>
          <w:rFonts w:ascii="Arial" w:hAnsi="Arial" w:cs="Arial"/>
          <w:sz w:val="22"/>
          <w:szCs w:val="22"/>
        </w:rPr>
      </w:pPr>
      <w:r w:rsidRPr="00047D84">
        <w:rPr>
          <w:rFonts w:ascii="Arial" w:hAnsi="Arial" w:cs="Arial"/>
          <w:sz w:val="22"/>
          <w:szCs w:val="22"/>
        </w:rPr>
        <w:t xml:space="preserve">The athletic training clinical experience is designed to provide the ATS with hands on experiences in real life situations that healthcare providers experience </w:t>
      </w:r>
      <w:proofErr w:type="gramStart"/>
      <w:r w:rsidRPr="00047D84">
        <w:rPr>
          <w:rFonts w:ascii="Arial" w:hAnsi="Arial" w:cs="Arial"/>
          <w:sz w:val="22"/>
          <w:szCs w:val="22"/>
        </w:rPr>
        <w:t>on a daily basis</w:t>
      </w:r>
      <w:proofErr w:type="gramEnd"/>
      <w:r w:rsidR="00D95E3B" w:rsidRPr="00047D84">
        <w:rPr>
          <w:rFonts w:ascii="Arial" w:hAnsi="Arial" w:cs="Arial"/>
          <w:sz w:val="22"/>
          <w:szCs w:val="22"/>
        </w:rPr>
        <w:t xml:space="preserve">. </w:t>
      </w:r>
      <w:r w:rsidRPr="00047D84">
        <w:rPr>
          <w:rFonts w:ascii="Arial" w:hAnsi="Arial" w:cs="Arial"/>
          <w:sz w:val="22"/>
          <w:szCs w:val="22"/>
        </w:rPr>
        <w:t>The ATS will observe or/and participate a variety of healthcare settings</w:t>
      </w:r>
      <w:r w:rsidR="00D95E3B" w:rsidRPr="00047D84">
        <w:rPr>
          <w:rFonts w:ascii="Arial" w:hAnsi="Arial" w:cs="Arial"/>
          <w:sz w:val="22"/>
          <w:szCs w:val="22"/>
        </w:rPr>
        <w:t xml:space="preserve">. </w:t>
      </w:r>
      <w:r w:rsidRPr="00047D84">
        <w:rPr>
          <w:rFonts w:ascii="Arial" w:hAnsi="Arial" w:cs="Arial"/>
          <w:sz w:val="22"/>
          <w:szCs w:val="22"/>
        </w:rPr>
        <w:t xml:space="preserve">The clinical experience is designed for the ATS to apply classroom knowledge to </w:t>
      </w:r>
      <w:r w:rsidR="00C70B97" w:rsidRPr="00047D84">
        <w:rPr>
          <w:rFonts w:ascii="Arial" w:hAnsi="Arial" w:cs="Arial"/>
          <w:sz w:val="22"/>
          <w:szCs w:val="22"/>
        </w:rPr>
        <w:t>patient care</w:t>
      </w:r>
      <w:r w:rsidRPr="00047D84">
        <w:rPr>
          <w:rFonts w:ascii="Arial" w:hAnsi="Arial" w:cs="Arial"/>
          <w:sz w:val="22"/>
          <w:szCs w:val="22"/>
        </w:rPr>
        <w:t>.</w:t>
      </w:r>
    </w:p>
    <w:p w14:paraId="55FBADE3" w14:textId="77777777" w:rsidR="00A51959" w:rsidRPr="00047D84" w:rsidRDefault="00A51959" w:rsidP="00024ADA">
      <w:pPr>
        <w:keepLines/>
        <w:widowControl/>
        <w:adjustRightInd w:val="0"/>
        <w:snapToGrid w:val="0"/>
        <w:rPr>
          <w:rFonts w:ascii="Arial" w:eastAsia="Times New Roman" w:hAnsi="Arial" w:cs="Arial"/>
        </w:rPr>
      </w:pPr>
    </w:p>
    <w:p w14:paraId="334ABE20" w14:textId="77777777" w:rsidR="00A51959" w:rsidRPr="00047D84" w:rsidRDefault="00A51959" w:rsidP="00DE7F10">
      <w:pPr>
        <w:pStyle w:val="Heading3"/>
        <w:rPr>
          <w:bCs/>
        </w:rPr>
      </w:pPr>
      <w:bookmarkStart w:id="7" w:name="_Toc109388262"/>
      <w:r w:rsidRPr="00047D84">
        <w:t>Clinical Education Courses</w:t>
      </w:r>
      <w:bookmarkEnd w:id="7"/>
    </w:p>
    <w:p w14:paraId="556C913D" w14:textId="77777777" w:rsidR="00A51959" w:rsidRPr="00047D84" w:rsidRDefault="00A51959" w:rsidP="00024ADA">
      <w:pPr>
        <w:keepLines/>
        <w:widowControl/>
        <w:adjustRightInd w:val="0"/>
        <w:snapToGrid w:val="0"/>
        <w:rPr>
          <w:rFonts w:ascii="Arial" w:eastAsia="Times New Roman" w:hAnsi="Arial" w:cs="Arial"/>
          <w:b/>
          <w:bCs/>
        </w:rPr>
      </w:pPr>
    </w:p>
    <w:p w14:paraId="0E6BD52D"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u w:val="single" w:color="000000"/>
        </w:rPr>
        <w:t>KPE 201 Athletic Training Clinical Skills 1</w:t>
      </w:r>
    </w:p>
    <w:p w14:paraId="59DDE721" w14:textId="0935818F" w:rsidR="00A51959" w:rsidRPr="00047D84" w:rsidRDefault="00A51959" w:rsidP="00024ADA">
      <w:pPr>
        <w:pStyle w:val="BodyText"/>
        <w:keepLines/>
        <w:widowControl/>
        <w:adjustRightInd w:val="0"/>
        <w:snapToGrid w:val="0"/>
        <w:ind w:left="0" w:right="166" w:firstLine="9"/>
        <w:rPr>
          <w:rFonts w:ascii="Arial" w:hAnsi="Arial" w:cs="Arial"/>
          <w:sz w:val="22"/>
          <w:szCs w:val="22"/>
        </w:rPr>
      </w:pPr>
      <w:r w:rsidRPr="00047D84">
        <w:rPr>
          <w:rFonts w:ascii="Arial" w:hAnsi="Arial" w:cs="Arial"/>
          <w:sz w:val="22"/>
          <w:szCs w:val="22"/>
        </w:rPr>
        <w:t>Lab based class with first clinical experience</w:t>
      </w:r>
      <w:r w:rsidR="00D95E3B" w:rsidRPr="00047D84">
        <w:rPr>
          <w:rFonts w:ascii="Arial" w:hAnsi="Arial" w:cs="Arial"/>
          <w:sz w:val="22"/>
          <w:szCs w:val="22"/>
        </w:rPr>
        <w:t xml:space="preserve">. </w:t>
      </w:r>
      <w:r w:rsidR="00484F5D">
        <w:rPr>
          <w:rFonts w:ascii="Arial" w:hAnsi="Arial" w:cs="Arial"/>
          <w:sz w:val="22"/>
          <w:szCs w:val="22"/>
        </w:rPr>
        <w:t xml:space="preserve">Class meetings occur approximately once per week with the remaining time focused on the clinical experience.  </w:t>
      </w:r>
      <w:r w:rsidRPr="00047D84">
        <w:rPr>
          <w:rFonts w:ascii="Arial" w:hAnsi="Arial" w:cs="Arial"/>
          <w:sz w:val="22"/>
          <w:szCs w:val="22"/>
        </w:rPr>
        <w:t>Focuses on the critical thinking and application of injury prevention and immediate care of injuries and illnesses</w:t>
      </w:r>
      <w:r w:rsidR="00D95E3B" w:rsidRPr="00047D84">
        <w:rPr>
          <w:rFonts w:ascii="Arial" w:hAnsi="Arial" w:cs="Arial"/>
          <w:sz w:val="22"/>
          <w:szCs w:val="22"/>
        </w:rPr>
        <w:t xml:space="preserve">. </w:t>
      </w:r>
      <w:r w:rsidRPr="00047D84">
        <w:rPr>
          <w:rFonts w:ascii="Arial" w:hAnsi="Arial" w:cs="Arial"/>
          <w:sz w:val="22"/>
          <w:szCs w:val="22"/>
        </w:rPr>
        <w:t>Direct supervision by trained personnel during clinical experience.</w:t>
      </w:r>
    </w:p>
    <w:p w14:paraId="30F8B747" w14:textId="77777777" w:rsidR="00A51959" w:rsidRPr="00047D84" w:rsidRDefault="00A51959" w:rsidP="00024ADA">
      <w:pPr>
        <w:keepLines/>
        <w:widowControl/>
        <w:adjustRightInd w:val="0"/>
        <w:snapToGrid w:val="0"/>
        <w:rPr>
          <w:rFonts w:ascii="Arial" w:eastAsia="Times New Roman" w:hAnsi="Arial" w:cs="Arial"/>
        </w:rPr>
      </w:pPr>
    </w:p>
    <w:p w14:paraId="509BF3E9"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Offered in the fall semester.</w:t>
      </w:r>
    </w:p>
    <w:p w14:paraId="09E918AD" w14:textId="32B9C79F" w:rsidR="00A51959" w:rsidRPr="00047D84" w:rsidRDefault="00A51959" w:rsidP="00024ADA">
      <w:pPr>
        <w:pStyle w:val="BodyText"/>
        <w:keepLines/>
        <w:widowControl/>
        <w:adjustRightInd w:val="0"/>
        <w:snapToGrid w:val="0"/>
        <w:ind w:left="0" w:right="266" w:firstLine="14"/>
        <w:rPr>
          <w:rFonts w:ascii="Arial" w:hAnsi="Arial" w:cs="Arial"/>
          <w:sz w:val="22"/>
          <w:szCs w:val="22"/>
        </w:rPr>
      </w:pPr>
      <w:r w:rsidRPr="00047D84">
        <w:rPr>
          <w:rFonts w:ascii="Arial" w:hAnsi="Arial" w:cs="Arial"/>
          <w:sz w:val="22"/>
          <w:szCs w:val="22"/>
        </w:rPr>
        <w:t xml:space="preserve">Students accumulate </w:t>
      </w:r>
      <w:r w:rsidR="00655D89">
        <w:rPr>
          <w:rFonts w:ascii="Arial" w:hAnsi="Arial" w:cs="Arial"/>
          <w:sz w:val="22"/>
          <w:szCs w:val="22"/>
        </w:rPr>
        <w:t>5</w:t>
      </w:r>
      <w:r w:rsidRPr="00047D84">
        <w:rPr>
          <w:rFonts w:ascii="Arial" w:hAnsi="Arial" w:cs="Arial"/>
          <w:sz w:val="22"/>
          <w:szCs w:val="22"/>
        </w:rPr>
        <w:t>0 - 150 hours under the direct supervision of Athletic Training Program preceptors.</w:t>
      </w:r>
    </w:p>
    <w:p w14:paraId="4E644EF5" w14:textId="77777777" w:rsidR="00A51959" w:rsidRPr="00047D84" w:rsidRDefault="00A51959" w:rsidP="00024ADA">
      <w:pPr>
        <w:pStyle w:val="BodyText"/>
        <w:keepLines/>
        <w:widowControl/>
        <w:adjustRightInd w:val="0"/>
        <w:snapToGrid w:val="0"/>
        <w:ind w:left="0" w:right="131" w:hanging="5"/>
        <w:rPr>
          <w:rFonts w:ascii="Arial" w:hAnsi="Arial" w:cs="Arial"/>
          <w:sz w:val="22"/>
          <w:szCs w:val="22"/>
        </w:rPr>
      </w:pPr>
      <w:r w:rsidRPr="00047D84">
        <w:rPr>
          <w:rFonts w:ascii="Arial" w:hAnsi="Arial" w:cs="Arial"/>
          <w:sz w:val="22"/>
          <w:szCs w:val="22"/>
        </w:rPr>
        <w:t>Prerequisites:  KPE 100,</w:t>
      </w:r>
      <w:r w:rsidR="00C70B97" w:rsidRPr="00047D84">
        <w:rPr>
          <w:rFonts w:ascii="Arial" w:hAnsi="Arial" w:cs="Arial"/>
          <w:sz w:val="22"/>
          <w:szCs w:val="22"/>
        </w:rPr>
        <w:t xml:space="preserve"> </w:t>
      </w:r>
      <w:r w:rsidRPr="00047D84">
        <w:rPr>
          <w:rFonts w:ascii="Arial" w:hAnsi="Arial" w:cs="Arial"/>
          <w:sz w:val="22"/>
          <w:szCs w:val="22"/>
        </w:rPr>
        <w:t>KPE 250, and must be formally accepted as an Athletic Training Major. Credit Hours:  3</w:t>
      </w:r>
    </w:p>
    <w:p w14:paraId="7935E9FD" w14:textId="77777777" w:rsidR="00A51959" w:rsidRPr="00047D84" w:rsidRDefault="00A51959" w:rsidP="00024ADA">
      <w:pPr>
        <w:keepLines/>
        <w:widowControl/>
        <w:adjustRightInd w:val="0"/>
        <w:snapToGrid w:val="0"/>
        <w:rPr>
          <w:rFonts w:ascii="Arial" w:hAnsi="Arial" w:cs="Arial"/>
        </w:rPr>
        <w:sectPr w:rsidR="00A51959" w:rsidRPr="00047D84">
          <w:pgSz w:w="12240" w:h="15840"/>
          <w:pgMar w:top="740" w:right="1340" w:bottom="280" w:left="1320" w:header="720" w:footer="720" w:gutter="0"/>
          <w:cols w:space="720"/>
        </w:sectPr>
      </w:pPr>
    </w:p>
    <w:p w14:paraId="3F20A656"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u w:val="single" w:color="000000"/>
        </w:rPr>
        <w:lastRenderedPageBreak/>
        <w:t>KPE 202 Athletic Training Clinical Skills 2</w:t>
      </w:r>
    </w:p>
    <w:p w14:paraId="629A028A" w14:textId="1F81519D" w:rsidR="00A51959" w:rsidRPr="00047D84" w:rsidRDefault="00A51959" w:rsidP="00024ADA">
      <w:pPr>
        <w:pStyle w:val="BodyText"/>
        <w:keepLines/>
        <w:widowControl/>
        <w:adjustRightInd w:val="0"/>
        <w:snapToGrid w:val="0"/>
        <w:ind w:left="0" w:right="161" w:firstLine="9"/>
        <w:rPr>
          <w:rFonts w:ascii="Arial" w:hAnsi="Arial" w:cs="Arial"/>
          <w:sz w:val="22"/>
          <w:szCs w:val="22"/>
        </w:rPr>
      </w:pPr>
      <w:r w:rsidRPr="00047D84">
        <w:rPr>
          <w:rFonts w:ascii="Arial" w:hAnsi="Arial" w:cs="Arial"/>
          <w:sz w:val="22"/>
          <w:szCs w:val="22"/>
        </w:rPr>
        <w:t>Lab class that builds on KPE 201</w:t>
      </w:r>
      <w:r w:rsidR="00D95E3B" w:rsidRPr="00047D84">
        <w:rPr>
          <w:rFonts w:ascii="Arial" w:hAnsi="Arial" w:cs="Arial"/>
          <w:sz w:val="22"/>
          <w:szCs w:val="22"/>
        </w:rPr>
        <w:t xml:space="preserve">. </w:t>
      </w:r>
      <w:r w:rsidR="00484F5D">
        <w:rPr>
          <w:rFonts w:ascii="Arial" w:hAnsi="Arial" w:cs="Arial"/>
          <w:sz w:val="22"/>
          <w:szCs w:val="22"/>
        </w:rPr>
        <w:t xml:space="preserve">Class meeting occur approximately once per week with the remaining time focused on the clinical experience.  </w:t>
      </w:r>
      <w:r w:rsidRPr="00047D84">
        <w:rPr>
          <w:rFonts w:ascii="Arial" w:hAnsi="Arial" w:cs="Arial"/>
          <w:sz w:val="22"/>
          <w:szCs w:val="22"/>
        </w:rPr>
        <w:t>Students continue to become proficient in emergency illness/injury assessment and management</w:t>
      </w:r>
      <w:r w:rsidR="00D95E3B" w:rsidRPr="00047D84">
        <w:rPr>
          <w:rFonts w:ascii="Arial" w:hAnsi="Arial" w:cs="Arial"/>
          <w:sz w:val="22"/>
          <w:szCs w:val="22"/>
        </w:rPr>
        <w:t xml:space="preserve">. </w:t>
      </w:r>
      <w:r w:rsidRPr="00047D84">
        <w:rPr>
          <w:rFonts w:ascii="Arial" w:hAnsi="Arial" w:cs="Arial"/>
          <w:sz w:val="22"/>
          <w:szCs w:val="22"/>
        </w:rPr>
        <w:t>Students also add to their injury prevention taping, bracing, and padding skills.</w:t>
      </w:r>
    </w:p>
    <w:p w14:paraId="4960450B" w14:textId="77777777" w:rsidR="00A51959" w:rsidRPr="00047D84" w:rsidRDefault="00A51959" w:rsidP="00024ADA">
      <w:pPr>
        <w:keepLines/>
        <w:widowControl/>
        <w:adjustRightInd w:val="0"/>
        <w:snapToGrid w:val="0"/>
        <w:rPr>
          <w:rFonts w:ascii="Arial" w:eastAsia="Times New Roman" w:hAnsi="Arial" w:cs="Arial"/>
        </w:rPr>
      </w:pPr>
    </w:p>
    <w:p w14:paraId="0D4599D4"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Offered in the spring semester.</w:t>
      </w:r>
    </w:p>
    <w:p w14:paraId="422B23E5" w14:textId="1C39AE54" w:rsidR="00A51959" w:rsidRPr="00047D84" w:rsidRDefault="00A51959" w:rsidP="00024ADA">
      <w:pPr>
        <w:pStyle w:val="BodyText"/>
        <w:keepLines/>
        <w:widowControl/>
        <w:adjustRightInd w:val="0"/>
        <w:snapToGrid w:val="0"/>
        <w:ind w:left="0" w:right="161" w:firstLine="9"/>
        <w:rPr>
          <w:rFonts w:ascii="Arial" w:hAnsi="Arial" w:cs="Arial"/>
          <w:sz w:val="22"/>
          <w:szCs w:val="22"/>
        </w:rPr>
      </w:pPr>
      <w:r w:rsidRPr="00047D84">
        <w:rPr>
          <w:rFonts w:ascii="Arial" w:hAnsi="Arial" w:cs="Arial"/>
          <w:sz w:val="22"/>
          <w:szCs w:val="22"/>
        </w:rPr>
        <w:t xml:space="preserve">Students accumulate </w:t>
      </w:r>
      <w:r w:rsidR="00B473CE">
        <w:rPr>
          <w:rFonts w:ascii="Arial" w:hAnsi="Arial" w:cs="Arial"/>
          <w:sz w:val="22"/>
          <w:szCs w:val="22"/>
        </w:rPr>
        <w:t>75</w:t>
      </w:r>
      <w:r w:rsidRPr="00047D84">
        <w:rPr>
          <w:rFonts w:ascii="Arial" w:hAnsi="Arial" w:cs="Arial"/>
          <w:sz w:val="22"/>
          <w:szCs w:val="22"/>
        </w:rPr>
        <w:t xml:space="preserve"> - 1</w:t>
      </w:r>
      <w:r w:rsidR="00B473CE">
        <w:rPr>
          <w:rFonts w:ascii="Arial" w:hAnsi="Arial" w:cs="Arial"/>
          <w:sz w:val="22"/>
          <w:szCs w:val="22"/>
        </w:rPr>
        <w:t>75</w:t>
      </w:r>
      <w:r w:rsidRPr="00047D84">
        <w:rPr>
          <w:rFonts w:ascii="Arial" w:hAnsi="Arial" w:cs="Arial"/>
          <w:sz w:val="22"/>
          <w:szCs w:val="22"/>
        </w:rPr>
        <w:t xml:space="preserve"> hours under the direct supervision of Athletic Training Program preceptors.</w:t>
      </w:r>
    </w:p>
    <w:p w14:paraId="0C0CE5C8"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Prerequisites:  KPE 201</w:t>
      </w:r>
    </w:p>
    <w:p w14:paraId="65D7D81C"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Credit Hours:  3</w:t>
      </w:r>
    </w:p>
    <w:p w14:paraId="248A9BB1" w14:textId="77777777" w:rsidR="00A51959" w:rsidRPr="00047D84" w:rsidRDefault="00A51959" w:rsidP="00024ADA">
      <w:pPr>
        <w:keepLines/>
        <w:widowControl/>
        <w:adjustRightInd w:val="0"/>
        <w:snapToGrid w:val="0"/>
        <w:rPr>
          <w:rFonts w:ascii="Arial" w:eastAsia="Times New Roman" w:hAnsi="Arial" w:cs="Arial"/>
        </w:rPr>
      </w:pPr>
    </w:p>
    <w:p w14:paraId="74838FE4"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u w:val="single" w:color="000000"/>
        </w:rPr>
        <w:t>KPE 301 Athletic Training Clinical Skills 3</w:t>
      </w:r>
    </w:p>
    <w:p w14:paraId="76341FAD" w14:textId="4D7F20BF" w:rsidR="00A51959" w:rsidRPr="00047D84" w:rsidRDefault="00A51959" w:rsidP="00024ADA">
      <w:pPr>
        <w:pStyle w:val="BodyText"/>
        <w:keepLines/>
        <w:widowControl/>
        <w:adjustRightInd w:val="0"/>
        <w:snapToGrid w:val="0"/>
        <w:ind w:left="0" w:right="161" w:firstLine="4"/>
        <w:rPr>
          <w:rFonts w:ascii="Arial" w:hAnsi="Arial" w:cs="Arial"/>
          <w:sz w:val="22"/>
          <w:szCs w:val="22"/>
        </w:rPr>
      </w:pPr>
      <w:r w:rsidRPr="00047D84">
        <w:rPr>
          <w:rFonts w:ascii="Arial" w:hAnsi="Arial" w:cs="Arial"/>
          <w:sz w:val="22"/>
          <w:szCs w:val="22"/>
        </w:rPr>
        <w:t xml:space="preserve">Through hands-on experience under the direct supervision of a </w:t>
      </w:r>
      <w:r w:rsidR="00C70B97" w:rsidRPr="00047D84">
        <w:rPr>
          <w:rFonts w:ascii="Arial" w:hAnsi="Arial" w:cs="Arial"/>
          <w:sz w:val="22"/>
          <w:szCs w:val="22"/>
        </w:rPr>
        <w:t>trained preceptor</w:t>
      </w:r>
      <w:r w:rsidRPr="00047D84">
        <w:rPr>
          <w:rFonts w:ascii="Arial" w:hAnsi="Arial" w:cs="Arial"/>
          <w:sz w:val="22"/>
          <w:szCs w:val="22"/>
        </w:rPr>
        <w:t>, the student will focus on evaluating and treating injuries</w:t>
      </w:r>
      <w:r w:rsidR="00C70B97" w:rsidRPr="00047D84">
        <w:rPr>
          <w:rFonts w:ascii="Arial" w:hAnsi="Arial" w:cs="Arial"/>
          <w:sz w:val="22"/>
          <w:szCs w:val="22"/>
        </w:rPr>
        <w:t>/illnesses/conditions</w:t>
      </w:r>
      <w:r w:rsidRPr="00047D84">
        <w:rPr>
          <w:rFonts w:ascii="Arial" w:hAnsi="Arial" w:cs="Arial"/>
          <w:sz w:val="22"/>
          <w:szCs w:val="22"/>
        </w:rPr>
        <w:t xml:space="preserve"> using assessment </w:t>
      </w:r>
      <w:r w:rsidR="00C70B97" w:rsidRPr="00047D84">
        <w:rPr>
          <w:rFonts w:ascii="Arial" w:hAnsi="Arial" w:cs="Arial"/>
          <w:sz w:val="22"/>
          <w:szCs w:val="22"/>
        </w:rPr>
        <w:t xml:space="preserve">skills and </w:t>
      </w:r>
      <w:r w:rsidRPr="00047D84">
        <w:rPr>
          <w:rFonts w:ascii="Arial" w:hAnsi="Arial" w:cs="Arial"/>
          <w:sz w:val="22"/>
          <w:szCs w:val="22"/>
        </w:rPr>
        <w:t xml:space="preserve">therapeutic modalities </w:t>
      </w:r>
      <w:r w:rsidR="00C70B97" w:rsidRPr="00047D84">
        <w:rPr>
          <w:rFonts w:ascii="Arial" w:hAnsi="Arial" w:cs="Arial"/>
          <w:sz w:val="22"/>
          <w:szCs w:val="22"/>
        </w:rPr>
        <w:t>skills</w:t>
      </w:r>
      <w:r w:rsidRPr="00047D84">
        <w:rPr>
          <w:rFonts w:ascii="Arial" w:hAnsi="Arial" w:cs="Arial"/>
          <w:sz w:val="22"/>
          <w:szCs w:val="22"/>
        </w:rPr>
        <w:t xml:space="preserve">. </w:t>
      </w:r>
      <w:r w:rsidR="00484F5D">
        <w:rPr>
          <w:rFonts w:ascii="Arial" w:hAnsi="Arial" w:cs="Arial"/>
          <w:sz w:val="22"/>
          <w:szCs w:val="22"/>
        </w:rPr>
        <w:t>Class meetings occur approximately once per week with the remaining time focused on the clinical experience.  The f</w:t>
      </w:r>
      <w:r w:rsidR="00C70B97" w:rsidRPr="00047D84">
        <w:rPr>
          <w:rFonts w:ascii="Arial" w:hAnsi="Arial" w:cs="Arial"/>
          <w:sz w:val="22"/>
          <w:szCs w:val="22"/>
        </w:rPr>
        <w:t>ocus is</w:t>
      </w:r>
      <w:r w:rsidRPr="00047D84">
        <w:rPr>
          <w:rFonts w:ascii="Arial" w:hAnsi="Arial" w:cs="Arial"/>
          <w:sz w:val="22"/>
          <w:szCs w:val="22"/>
        </w:rPr>
        <w:t xml:space="preserve"> on lower extremity evaluations using theories and </w:t>
      </w:r>
      <w:r w:rsidR="00D95E3B" w:rsidRPr="00047D84">
        <w:rPr>
          <w:rFonts w:ascii="Arial" w:hAnsi="Arial" w:cs="Arial"/>
          <w:sz w:val="22"/>
          <w:szCs w:val="22"/>
        </w:rPr>
        <w:t>problem-solving</w:t>
      </w:r>
      <w:r w:rsidRPr="00047D84">
        <w:rPr>
          <w:rFonts w:ascii="Arial" w:hAnsi="Arial" w:cs="Arial"/>
          <w:sz w:val="22"/>
          <w:szCs w:val="22"/>
        </w:rPr>
        <w:t xml:space="preserve"> skills while in</w:t>
      </w:r>
      <w:r w:rsidR="00C70B97" w:rsidRPr="00047D84">
        <w:rPr>
          <w:rFonts w:ascii="Arial" w:hAnsi="Arial" w:cs="Arial"/>
          <w:sz w:val="22"/>
          <w:szCs w:val="22"/>
        </w:rPr>
        <w:t xml:space="preserve"> a clinical setting</w:t>
      </w:r>
      <w:r w:rsidRPr="00047D84">
        <w:rPr>
          <w:rFonts w:ascii="Arial" w:hAnsi="Arial" w:cs="Arial"/>
          <w:sz w:val="22"/>
          <w:szCs w:val="22"/>
        </w:rPr>
        <w:t>.</w:t>
      </w:r>
    </w:p>
    <w:p w14:paraId="48B027CF" w14:textId="77777777" w:rsidR="00A51959" w:rsidRPr="00047D84" w:rsidRDefault="00A51959" w:rsidP="00024ADA">
      <w:pPr>
        <w:keepLines/>
        <w:widowControl/>
        <w:adjustRightInd w:val="0"/>
        <w:snapToGrid w:val="0"/>
        <w:rPr>
          <w:rFonts w:ascii="Arial" w:eastAsia="Times New Roman" w:hAnsi="Arial" w:cs="Arial"/>
        </w:rPr>
      </w:pPr>
    </w:p>
    <w:p w14:paraId="28F402B2"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Offered in the fall semester.</w:t>
      </w:r>
    </w:p>
    <w:p w14:paraId="34183FFB" w14:textId="45BE5C06" w:rsidR="00A51959" w:rsidRPr="00047D84" w:rsidRDefault="00A51959" w:rsidP="00024ADA">
      <w:pPr>
        <w:pStyle w:val="BodyText"/>
        <w:keepLines/>
        <w:widowControl/>
        <w:adjustRightInd w:val="0"/>
        <w:snapToGrid w:val="0"/>
        <w:ind w:left="0" w:right="161" w:firstLine="14"/>
        <w:rPr>
          <w:rFonts w:ascii="Arial" w:hAnsi="Arial" w:cs="Arial"/>
          <w:sz w:val="22"/>
          <w:szCs w:val="22"/>
        </w:rPr>
      </w:pPr>
      <w:r w:rsidRPr="00047D84">
        <w:rPr>
          <w:rFonts w:ascii="Arial" w:hAnsi="Arial" w:cs="Arial"/>
          <w:sz w:val="22"/>
          <w:szCs w:val="22"/>
        </w:rPr>
        <w:t>Students accumulate 1</w:t>
      </w:r>
      <w:r w:rsidR="00B473CE">
        <w:rPr>
          <w:rFonts w:ascii="Arial" w:hAnsi="Arial" w:cs="Arial"/>
          <w:sz w:val="22"/>
          <w:szCs w:val="22"/>
        </w:rPr>
        <w:t>0</w:t>
      </w:r>
      <w:r w:rsidRPr="00047D84">
        <w:rPr>
          <w:rFonts w:ascii="Arial" w:hAnsi="Arial" w:cs="Arial"/>
          <w:sz w:val="22"/>
          <w:szCs w:val="22"/>
        </w:rPr>
        <w:t>0 - 200 hours under the direct supervision of Athletic Training Program preceptors.</w:t>
      </w:r>
    </w:p>
    <w:p w14:paraId="215B4771"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Prerequisites:  KPE 202, KPE 386, and KPE 388</w:t>
      </w:r>
    </w:p>
    <w:p w14:paraId="45D089ED"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Credit Hours:  3</w:t>
      </w:r>
    </w:p>
    <w:p w14:paraId="6C4814B3" w14:textId="77777777" w:rsidR="00A51959" w:rsidRPr="00047D84" w:rsidRDefault="00A51959" w:rsidP="00024ADA">
      <w:pPr>
        <w:keepLines/>
        <w:widowControl/>
        <w:adjustRightInd w:val="0"/>
        <w:snapToGrid w:val="0"/>
        <w:rPr>
          <w:rFonts w:ascii="Arial" w:eastAsia="Times New Roman" w:hAnsi="Arial" w:cs="Arial"/>
        </w:rPr>
      </w:pPr>
    </w:p>
    <w:p w14:paraId="244EFB6F"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u w:val="single" w:color="000000"/>
        </w:rPr>
        <w:t>KPE 302 Athletic Training Clinical Skills 4</w:t>
      </w:r>
    </w:p>
    <w:p w14:paraId="05109417" w14:textId="1B3AE843" w:rsidR="00A51959" w:rsidRPr="00047D84" w:rsidRDefault="00A51959" w:rsidP="00024ADA">
      <w:pPr>
        <w:pStyle w:val="BodyText"/>
        <w:keepLines/>
        <w:widowControl/>
        <w:adjustRightInd w:val="0"/>
        <w:snapToGrid w:val="0"/>
        <w:ind w:left="0" w:right="161" w:firstLine="4"/>
        <w:rPr>
          <w:rFonts w:ascii="Arial" w:hAnsi="Arial" w:cs="Arial"/>
          <w:sz w:val="22"/>
          <w:szCs w:val="22"/>
        </w:rPr>
      </w:pPr>
      <w:r w:rsidRPr="00047D84">
        <w:rPr>
          <w:rFonts w:ascii="Arial" w:hAnsi="Arial" w:cs="Arial"/>
          <w:sz w:val="22"/>
          <w:szCs w:val="22"/>
        </w:rPr>
        <w:t xml:space="preserve">Focus </w:t>
      </w:r>
      <w:r w:rsidR="00C70B97" w:rsidRPr="00047D84">
        <w:rPr>
          <w:rFonts w:ascii="Arial" w:hAnsi="Arial" w:cs="Arial"/>
          <w:sz w:val="22"/>
          <w:szCs w:val="22"/>
        </w:rPr>
        <w:t xml:space="preserve">is </w:t>
      </w:r>
      <w:r w:rsidRPr="00047D84">
        <w:rPr>
          <w:rFonts w:ascii="Arial" w:hAnsi="Arial" w:cs="Arial"/>
          <w:sz w:val="22"/>
          <w:szCs w:val="22"/>
        </w:rPr>
        <w:t xml:space="preserve">on evaluation and treatment using assessment skills, therapeutic modalities and rehabilitation exercises for head, cervical/thoracic </w:t>
      </w:r>
      <w:r w:rsidR="00D95E3B" w:rsidRPr="00047D84">
        <w:rPr>
          <w:rFonts w:ascii="Arial" w:hAnsi="Arial" w:cs="Arial"/>
          <w:sz w:val="22"/>
          <w:szCs w:val="22"/>
        </w:rPr>
        <w:t>spine,</w:t>
      </w:r>
      <w:r w:rsidRPr="00047D84">
        <w:rPr>
          <w:rFonts w:ascii="Arial" w:hAnsi="Arial" w:cs="Arial"/>
          <w:sz w:val="22"/>
          <w:szCs w:val="22"/>
        </w:rPr>
        <w:t xml:space="preserve"> and upper extremity injuries.</w:t>
      </w:r>
      <w:r w:rsidR="00484F5D">
        <w:rPr>
          <w:rFonts w:ascii="Arial" w:hAnsi="Arial" w:cs="Arial"/>
          <w:sz w:val="22"/>
          <w:szCs w:val="22"/>
        </w:rPr>
        <w:t xml:space="preserve">  Class meetings occur approximately once per week with the remaining time focused on the clinical experience.</w:t>
      </w:r>
      <w:r w:rsidRPr="00047D84">
        <w:rPr>
          <w:rFonts w:ascii="Arial" w:hAnsi="Arial" w:cs="Arial"/>
          <w:sz w:val="22"/>
          <w:szCs w:val="22"/>
        </w:rPr>
        <w:t xml:space="preserve"> </w:t>
      </w:r>
      <w:r w:rsidR="00484F5D">
        <w:rPr>
          <w:rFonts w:ascii="Arial" w:hAnsi="Arial" w:cs="Arial"/>
          <w:sz w:val="22"/>
          <w:szCs w:val="22"/>
        </w:rPr>
        <w:t xml:space="preserve"> </w:t>
      </w:r>
      <w:r w:rsidRPr="00047D84">
        <w:rPr>
          <w:rFonts w:ascii="Arial" w:hAnsi="Arial" w:cs="Arial"/>
          <w:sz w:val="22"/>
          <w:szCs w:val="22"/>
        </w:rPr>
        <w:t>The student will develop competency and proficiency in these skills while working in a</w:t>
      </w:r>
      <w:r w:rsidR="00C70B97" w:rsidRPr="00047D84">
        <w:rPr>
          <w:rFonts w:ascii="Arial" w:hAnsi="Arial" w:cs="Arial"/>
          <w:sz w:val="22"/>
          <w:szCs w:val="22"/>
        </w:rPr>
        <w:t xml:space="preserve"> healthcare</w:t>
      </w:r>
      <w:r w:rsidRPr="00047D84">
        <w:rPr>
          <w:rFonts w:ascii="Arial" w:hAnsi="Arial" w:cs="Arial"/>
          <w:sz w:val="22"/>
          <w:szCs w:val="22"/>
        </w:rPr>
        <w:t xml:space="preserve"> setting and will be under the direct supervision of a</w:t>
      </w:r>
      <w:r w:rsidR="00C70B97" w:rsidRPr="00047D84">
        <w:rPr>
          <w:rFonts w:ascii="Arial" w:hAnsi="Arial" w:cs="Arial"/>
          <w:sz w:val="22"/>
          <w:szCs w:val="22"/>
        </w:rPr>
        <w:t xml:space="preserve"> trained preceptor</w:t>
      </w:r>
      <w:r w:rsidRPr="00047D84">
        <w:rPr>
          <w:rFonts w:ascii="Arial" w:hAnsi="Arial" w:cs="Arial"/>
          <w:sz w:val="22"/>
          <w:szCs w:val="22"/>
        </w:rPr>
        <w:t>.</w:t>
      </w:r>
    </w:p>
    <w:p w14:paraId="680DE3C3" w14:textId="77777777" w:rsidR="00A51959" w:rsidRPr="00047D84" w:rsidRDefault="00A51959" w:rsidP="00024ADA">
      <w:pPr>
        <w:keepLines/>
        <w:widowControl/>
        <w:adjustRightInd w:val="0"/>
        <w:snapToGrid w:val="0"/>
        <w:rPr>
          <w:rFonts w:ascii="Arial" w:eastAsia="Times New Roman" w:hAnsi="Arial" w:cs="Arial"/>
        </w:rPr>
      </w:pPr>
    </w:p>
    <w:p w14:paraId="77E78C86"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Offered in the fall semester.</w:t>
      </w:r>
    </w:p>
    <w:p w14:paraId="0906E4F9" w14:textId="6781A96C" w:rsidR="00A51959" w:rsidRPr="00047D84" w:rsidRDefault="00A51959" w:rsidP="00024ADA">
      <w:pPr>
        <w:pStyle w:val="BodyText"/>
        <w:keepLines/>
        <w:widowControl/>
        <w:adjustRightInd w:val="0"/>
        <w:snapToGrid w:val="0"/>
        <w:ind w:left="0" w:right="161" w:firstLine="14"/>
        <w:rPr>
          <w:rFonts w:ascii="Arial" w:hAnsi="Arial" w:cs="Arial"/>
          <w:sz w:val="22"/>
          <w:szCs w:val="22"/>
        </w:rPr>
      </w:pPr>
      <w:r w:rsidRPr="00047D84">
        <w:rPr>
          <w:rFonts w:ascii="Arial" w:hAnsi="Arial" w:cs="Arial"/>
          <w:sz w:val="22"/>
          <w:szCs w:val="22"/>
        </w:rPr>
        <w:t>Students accumulate 1</w:t>
      </w:r>
      <w:r w:rsidR="00B473CE">
        <w:rPr>
          <w:rFonts w:ascii="Arial" w:hAnsi="Arial" w:cs="Arial"/>
          <w:sz w:val="22"/>
          <w:szCs w:val="22"/>
        </w:rPr>
        <w:t>0</w:t>
      </w:r>
      <w:r w:rsidRPr="00047D84">
        <w:rPr>
          <w:rFonts w:ascii="Arial" w:hAnsi="Arial" w:cs="Arial"/>
          <w:sz w:val="22"/>
          <w:szCs w:val="22"/>
        </w:rPr>
        <w:t>0 - 200 hours under the direct supervision of Athletic Training Program preceptors.</w:t>
      </w:r>
    </w:p>
    <w:p w14:paraId="688AD456"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Prerequisites:  KPE 301, KPE 385, and KPE 387</w:t>
      </w:r>
    </w:p>
    <w:p w14:paraId="3100C3B4" w14:textId="6ED153C7" w:rsidR="00A51959"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Credit Hours:  3</w:t>
      </w:r>
    </w:p>
    <w:p w14:paraId="6F87FAC4" w14:textId="4EAC2C9C" w:rsidR="00484F5D" w:rsidRDefault="00484F5D" w:rsidP="00024ADA">
      <w:pPr>
        <w:pStyle w:val="BodyText"/>
        <w:keepLines/>
        <w:widowControl/>
        <w:adjustRightInd w:val="0"/>
        <w:snapToGrid w:val="0"/>
        <w:ind w:left="0"/>
        <w:rPr>
          <w:rFonts w:ascii="Arial" w:hAnsi="Arial" w:cs="Arial"/>
          <w:sz w:val="22"/>
          <w:szCs w:val="22"/>
        </w:rPr>
      </w:pPr>
    </w:p>
    <w:p w14:paraId="3E383CCE" w14:textId="0E818667" w:rsidR="00484F5D" w:rsidRDefault="00484F5D" w:rsidP="00024ADA">
      <w:pPr>
        <w:pStyle w:val="BodyText"/>
        <w:keepLines/>
        <w:widowControl/>
        <w:adjustRightInd w:val="0"/>
        <w:snapToGrid w:val="0"/>
        <w:ind w:left="0"/>
        <w:rPr>
          <w:rFonts w:ascii="Arial" w:hAnsi="Arial" w:cs="Arial"/>
          <w:sz w:val="22"/>
          <w:szCs w:val="22"/>
        </w:rPr>
      </w:pPr>
    </w:p>
    <w:p w14:paraId="1A0DCF8C" w14:textId="1EDFF532" w:rsidR="00484F5D" w:rsidRDefault="00484F5D" w:rsidP="00024ADA">
      <w:pPr>
        <w:pStyle w:val="BodyText"/>
        <w:keepLines/>
        <w:widowControl/>
        <w:adjustRightInd w:val="0"/>
        <w:snapToGrid w:val="0"/>
        <w:ind w:left="0"/>
        <w:rPr>
          <w:rFonts w:ascii="Arial" w:hAnsi="Arial" w:cs="Arial"/>
          <w:sz w:val="22"/>
          <w:szCs w:val="22"/>
        </w:rPr>
      </w:pPr>
    </w:p>
    <w:p w14:paraId="10CE2FA5" w14:textId="5106946C" w:rsidR="00484F5D" w:rsidRDefault="00484F5D" w:rsidP="00024ADA">
      <w:pPr>
        <w:pStyle w:val="BodyText"/>
        <w:keepLines/>
        <w:widowControl/>
        <w:adjustRightInd w:val="0"/>
        <w:snapToGrid w:val="0"/>
        <w:ind w:left="0"/>
        <w:rPr>
          <w:rFonts w:ascii="Arial" w:hAnsi="Arial" w:cs="Arial"/>
          <w:sz w:val="22"/>
          <w:szCs w:val="22"/>
        </w:rPr>
      </w:pPr>
    </w:p>
    <w:p w14:paraId="0478D804" w14:textId="2B03D0B2" w:rsidR="00484F5D" w:rsidRDefault="00484F5D" w:rsidP="00024ADA">
      <w:pPr>
        <w:pStyle w:val="BodyText"/>
        <w:keepLines/>
        <w:widowControl/>
        <w:adjustRightInd w:val="0"/>
        <w:snapToGrid w:val="0"/>
        <w:ind w:left="0"/>
        <w:rPr>
          <w:rFonts w:ascii="Arial" w:hAnsi="Arial" w:cs="Arial"/>
          <w:sz w:val="22"/>
          <w:szCs w:val="22"/>
        </w:rPr>
      </w:pPr>
    </w:p>
    <w:p w14:paraId="4C69FBD4" w14:textId="77777777" w:rsidR="00484F5D" w:rsidRPr="00047D84" w:rsidRDefault="00484F5D" w:rsidP="00024ADA">
      <w:pPr>
        <w:pStyle w:val="BodyText"/>
        <w:keepLines/>
        <w:widowControl/>
        <w:adjustRightInd w:val="0"/>
        <w:snapToGrid w:val="0"/>
        <w:ind w:left="0"/>
        <w:rPr>
          <w:rFonts w:ascii="Arial" w:hAnsi="Arial" w:cs="Arial"/>
          <w:sz w:val="22"/>
          <w:szCs w:val="22"/>
        </w:rPr>
      </w:pPr>
    </w:p>
    <w:p w14:paraId="0560AFC7" w14:textId="77777777" w:rsidR="00A51959" w:rsidRPr="00047D84" w:rsidRDefault="00A51959" w:rsidP="00024ADA">
      <w:pPr>
        <w:keepLines/>
        <w:widowControl/>
        <w:adjustRightInd w:val="0"/>
        <w:snapToGrid w:val="0"/>
        <w:rPr>
          <w:rFonts w:ascii="Arial" w:eastAsia="Times New Roman" w:hAnsi="Arial" w:cs="Arial"/>
        </w:rPr>
      </w:pPr>
    </w:p>
    <w:p w14:paraId="1D113416" w14:textId="77777777" w:rsidR="00484F5D" w:rsidRDefault="00484F5D" w:rsidP="00024ADA">
      <w:pPr>
        <w:pStyle w:val="BodyText"/>
        <w:keepLines/>
        <w:widowControl/>
        <w:adjustRightInd w:val="0"/>
        <w:snapToGrid w:val="0"/>
        <w:ind w:left="0"/>
        <w:rPr>
          <w:rFonts w:ascii="Arial" w:hAnsi="Arial" w:cs="Arial"/>
          <w:sz w:val="22"/>
          <w:szCs w:val="22"/>
          <w:u w:val="single" w:color="000000"/>
        </w:rPr>
      </w:pPr>
    </w:p>
    <w:p w14:paraId="22F315A7" w14:textId="77777777" w:rsidR="00484F5D" w:rsidRDefault="00484F5D" w:rsidP="00024ADA">
      <w:pPr>
        <w:pStyle w:val="BodyText"/>
        <w:keepLines/>
        <w:widowControl/>
        <w:adjustRightInd w:val="0"/>
        <w:snapToGrid w:val="0"/>
        <w:ind w:left="0"/>
        <w:rPr>
          <w:rFonts w:ascii="Arial" w:hAnsi="Arial" w:cs="Arial"/>
          <w:sz w:val="22"/>
          <w:szCs w:val="22"/>
          <w:u w:val="single" w:color="000000"/>
        </w:rPr>
      </w:pPr>
    </w:p>
    <w:p w14:paraId="28A1D3DC" w14:textId="77777777" w:rsidR="00484F5D" w:rsidRDefault="00484F5D" w:rsidP="00024ADA">
      <w:pPr>
        <w:pStyle w:val="BodyText"/>
        <w:keepLines/>
        <w:widowControl/>
        <w:adjustRightInd w:val="0"/>
        <w:snapToGrid w:val="0"/>
        <w:ind w:left="0"/>
        <w:rPr>
          <w:rFonts w:ascii="Arial" w:hAnsi="Arial" w:cs="Arial"/>
          <w:sz w:val="22"/>
          <w:szCs w:val="22"/>
          <w:u w:val="single" w:color="000000"/>
        </w:rPr>
      </w:pPr>
    </w:p>
    <w:p w14:paraId="10693388" w14:textId="77777777" w:rsidR="00484F5D" w:rsidRDefault="00484F5D" w:rsidP="00024ADA">
      <w:pPr>
        <w:pStyle w:val="BodyText"/>
        <w:keepLines/>
        <w:widowControl/>
        <w:adjustRightInd w:val="0"/>
        <w:snapToGrid w:val="0"/>
        <w:ind w:left="0"/>
        <w:rPr>
          <w:rFonts w:ascii="Arial" w:hAnsi="Arial" w:cs="Arial"/>
          <w:sz w:val="22"/>
          <w:szCs w:val="22"/>
          <w:u w:val="single" w:color="000000"/>
        </w:rPr>
      </w:pPr>
    </w:p>
    <w:p w14:paraId="77B3328F" w14:textId="77777777" w:rsidR="00484F5D" w:rsidRDefault="00484F5D" w:rsidP="00024ADA">
      <w:pPr>
        <w:pStyle w:val="BodyText"/>
        <w:keepLines/>
        <w:widowControl/>
        <w:adjustRightInd w:val="0"/>
        <w:snapToGrid w:val="0"/>
        <w:ind w:left="0"/>
        <w:rPr>
          <w:rFonts w:ascii="Arial" w:hAnsi="Arial" w:cs="Arial"/>
          <w:sz w:val="22"/>
          <w:szCs w:val="22"/>
          <w:u w:val="single" w:color="000000"/>
        </w:rPr>
      </w:pPr>
    </w:p>
    <w:p w14:paraId="2534E7FE" w14:textId="77777777" w:rsidR="00484F5D" w:rsidRDefault="00484F5D" w:rsidP="00024ADA">
      <w:pPr>
        <w:pStyle w:val="BodyText"/>
        <w:keepLines/>
        <w:widowControl/>
        <w:adjustRightInd w:val="0"/>
        <w:snapToGrid w:val="0"/>
        <w:ind w:left="0"/>
        <w:rPr>
          <w:rFonts w:ascii="Arial" w:hAnsi="Arial" w:cs="Arial"/>
          <w:sz w:val="22"/>
          <w:szCs w:val="22"/>
          <w:u w:val="single" w:color="000000"/>
        </w:rPr>
      </w:pPr>
    </w:p>
    <w:p w14:paraId="2786408C" w14:textId="77777777" w:rsidR="00484F5D" w:rsidRDefault="00484F5D" w:rsidP="00024ADA">
      <w:pPr>
        <w:pStyle w:val="BodyText"/>
        <w:keepLines/>
        <w:widowControl/>
        <w:adjustRightInd w:val="0"/>
        <w:snapToGrid w:val="0"/>
        <w:ind w:left="0"/>
        <w:rPr>
          <w:rFonts w:ascii="Arial" w:hAnsi="Arial" w:cs="Arial"/>
          <w:sz w:val="22"/>
          <w:szCs w:val="22"/>
          <w:u w:val="single" w:color="000000"/>
        </w:rPr>
      </w:pPr>
    </w:p>
    <w:p w14:paraId="69442188" w14:textId="79B4C8BF"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u w:val="single" w:color="000000"/>
        </w:rPr>
        <w:lastRenderedPageBreak/>
        <w:t>KPE 401 Athletic Training Seminar</w:t>
      </w:r>
    </w:p>
    <w:p w14:paraId="75C7601B" w14:textId="3196FFF8" w:rsidR="00A51959" w:rsidRPr="00047D84" w:rsidRDefault="00A51959" w:rsidP="00024ADA">
      <w:pPr>
        <w:pStyle w:val="BodyText"/>
        <w:keepLines/>
        <w:widowControl/>
        <w:adjustRightInd w:val="0"/>
        <w:snapToGrid w:val="0"/>
        <w:ind w:left="0" w:right="161" w:firstLine="9"/>
        <w:rPr>
          <w:rFonts w:ascii="Arial" w:hAnsi="Arial" w:cs="Arial"/>
          <w:sz w:val="22"/>
          <w:szCs w:val="22"/>
        </w:rPr>
      </w:pPr>
      <w:r w:rsidRPr="00047D84">
        <w:rPr>
          <w:rFonts w:ascii="Arial" w:hAnsi="Arial" w:cs="Arial"/>
          <w:sz w:val="22"/>
          <w:szCs w:val="22"/>
        </w:rPr>
        <w:t xml:space="preserve">The </w:t>
      </w:r>
      <w:r w:rsidR="00D95E3B" w:rsidRPr="00047D84">
        <w:rPr>
          <w:rFonts w:ascii="Arial" w:hAnsi="Arial" w:cs="Arial"/>
          <w:sz w:val="22"/>
          <w:szCs w:val="22"/>
        </w:rPr>
        <w:t>highest-level</w:t>
      </w:r>
      <w:r w:rsidRPr="00047D84">
        <w:rPr>
          <w:rFonts w:ascii="Arial" w:hAnsi="Arial" w:cs="Arial"/>
          <w:sz w:val="22"/>
          <w:szCs w:val="22"/>
        </w:rPr>
        <w:t xml:space="preserve"> athletic training course. Students will prepare for the National Athletic Trainers' Association Board of Certification athletic training certification exam.</w:t>
      </w:r>
      <w:r w:rsidR="00484F5D">
        <w:rPr>
          <w:rFonts w:ascii="Arial" w:hAnsi="Arial" w:cs="Arial"/>
          <w:sz w:val="22"/>
          <w:szCs w:val="22"/>
        </w:rPr>
        <w:t xml:space="preserve">  Class meetings occur approximately once per week with the remaining time focused on the clinical experience.</w:t>
      </w:r>
      <w:r w:rsidRPr="00047D84">
        <w:rPr>
          <w:rFonts w:ascii="Arial" w:hAnsi="Arial" w:cs="Arial"/>
          <w:sz w:val="22"/>
          <w:szCs w:val="22"/>
        </w:rPr>
        <w:t xml:space="preserve"> </w:t>
      </w:r>
      <w:r w:rsidR="00484F5D">
        <w:rPr>
          <w:rFonts w:ascii="Arial" w:hAnsi="Arial" w:cs="Arial"/>
          <w:sz w:val="22"/>
          <w:szCs w:val="22"/>
        </w:rPr>
        <w:t xml:space="preserve"> The student is required to complete two distinct experiences during KPE 401.  S</w:t>
      </w:r>
      <w:r w:rsidRPr="00047D84">
        <w:rPr>
          <w:rFonts w:ascii="Arial" w:hAnsi="Arial" w:cs="Arial"/>
          <w:sz w:val="22"/>
          <w:szCs w:val="22"/>
        </w:rPr>
        <w:t>tudent</w:t>
      </w:r>
      <w:r w:rsidR="00484F5D">
        <w:rPr>
          <w:rFonts w:ascii="Arial" w:hAnsi="Arial" w:cs="Arial"/>
          <w:sz w:val="22"/>
          <w:szCs w:val="22"/>
        </w:rPr>
        <w:t>s</w:t>
      </w:r>
      <w:r w:rsidRPr="00047D84">
        <w:rPr>
          <w:rFonts w:ascii="Arial" w:hAnsi="Arial" w:cs="Arial"/>
          <w:sz w:val="22"/>
          <w:szCs w:val="22"/>
        </w:rPr>
        <w:t xml:space="preserve"> </w:t>
      </w:r>
      <w:r w:rsidR="00484F5D">
        <w:rPr>
          <w:rFonts w:ascii="Arial" w:hAnsi="Arial" w:cs="Arial"/>
          <w:sz w:val="22"/>
          <w:szCs w:val="22"/>
        </w:rPr>
        <w:t>will</w:t>
      </w:r>
      <w:r w:rsidRPr="00047D84">
        <w:rPr>
          <w:rFonts w:ascii="Arial" w:hAnsi="Arial" w:cs="Arial"/>
          <w:sz w:val="22"/>
          <w:szCs w:val="22"/>
        </w:rPr>
        <w:t xml:space="preserve"> complete </w:t>
      </w:r>
      <w:r w:rsidR="00484F5D">
        <w:rPr>
          <w:rFonts w:ascii="Arial" w:hAnsi="Arial" w:cs="Arial"/>
          <w:sz w:val="22"/>
          <w:szCs w:val="22"/>
        </w:rPr>
        <w:t xml:space="preserve">a </w:t>
      </w:r>
      <w:r w:rsidRPr="00047D84">
        <w:rPr>
          <w:rFonts w:ascii="Arial" w:hAnsi="Arial" w:cs="Arial"/>
          <w:sz w:val="22"/>
          <w:szCs w:val="22"/>
        </w:rPr>
        <w:t xml:space="preserve">25 hours </w:t>
      </w:r>
      <w:r w:rsidR="00484F5D">
        <w:rPr>
          <w:rFonts w:ascii="Arial" w:hAnsi="Arial" w:cs="Arial"/>
          <w:sz w:val="22"/>
          <w:szCs w:val="22"/>
        </w:rPr>
        <w:t xml:space="preserve">minimum </w:t>
      </w:r>
      <w:r w:rsidRPr="00047D84">
        <w:rPr>
          <w:rFonts w:ascii="Arial" w:hAnsi="Arial" w:cs="Arial"/>
          <w:sz w:val="22"/>
          <w:szCs w:val="22"/>
        </w:rPr>
        <w:t>general medical</w:t>
      </w:r>
      <w:r w:rsidR="00484F5D">
        <w:rPr>
          <w:rFonts w:ascii="Arial" w:hAnsi="Arial" w:cs="Arial"/>
          <w:sz w:val="22"/>
          <w:szCs w:val="22"/>
        </w:rPr>
        <w:t xml:space="preserve"> experience under the supervision of Athletic Training Program Preceptors.  Students will also complete a culminating experience in which they apply all skills and content they have learned through the program under the supervision </w:t>
      </w:r>
      <w:r w:rsidRPr="00047D84">
        <w:rPr>
          <w:rFonts w:ascii="Arial" w:hAnsi="Arial" w:cs="Arial"/>
          <w:sz w:val="22"/>
          <w:szCs w:val="22"/>
        </w:rPr>
        <w:t>of Athletic Training Program Preceptors.</w:t>
      </w:r>
    </w:p>
    <w:p w14:paraId="7CBED5C1" w14:textId="77777777" w:rsidR="00A51959" w:rsidRPr="00047D84" w:rsidRDefault="00A51959" w:rsidP="00024ADA">
      <w:pPr>
        <w:keepLines/>
        <w:widowControl/>
        <w:adjustRightInd w:val="0"/>
        <w:snapToGrid w:val="0"/>
        <w:rPr>
          <w:rFonts w:ascii="Arial" w:eastAsia="Times New Roman" w:hAnsi="Arial" w:cs="Arial"/>
        </w:rPr>
      </w:pPr>
    </w:p>
    <w:p w14:paraId="401B4752" w14:textId="66C35644" w:rsidR="00A51959" w:rsidRPr="00047D84" w:rsidRDefault="00A51959" w:rsidP="00024ADA">
      <w:pPr>
        <w:pStyle w:val="BodyText"/>
        <w:keepLines/>
        <w:widowControl/>
        <w:adjustRightInd w:val="0"/>
        <w:snapToGrid w:val="0"/>
        <w:ind w:left="0" w:right="161" w:firstLine="14"/>
        <w:rPr>
          <w:rFonts w:ascii="Arial" w:hAnsi="Arial" w:cs="Arial"/>
          <w:sz w:val="22"/>
          <w:szCs w:val="22"/>
        </w:rPr>
      </w:pPr>
      <w:r w:rsidRPr="00047D84">
        <w:rPr>
          <w:rFonts w:ascii="Arial" w:hAnsi="Arial" w:cs="Arial"/>
          <w:sz w:val="22"/>
          <w:szCs w:val="22"/>
        </w:rPr>
        <w:t xml:space="preserve">Students accumulate </w:t>
      </w:r>
      <w:r w:rsidR="00484F5D">
        <w:rPr>
          <w:rFonts w:ascii="Arial" w:hAnsi="Arial" w:cs="Arial"/>
          <w:sz w:val="22"/>
          <w:szCs w:val="22"/>
        </w:rPr>
        <w:t>100-200</w:t>
      </w:r>
      <w:r w:rsidR="00D95E3B" w:rsidRPr="00047D84">
        <w:rPr>
          <w:rFonts w:ascii="Arial" w:hAnsi="Arial" w:cs="Arial"/>
          <w:sz w:val="22"/>
          <w:szCs w:val="22"/>
        </w:rPr>
        <w:t xml:space="preserve"> hours</w:t>
      </w:r>
      <w:r w:rsidRPr="00047D84">
        <w:rPr>
          <w:rFonts w:ascii="Arial" w:hAnsi="Arial" w:cs="Arial"/>
          <w:sz w:val="22"/>
          <w:szCs w:val="22"/>
        </w:rPr>
        <w:t xml:space="preserve"> </w:t>
      </w:r>
      <w:r w:rsidR="00484F5D">
        <w:rPr>
          <w:rFonts w:ascii="Arial" w:hAnsi="Arial" w:cs="Arial"/>
          <w:sz w:val="22"/>
          <w:szCs w:val="22"/>
        </w:rPr>
        <w:t xml:space="preserve">(25 minimum in Gen Med) </w:t>
      </w:r>
      <w:r w:rsidRPr="00047D84">
        <w:rPr>
          <w:rFonts w:ascii="Arial" w:hAnsi="Arial" w:cs="Arial"/>
          <w:sz w:val="22"/>
          <w:szCs w:val="22"/>
        </w:rPr>
        <w:t>under the direct supervision of Athletic Training Program preceptors.</w:t>
      </w:r>
    </w:p>
    <w:p w14:paraId="718BF884" w14:textId="77777777" w:rsidR="00A51959" w:rsidRPr="00047D84" w:rsidRDefault="00A51959" w:rsidP="00024ADA">
      <w:pPr>
        <w:pStyle w:val="BodyText"/>
        <w:keepLines/>
        <w:widowControl/>
        <w:adjustRightInd w:val="0"/>
        <w:snapToGrid w:val="0"/>
        <w:ind w:left="0" w:right="5203" w:hanging="10"/>
        <w:rPr>
          <w:rFonts w:ascii="Arial" w:hAnsi="Arial" w:cs="Arial"/>
          <w:sz w:val="22"/>
          <w:szCs w:val="22"/>
        </w:rPr>
      </w:pPr>
      <w:r w:rsidRPr="00047D84">
        <w:rPr>
          <w:rFonts w:ascii="Arial" w:hAnsi="Arial" w:cs="Arial"/>
          <w:sz w:val="22"/>
          <w:szCs w:val="22"/>
        </w:rPr>
        <w:t>Prerequisites:  KPE 302 and KPE-400 Credit Hours:  3</w:t>
      </w:r>
    </w:p>
    <w:p w14:paraId="0F981004" w14:textId="77777777" w:rsidR="00A51959" w:rsidRDefault="00A51959" w:rsidP="00024ADA">
      <w:pPr>
        <w:keepLines/>
        <w:widowControl/>
        <w:adjustRightInd w:val="0"/>
        <w:snapToGrid w:val="0"/>
        <w:rPr>
          <w:rFonts w:ascii="Arial" w:hAnsi="Arial" w:cs="Arial"/>
        </w:rPr>
      </w:pPr>
    </w:p>
    <w:p w14:paraId="24B0C7A1" w14:textId="073C6ADA" w:rsidR="00A51959" w:rsidRDefault="00A51959" w:rsidP="00024ADA">
      <w:pPr>
        <w:keepLines/>
        <w:widowControl/>
        <w:adjustRightInd w:val="0"/>
        <w:snapToGrid w:val="0"/>
        <w:rPr>
          <w:rFonts w:ascii="Arial" w:eastAsia="Times New Roman" w:hAnsi="Arial" w:cs="Arial"/>
          <w:b/>
          <w:bCs/>
        </w:rPr>
      </w:pPr>
    </w:p>
    <w:p w14:paraId="33DBDB0D" w14:textId="59B70648" w:rsidR="00E729F5" w:rsidRDefault="00E729F5" w:rsidP="00024ADA">
      <w:pPr>
        <w:keepLines/>
        <w:widowControl/>
        <w:adjustRightInd w:val="0"/>
        <w:snapToGrid w:val="0"/>
        <w:rPr>
          <w:rFonts w:ascii="Arial" w:eastAsia="Times New Roman" w:hAnsi="Arial" w:cs="Arial"/>
          <w:b/>
          <w:bCs/>
        </w:rPr>
      </w:pPr>
    </w:p>
    <w:p w14:paraId="2CE73C1D" w14:textId="265C9E88" w:rsidR="00A51959" w:rsidRPr="00047D84" w:rsidRDefault="00A51959" w:rsidP="00DE7F10">
      <w:pPr>
        <w:pStyle w:val="Heading3"/>
      </w:pPr>
      <w:bookmarkStart w:id="8" w:name="_Toc109388263"/>
      <w:r w:rsidRPr="00047D84">
        <w:t>Clinical Experience</w:t>
      </w:r>
      <w:r w:rsidR="00DE7F10">
        <w:t xml:space="preserve"> </w:t>
      </w:r>
      <w:r w:rsidRPr="00047D84">
        <w:t>Rotations</w:t>
      </w:r>
      <w:bookmarkEnd w:id="8"/>
    </w:p>
    <w:p w14:paraId="3DF9E918" w14:textId="77777777" w:rsidR="00A51959" w:rsidRPr="00047D84" w:rsidRDefault="00A51959" w:rsidP="00024ADA">
      <w:pPr>
        <w:keepLines/>
        <w:widowControl/>
        <w:adjustRightInd w:val="0"/>
        <w:snapToGrid w:val="0"/>
        <w:rPr>
          <w:rFonts w:ascii="Arial" w:eastAsia="Times New Roman" w:hAnsi="Arial" w:cs="Arial"/>
          <w:b/>
          <w:bCs/>
        </w:rPr>
      </w:pPr>
    </w:p>
    <w:p w14:paraId="37701F47" w14:textId="12237DB4" w:rsidR="00A51959" w:rsidRDefault="00A51959" w:rsidP="00024ADA">
      <w:pPr>
        <w:pStyle w:val="BodyText"/>
        <w:keepLines/>
        <w:widowControl/>
        <w:adjustRightInd w:val="0"/>
        <w:snapToGrid w:val="0"/>
        <w:ind w:left="0" w:right="119" w:firstLine="4"/>
        <w:rPr>
          <w:rFonts w:ascii="Arial" w:hAnsi="Arial" w:cs="Arial"/>
          <w:sz w:val="22"/>
          <w:szCs w:val="22"/>
        </w:rPr>
      </w:pPr>
      <w:r w:rsidRPr="00047D84">
        <w:rPr>
          <w:rFonts w:ascii="Arial" w:hAnsi="Arial" w:cs="Arial"/>
          <w:sz w:val="22"/>
          <w:szCs w:val="22"/>
        </w:rPr>
        <w:t xml:space="preserve">Each ATS is required to complete a minimum of </w:t>
      </w:r>
      <w:r w:rsidR="00003094">
        <w:rPr>
          <w:rFonts w:ascii="Arial" w:hAnsi="Arial" w:cs="Arial"/>
          <w:sz w:val="22"/>
          <w:szCs w:val="22"/>
        </w:rPr>
        <w:t>4</w:t>
      </w:r>
      <w:r w:rsidRPr="00047D84">
        <w:rPr>
          <w:rFonts w:ascii="Arial" w:hAnsi="Arial" w:cs="Arial"/>
          <w:sz w:val="22"/>
          <w:szCs w:val="22"/>
        </w:rPr>
        <w:t>25 supervised clinical experience hours through clinical education courses.</w:t>
      </w:r>
    </w:p>
    <w:p w14:paraId="19B29DCB" w14:textId="77777777" w:rsidR="00024ADA" w:rsidRDefault="00024ADA" w:rsidP="00024ADA">
      <w:pPr>
        <w:pStyle w:val="BodyText"/>
        <w:keepLines/>
        <w:widowControl/>
        <w:adjustRightInd w:val="0"/>
        <w:snapToGrid w:val="0"/>
        <w:ind w:left="0"/>
        <w:rPr>
          <w:rFonts w:ascii="Arial" w:hAnsi="Arial" w:cs="Arial"/>
          <w:sz w:val="22"/>
          <w:szCs w:val="22"/>
        </w:rPr>
      </w:pPr>
    </w:p>
    <w:p w14:paraId="7F43BF78" w14:textId="77777777" w:rsidR="00024ADA" w:rsidRDefault="00024ADA" w:rsidP="00024ADA">
      <w:pPr>
        <w:pStyle w:val="BodyText"/>
        <w:keepLines/>
        <w:widowControl/>
        <w:adjustRightInd w:val="0"/>
        <w:snapToGrid w:val="0"/>
        <w:ind w:left="0"/>
        <w:rPr>
          <w:rFonts w:ascii="Arial" w:hAnsi="Arial" w:cs="Arial"/>
          <w:sz w:val="22"/>
          <w:szCs w:val="22"/>
        </w:rPr>
        <w:sectPr w:rsidR="00024ADA">
          <w:pgSz w:w="12240" w:h="15840"/>
          <w:pgMar w:top="1440" w:right="1440" w:bottom="1440" w:left="1440" w:header="720" w:footer="720" w:gutter="0"/>
          <w:cols w:space="720"/>
          <w:docGrid w:linePitch="360"/>
        </w:sectPr>
      </w:pPr>
    </w:p>
    <w:p w14:paraId="7056AE47" w14:textId="3118A65A"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KPE 201 AT Clinical Skills 1</w:t>
      </w:r>
    </w:p>
    <w:p w14:paraId="4868BA73"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KPE 202 AT Clinical Skills 2</w:t>
      </w:r>
    </w:p>
    <w:p w14:paraId="74C5B3E7" w14:textId="77777777" w:rsidR="00A51959" w:rsidRPr="00047D84"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KPE 301 AT Clinical Skills 3</w:t>
      </w:r>
    </w:p>
    <w:p w14:paraId="5F9394DC" w14:textId="2C3DE2AC" w:rsidR="00A51959" w:rsidRPr="00047D84" w:rsidRDefault="00003094" w:rsidP="00024ADA">
      <w:pPr>
        <w:pStyle w:val="BodyText"/>
        <w:keepLines/>
        <w:widowControl/>
        <w:adjustRightInd w:val="0"/>
        <w:snapToGrid w:val="0"/>
        <w:ind w:left="0"/>
        <w:rPr>
          <w:rFonts w:ascii="Arial" w:hAnsi="Arial" w:cs="Arial"/>
          <w:sz w:val="22"/>
          <w:szCs w:val="22"/>
        </w:rPr>
      </w:pPr>
      <w:r>
        <w:rPr>
          <w:rFonts w:ascii="Arial" w:hAnsi="Arial" w:cs="Arial"/>
          <w:sz w:val="22"/>
          <w:szCs w:val="22"/>
        </w:rPr>
        <w:t>5</w:t>
      </w:r>
      <w:r w:rsidR="00A51959" w:rsidRPr="00047D84">
        <w:rPr>
          <w:rFonts w:ascii="Arial" w:hAnsi="Arial" w:cs="Arial"/>
          <w:sz w:val="22"/>
          <w:szCs w:val="22"/>
        </w:rPr>
        <w:t>0 - 150 hours</w:t>
      </w:r>
    </w:p>
    <w:p w14:paraId="3BC2A426" w14:textId="0CD84467" w:rsidR="00A51959" w:rsidRPr="00047D84" w:rsidRDefault="00003094" w:rsidP="00024ADA">
      <w:pPr>
        <w:pStyle w:val="BodyText"/>
        <w:keepLines/>
        <w:widowControl/>
        <w:adjustRightInd w:val="0"/>
        <w:snapToGrid w:val="0"/>
        <w:ind w:left="0"/>
        <w:rPr>
          <w:rFonts w:ascii="Arial" w:hAnsi="Arial" w:cs="Arial"/>
          <w:sz w:val="22"/>
          <w:szCs w:val="22"/>
        </w:rPr>
      </w:pPr>
      <w:r>
        <w:rPr>
          <w:rFonts w:ascii="Arial" w:hAnsi="Arial" w:cs="Arial"/>
          <w:sz w:val="22"/>
          <w:szCs w:val="22"/>
        </w:rPr>
        <w:t>75</w:t>
      </w:r>
      <w:r w:rsidR="00A51959" w:rsidRPr="00047D84">
        <w:rPr>
          <w:rFonts w:ascii="Arial" w:hAnsi="Arial" w:cs="Arial"/>
          <w:sz w:val="22"/>
          <w:szCs w:val="22"/>
        </w:rPr>
        <w:t xml:space="preserve"> - 1</w:t>
      </w:r>
      <w:r>
        <w:rPr>
          <w:rFonts w:ascii="Arial" w:hAnsi="Arial" w:cs="Arial"/>
          <w:sz w:val="22"/>
          <w:szCs w:val="22"/>
        </w:rPr>
        <w:t>75</w:t>
      </w:r>
      <w:r w:rsidR="00A51959" w:rsidRPr="00047D84">
        <w:rPr>
          <w:rFonts w:ascii="Arial" w:hAnsi="Arial" w:cs="Arial"/>
          <w:sz w:val="22"/>
          <w:szCs w:val="22"/>
        </w:rPr>
        <w:t xml:space="preserve"> hours</w:t>
      </w:r>
    </w:p>
    <w:p w14:paraId="23F789FC" w14:textId="77777777" w:rsidR="00024ADA" w:rsidRDefault="00A51959" w:rsidP="00024ADA">
      <w:pPr>
        <w:pStyle w:val="BodyText"/>
        <w:keepLines/>
        <w:widowControl/>
        <w:adjustRightInd w:val="0"/>
        <w:snapToGrid w:val="0"/>
        <w:ind w:left="0"/>
        <w:rPr>
          <w:rFonts w:ascii="Arial" w:hAnsi="Arial" w:cs="Arial"/>
          <w:sz w:val="22"/>
          <w:szCs w:val="22"/>
        </w:rPr>
      </w:pPr>
      <w:r w:rsidRPr="00047D84">
        <w:rPr>
          <w:rFonts w:ascii="Arial" w:hAnsi="Arial" w:cs="Arial"/>
          <w:sz w:val="22"/>
          <w:szCs w:val="22"/>
        </w:rPr>
        <w:t>1</w:t>
      </w:r>
      <w:r w:rsidR="00003094">
        <w:rPr>
          <w:rFonts w:ascii="Arial" w:hAnsi="Arial" w:cs="Arial"/>
          <w:sz w:val="22"/>
          <w:szCs w:val="22"/>
        </w:rPr>
        <w:t>0</w:t>
      </w:r>
      <w:r w:rsidRPr="00047D84">
        <w:rPr>
          <w:rFonts w:ascii="Arial" w:hAnsi="Arial" w:cs="Arial"/>
          <w:sz w:val="22"/>
          <w:szCs w:val="22"/>
        </w:rPr>
        <w:t>0 - 200 hours</w:t>
      </w:r>
    </w:p>
    <w:p w14:paraId="50F9CA2A" w14:textId="0BA9EEB1" w:rsidR="00003094" w:rsidRPr="00024ADA" w:rsidRDefault="00003094" w:rsidP="00024ADA">
      <w:pPr>
        <w:pStyle w:val="BodyText"/>
        <w:keepLines/>
        <w:widowControl/>
        <w:adjustRightInd w:val="0"/>
        <w:snapToGrid w:val="0"/>
        <w:ind w:left="0"/>
        <w:rPr>
          <w:rFonts w:ascii="Arial" w:hAnsi="Arial" w:cs="Arial"/>
          <w:sz w:val="22"/>
          <w:szCs w:val="22"/>
        </w:rPr>
        <w:sectPr w:rsidR="00003094" w:rsidRPr="00024ADA" w:rsidSect="00024ADA">
          <w:type w:val="continuous"/>
          <w:pgSz w:w="12240" w:h="15840"/>
          <w:pgMar w:top="1440" w:right="1440" w:bottom="1440" w:left="1440" w:header="720" w:footer="720" w:gutter="0"/>
          <w:cols w:num="2" w:space="720"/>
          <w:docGrid w:linePitch="360"/>
        </w:sectPr>
      </w:pPr>
    </w:p>
    <w:p w14:paraId="0286D0DC" w14:textId="77777777" w:rsidR="00024ADA" w:rsidRDefault="00024ADA" w:rsidP="00024ADA">
      <w:pPr>
        <w:pStyle w:val="BodyText"/>
        <w:keepLines/>
        <w:widowControl/>
        <w:tabs>
          <w:tab w:val="left" w:pos="3721"/>
        </w:tabs>
        <w:adjustRightInd w:val="0"/>
        <w:snapToGrid w:val="0"/>
        <w:ind w:left="0"/>
        <w:rPr>
          <w:rFonts w:ascii="Arial" w:hAnsi="Arial" w:cs="Arial"/>
          <w:sz w:val="22"/>
          <w:szCs w:val="22"/>
        </w:rPr>
        <w:sectPr w:rsidR="00024ADA" w:rsidSect="00024ADA">
          <w:type w:val="continuous"/>
          <w:pgSz w:w="12240" w:h="15840"/>
          <w:pgMar w:top="1440" w:right="1440" w:bottom="1440" w:left="1440" w:header="720" w:footer="720" w:gutter="0"/>
          <w:cols w:space="720"/>
          <w:docGrid w:linePitch="360"/>
        </w:sectPr>
      </w:pPr>
    </w:p>
    <w:p w14:paraId="3028492A" w14:textId="614A92A8" w:rsidR="00A51959" w:rsidRPr="00024ADA" w:rsidRDefault="00A51959" w:rsidP="00024ADA">
      <w:pPr>
        <w:pStyle w:val="BodyText"/>
        <w:keepLines/>
        <w:widowControl/>
        <w:tabs>
          <w:tab w:val="left" w:pos="3721"/>
        </w:tabs>
        <w:adjustRightInd w:val="0"/>
        <w:snapToGrid w:val="0"/>
        <w:ind w:left="0"/>
        <w:rPr>
          <w:rFonts w:ascii="Arial" w:hAnsi="Arial" w:cs="Arial"/>
          <w:sz w:val="22"/>
          <w:szCs w:val="22"/>
        </w:rPr>
      </w:pPr>
      <w:r w:rsidRPr="00047D84">
        <w:rPr>
          <w:rFonts w:ascii="Arial" w:hAnsi="Arial" w:cs="Arial"/>
          <w:sz w:val="22"/>
          <w:szCs w:val="22"/>
        </w:rPr>
        <w:t>KPE 302 AT Clinical Skills 4</w:t>
      </w:r>
      <w:r w:rsidRPr="00047D84">
        <w:rPr>
          <w:rFonts w:ascii="Arial" w:hAnsi="Arial" w:cs="Arial"/>
          <w:sz w:val="22"/>
          <w:szCs w:val="22"/>
        </w:rPr>
        <w:tab/>
      </w:r>
    </w:p>
    <w:p w14:paraId="355F54A4" w14:textId="75A6910B" w:rsidR="00A51959" w:rsidRDefault="00A51959" w:rsidP="00024ADA">
      <w:pPr>
        <w:pStyle w:val="BodyText"/>
        <w:keepLines/>
        <w:widowControl/>
        <w:adjustRightInd w:val="0"/>
        <w:snapToGrid w:val="0"/>
        <w:ind w:left="0"/>
        <w:rPr>
          <w:rFonts w:ascii="Arial" w:hAnsi="Arial" w:cs="Arial"/>
          <w:sz w:val="22"/>
          <w:szCs w:val="22"/>
        </w:rPr>
      </w:pPr>
      <w:r w:rsidRPr="00003094">
        <w:rPr>
          <w:rFonts w:ascii="Arial" w:hAnsi="Arial" w:cs="Arial"/>
          <w:sz w:val="22"/>
          <w:szCs w:val="22"/>
        </w:rPr>
        <w:t>KPE 401 AT S</w:t>
      </w:r>
      <w:r w:rsidR="00003094">
        <w:rPr>
          <w:rFonts w:ascii="Arial" w:hAnsi="Arial" w:cs="Arial"/>
          <w:sz w:val="22"/>
          <w:szCs w:val="22"/>
        </w:rPr>
        <w:t>enior S</w:t>
      </w:r>
      <w:r w:rsidRPr="00003094">
        <w:rPr>
          <w:rFonts w:ascii="Arial" w:hAnsi="Arial" w:cs="Arial"/>
          <w:sz w:val="22"/>
          <w:szCs w:val="22"/>
        </w:rPr>
        <w:t>eminar</w:t>
      </w:r>
      <w:r w:rsidR="00003094">
        <w:rPr>
          <w:rFonts w:ascii="Arial" w:hAnsi="Arial" w:cs="Arial"/>
          <w:sz w:val="22"/>
          <w:szCs w:val="22"/>
        </w:rPr>
        <w:tab/>
      </w:r>
      <w:r w:rsidR="00003094">
        <w:rPr>
          <w:rFonts w:ascii="Arial" w:hAnsi="Arial" w:cs="Arial"/>
          <w:sz w:val="22"/>
          <w:szCs w:val="22"/>
        </w:rPr>
        <w:tab/>
      </w:r>
      <w:r w:rsidR="00003094">
        <w:rPr>
          <w:rFonts w:ascii="Arial" w:hAnsi="Arial" w:cs="Arial"/>
          <w:sz w:val="22"/>
          <w:szCs w:val="22"/>
        </w:rPr>
        <w:tab/>
      </w:r>
      <w:r w:rsidR="00003094">
        <w:rPr>
          <w:rFonts w:ascii="Arial" w:hAnsi="Arial" w:cs="Arial"/>
          <w:sz w:val="22"/>
          <w:szCs w:val="22"/>
        </w:rPr>
        <w:tab/>
      </w:r>
    </w:p>
    <w:p w14:paraId="6AAB87EA" w14:textId="77777777" w:rsidR="00024ADA" w:rsidRPr="00047D84" w:rsidRDefault="00024ADA" w:rsidP="00024ADA">
      <w:pPr>
        <w:pStyle w:val="BodyText"/>
        <w:keepLines/>
        <w:widowControl/>
        <w:adjustRightInd w:val="0"/>
        <w:snapToGrid w:val="0"/>
        <w:ind w:left="0"/>
        <w:rPr>
          <w:rFonts w:ascii="Arial" w:hAnsi="Arial" w:cs="Arial"/>
          <w:sz w:val="22"/>
          <w:szCs w:val="22"/>
        </w:rPr>
      </w:pPr>
    </w:p>
    <w:p w14:paraId="4F483F99" w14:textId="54A13E94" w:rsidR="00024ADA" w:rsidRPr="00024ADA" w:rsidRDefault="00024ADA" w:rsidP="00024ADA">
      <w:pPr>
        <w:pStyle w:val="BodyText"/>
        <w:keepLines/>
        <w:widowControl/>
        <w:tabs>
          <w:tab w:val="left" w:pos="3721"/>
        </w:tabs>
        <w:adjustRightInd w:val="0"/>
        <w:snapToGrid w:val="0"/>
        <w:ind w:left="0"/>
        <w:rPr>
          <w:rFonts w:ascii="Arial" w:hAnsi="Arial" w:cs="Arial"/>
          <w:sz w:val="22"/>
          <w:szCs w:val="22"/>
        </w:rPr>
      </w:pPr>
      <w:r w:rsidRPr="00047D84">
        <w:rPr>
          <w:rFonts w:ascii="Arial" w:hAnsi="Arial" w:cs="Arial"/>
          <w:sz w:val="22"/>
          <w:szCs w:val="22"/>
        </w:rPr>
        <w:t>1</w:t>
      </w:r>
      <w:r w:rsidR="00003094">
        <w:rPr>
          <w:rFonts w:ascii="Arial" w:hAnsi="Arial" w:cs="Arial"/>
          <w:sz w:val="22"/>
          <w:szCs w:val="22"/>
        </w:rPr>
        <w:t>0</w:t>
      </w:r>
      <w:r w:rsidRPr="00047D84">
        <w:rPr>
          <w:rFonts w:ascii="Arial" w:hAnsi="Arial" w:cs="Arial"/>
          <w:sz w:val="22"/>
          <w:szCs w:val="22"/>
        </w:rPr>
        <w:t>0 - 200 hours</w:t>
      </w:r>
    </w:p>
    <w:p w14:paraId="5814DD7E" w14:textId="22BA6A78" w:rsidR="00024ADA" w:rsidRDefault="00003094" w:rsidP="00024ADA">
      <w:pPr>
        <w:keepLines/>
        <w:widowControl/>
        <w:adjustRightInd w:val="0"/>
        <w:snapToGrid w:val="0"/>
        <w:rPr>
          <w:rFonts w:ascii="Arial" w:hAnsi="Arial" w:cs="Arial"/>
        </w:rPr>
      </w:pPr>
      <w:r>
        <w:rPr>
          <w:rFonts w:ascii="Arial" w:hAnsi="Arial" w:cs="Arial"/>
        </w:rPr>
        <w:t>100- 200</w:t>
      </w:r>
      <w:r w:rsidR="007B6B60" w:rsidRPr="00047D84">
        <w:rPr>
          <w:rFonts w:ascii="Arial" w:hAnsi="Arial" w:cs="Arial"/>
        </w:rPr>
        <w:t xml:space="preserve"> hours</w:t>
      </w:r>
      <w:r>
        <w:rPr>
          <w:rFonts w:ascii="Arial" w:hAnsi="Arial" w:cs="Arial"/>
        </w:rPr>
        <w:t xml:space="preserve"> (25+ Gen Med)</w:t>
      </w:r>
    </w:p>
    <w:p w14:paraId="090731A9" w14:textId="2A13E3BF" w:rsidR="00003094" w:rsidRDefault="00003094" w:rsidP="00024ADA">
      <w:pPr>
        <w:keepLines/>
        <w:widowControl/>
        <w:adjustRightInd w:val="0"/>
        <w:snapToGrid w:val="0"/>
        <w:rPr>
          <w:rFonts w:ascii="Arial" w:hAnsi="Arial" w:cs="Arial"/>
        </w:rPr>
        <w:sectPr w:rsidR="00003094" w:rsidSect="00024ADA">
          <w:type w:val="continuous"/>
          <w:pgSz w:w="12240" w:h="15840"/>
          <w:pgMar w:top="1440" w:right="1440" w:bottom="1440" w:left="1440" w:header="720" w:footer="720" w:gutter="0"/>
          <w:cols w:num="2" w:space="720"/>
          <w:docGrid w:linePitch="360"/>
        </w:sectPr>
      </w:pPr>
    </w:p>
    <w:p w14:paraId="1CEBF74C" w14:textId="6A618E94" w:rsidR="00003094" w:rsidRDefault="00003094" w:rsidP="00024ADA">
      <w:pPr>
        <w:pStyle w:val="Heading8"/>
        <w:keepLines/>
        <w:widowControl/>
        <w:adjustRightInd w:val="0"/>
        <w:snapToGrid w:val="0"/>
        <w:ind w:left="0"/>
        <w:rPr>
          <w:rFonts w:ascii="Arial" w:hAnsi="Arial" w:cs="Arial"/>
          <w:b w:val="0"/>
          <w:bCs w:val="0"/>
          <w:sz w:val="22"/>
          <w:szCs w:val="22"/>
        </w:rPr>
      </w:pPr>
      <w:r>
        <w:rPr>
          <w:rFonts w:ascii="Arial" w:hAnsi="Arial" w:cs="Arial"/>
          <w:b w:val="0"/>
          <w:bCs w:val="0"/>
          <w:sz w:val="22"/>
          <w:szCs w:val="22"/>
        </w:rPr>
        <w:t>Senior Seminar students may volunteer to begin their culminating clinical experience before the fall semester begins, working with preseason sports/preceptors at the university and secondary school levels.  This is not mandatory, but an opportunity to have an immersive experience and complete some of the clinical hours before classes begin.  Students interested will meet with the Clinical Education Coordinator and Program Director during the spring semester before enrolling in KPE 401 to discuss this option.</w:t>
      </w:r>
    </w:p>
    <w:p w14:paraId="3BA7B9EE" w14:textId="2C94A419" w:rsidR="00003094" w:rsidRDefault="00003094" w:rsidP="00024ADA">
      <w:pPr>
        <w:pStyle w:val="Heading8"/>
        <w:keepLines/>
        <w:widowControl/>
        <w:adjustRightInd w:val="0"/>
        <w:snapToGrid w:val="0"/>
        <w:ind w:left="0"/>
        <w:rPr>
          <w:rFonts w:ascii="Arial" w:hAnsi="Arial" w:cs="Arial"/>
          <w:b w:val="0"/>
          <w:bCs w:val="0"/>
          <w:sz w:val="22"/>
          <w:szCs w:val="22"/>
        </w:rPr>
      </w:pPr>
    </w:p>
    <w:p w14:paraId="0A80012F" w14:textId="77777777" w:rsidR="00A51959" w:rsidRPr="00047D84" w:rsidRDefault="00A51959" w:rsidP="00024ADA">
      <w:pPr>
        <w:pStyle w:val="BodyText"/>
        <w:keepLines/>
        <w:widowControl/>
        <w:adjustRightInd w:val="0"/>
        <w:snapToGrid w:val="0"/>
        <w:ind w:left="0" w:right="158" w:hanging="5"/>
        <w:rPr>
          <w:rFonts w:ascii="Arial" w:hAnsi="Arial" w:cs="Arial"/>
          <w:sz w:val="22"/>
          <w:szCs w:val="22"/>
        </w:rPr>
      </w:pPr>
      <w:r w:rsidRPr="00047D84">
        <w:rPr>
          <w:rFonts w:ascii="Arial" w:hAnsi="Arial" w:cs="Arial"/>
          <w:sz w:val="22"/>
          <w:szCs w:val="22"/>
        </w:rPr>
        <w:t>Each ATS must experience patient care in sports populations and in general medical settings. Students will not be discriminated against based on sex, ethnicity, religious affiliation, or sexual orientation.</w:t>
      </w:r>
    </w:p>
    <w:p w14:paraId="6BBA2E21" w14:textId="77777777" w:rsidR="00A51959" w:rsidRPr="00047D84" w:rsidRDefault="00A51959" w:rsidP="00024ADA">
      <w:pPr>
        <w:keepLines/>
        <w:widowControl/>
        <w:adjustRightInd w:val="0"/>
        <w:snapToGrid w:val="0"/>
        <w:rPr>
          <w:rFonts w:ascii="Arial" w:eastAsia="Times New Roman" w:hAnsi="Arial" w:cs="Arial"/>
        </w:rPr>
      </w:pPr>
    </w:p>
    <w:p w14:paraId="6088A1D2" w14:textId="50BB8889" w:rsidR="00A51959" w:rsidRPr="00047D84" w:rsidRDefault="00A51959" w:rsidP="00024ADA">
      <w:pPr>
        <w:pStyle w:val="BodyText"/>
        <w:keepLines/>
        <w:widowControl/>
        <w:adjustRightInd w:val="0"/>
        <w:snapToGrid w:val="0"/>
        <w:ind w:left="0" w:right="119" w:firstLine="4"/>
        <w:rPr>
          <w:rFonts w:ascii="Arial" w:hAnsi="Arial" w:cs="Arial"/>
          <w:sz w:val="22"/>
          <w:szCs w:val="22"/>
        </w:rPr>
      </w:pPr>
      <w:r w:rsidRPr="00047D84">
        <w:rPr>
          <w:rFonts w:ascii="Arial" w:hAnsi="Arial" w:cs="Arial"/>
          <w:sz w:val="22"/>
          <w:szCs w:val="22"/>
        </w:rPr>
        <w:t>ATS students are responsible for keeping accurate and honest records of attendance on a biweekly basis</w:t>
      </w:r>
      <w:r w:rsidR="00D95E3B" w:rsidRPr="00047D84">
        <w:rPr>
          <w:rFonts w:ascii="Arial" w:hAnsi="Arial" w:cs="Arial"/>
          <w:sz w:val="22"/>
          <w:szCs w:val="22"/>
        </w:rPr>
        <w:t xml:space="preserve">. </w:t>
      </w:r>
      <w:r w:rsidRPr="00047D84">
        <w:rPr>
          <w:rFonts w:ascii="Arial" w:hAnsi="Arial" w:cs="Arial"/>
          <w:sz w:val="22"/>
          <w:szCs w:val="22"/>
        </w:rPr>
        <w:t xml:space="preserve">The preceptor responsible for each student will sign off on documented hours. ATSs must be allowed one day off per </w:t>
      </w:r>
      <w:r w:rsidR="00D95E3B" w:rsidRPr="00047D84">
        <w:rPr>
          <w:rFonts w:ascii="Arial" w:hAnsi="Arial" w:cs="Arial"/>
          <w:sz w:val="22"/>
          <w:szCs w:val="22"/>
        </w:rPr>
        <w:t>seven-day</w:t>
      </w:r>
      <w:r w:rsidRPr="00047D84">
        <w:rPr>
          <w:rFonts w:ascii="Arial" w:hAnsi="Arial" w:cs="Arial"/>
          <w:sz w:val="22"/>
          <w:szCs w:val="22"/>
        </w:rPr>
        <w:t xml:space="preserve"> week</w:t>
      </w:r>
      <w:r w:rsidR="00D95E3B" w:rsidRPr="00047D84">
        <w:rPr>
          <w:rFonts w:ascii="Arial" w:hAnsi="Arial" w:cs="Arial"/>
          <w:sz w:val="22"/>
          <w:szCs w:val="22"/>
        </w:rPr>
        <w:t>.</w:t>
      </w:r>
      <w:r w:rsidR="00A926F2">
        <w:rPr>
          <w:rFonts w:ascii="Arial" w:hAnsi="Arial" w:cs="Arial"/>
          <w:sz w:val="22"/>
          <w:szCs w:val="22"/>
        </w:rPr>
        <w:t xml:space="preserve">  Students should be scheduled for no more than 20 clinical hours in a week.  ATSs will present biweekly hours logs to the Clinical Education Coordinator for review to ensure compliance.  Failure to adhere to clinical hour requirements may lead to programmatic probation and/or removal from the clinical experience.  </w:t>
      </w:r>
      <w:r w:rsidR="00D95E3B" w:rsidRPr="00047D84">
        <w:rPr>
          <w:rFonts w:ascii="Arial" w:hAnsi="Arial" w:cs="Arial"/>
          <w:sz w:val="22"/>
          <w:szCs w:val="22"/>
        </w:rPr>
        <w:t xml:space="preserve"> </w:t>
      </w:r>
      <w:r w:rsidRPr="00047D84">
        <w:rPr>
          <w:rFonts w:ascii="Arial" w:hAnsi="Arial" w:cs="Arial"/>
          <w:sz w:val="22"/>
          <w:szCs w:val="22"/>
        </w:rPr>
        <w:t xml:space="preserve">Students cannot receive any monetary </w:t>
      </w:r>
      <w:r w:rsidR="00C70B97" w:rsidRPr="00047D84">
        <w:rPr>
          <w:rFonts w:ascii="Arial" w:hAnsi="Arial" w:cs="Arial"/>
          <w:sz w:val="22"/>
          <w:szCs w:val="22"/>
        </w:rPr>
        <w:t xml:space="preserve">remuneration </w:t>
      </w:r>
      <w:r w:rsidRPr="00047D84">
        <w:rPr>
          <w:rFonts w:ascii="Arial" w:hAnsi="Arial" w:cs="Arial"/>
          <w:sz w:val="22"/>
          <w:szCs w:val="22"/>
        </w:rPr>
        <w:t>during clinical experiences, excluding scholarships.</w:t>
      </w:r>
    </w:p>
    <w:p w14:paraId="74B4DC9D" w14:textId="77777777" w:rsidR="00A51959" w:rsidRPr="00047D84" w:rsidRDefault="00A51959" w:rsidP="00024ADA">
      <w:pPr>
        <w:keepLines/>
        <w:widowControl/>
        <w:adjustRightInd w:val="0"/>
        <w:snapToGrid w:val="0"/>
        <w:rPr>
          <w:rFonts w:ascii="Arial" w:eastAsia="Times New Roman" w:hAnsi="Arial" w:cs="Arial"/>
        </w:rPr>
      </w:pPr>
    </w:p>
    <w:p w14:paraId="59805F61" w14:textId="2B6F86EC" w:rsidR="00A51959" w:rsidRPr="00047D84" w:rsidRDefault="00A51959" w:rsidP="00024ADA">
      <w:pPr>
        <w:pStyle w:val="BodyText"/>
        <w:keepLines/>
        <w:widowControl/>
        <w:adjustRightInd w:val="0"/>
        <w:snapToGrid w:val="0"/>
        <w:ind w:left="0" w:right="178" w:firstLine="4"/>
        <w:rPr>
          <w:rFonts w:ascii="Arial" w:hAnsi="Arial" w:cs="Arial"/>
          <w:sz w:val="22"/>
          <w:szCs w:val="22"/>
        </w:rPr>
      </w:pPr>
      <w:r w:rsidRPr="00047D84">
        <w:rPr>
          <w:rFonts w:ascii="Arial" w:hAnsi="Arial" w:cs="Arial"/>
          <w:sz w:val="22"/>
          <w:szCs w:val="22"/>
        </w:rPr>
        <w:lastRenderedPageBreak/>
        <w:t>All ATSs must complete bloodbo</w:t>
      </w:r>
      <w:r w:rsidR="00D95E3B" w:rsidRPr="00047D84">
        <w:rPr>
          <w:rFonts w:ascii="Arial" w:hAnsi="Arial" w:cs="Arial"/>
          <w:sz w:val="22"/>
          <w:szCs w:val="22"/>
        </w:rPr>
        <w:t>rn</w:t>
      </w:r>
      <w:r w:rsidRPr="00047D84">
        <w:rPr>
          <w:rFonts w:ascii="Arial" w:hAnsi="Arial" w:cs="Arial"/>
          <w:sz w:val="22"/>
          <w:szCs w:val="22"/>
        </w:rPr>
        <w:t>e pathogen training</w:t>
      </w:r>
      <w:r w:rsidR="00D95E3B" w:rsidRPr="00047D84">
        <w:rPr>
          <w:rFonts w:ascii="Arial" w:hAnsi="Arial" w:cs="Arial"/>
          <w:sz w:val="22"/>
          <w:szCs w:val="22"/>
        </w:rPr>
        <w:t xml:space="preserve">. </w:t>
      </w:r>
      <w:r w:rsidRPr="00047D84">
        <w:rPr>
          <w:rFonts w:ascii="Arial" w:hAnsi="Arial" w:cs="Arial"/>
          <w:sz w:val="22"/>
          <w:szCs w:val="22"/>
        </w:rPr>
        <w:t>Proof of successful completion must be provided (</w:t>
      </w:r>
      <w:r w:rsidR="00D95E3B" w:rsidRPr="00047D84">
        <w:rPr>
          <w:rFonts w:ascii="Arial" w:hAnsi="Arial" w:cs="Arial"/>
          <w:sz w:val="22"/>
          <w:szCs w:val="22"/>
        </w:rPr>
        <w:t>e.g.,</w:t>
      </w:r>
      <w:r w:rsidRPr="00047D84">
        <w:rPr>
          <w:rFonts w:ascii="Arial" w:hAnsi="Arial" w:cs="Arial"/>
          <w:sz w:val="22"/>
          <w:szCs w:val="22"/>
        </w:rPr>
        <w:t xml:space="preserve"> certification card, scored bloodbo</w:t>
      </w:r>
      <w:r w:rsidR="00D95E3B" w:rsidRPr="00047D84">
        <w:rPr>
          <w:rFonts w:ascii="Arial" w:hAnsi="Arial" w:cs="Arial"/>
          <w:sz w:val="22"/>
          <w:szCs w:val="22"/>
        </w:rPr>
        <w:t>rn</w:t>
      </w:r>
      <w:r w:rsidRPr="00047D84">
        <w:rPr>
          <w:rFonts w:ascii="Arial" w:hAnsi="Arial" w:cs="Arial"/>
          <w:sz w:val="22"/>
          <w:szCs w:val="22"/>
        </w:rPr>
        <w:t>e pathogen exam, etc.)  Failure to successfully complete this training will lead to postponed initiation of the ATSs clinical experience and potential failure of affiliated coursework</w:t>
      </w:r>
      <w:r w:rsidR="00D95E3B" w:rsidRPr="00047D84">
        <w:rPr>
          <w:rFonts w:ascii="Arial" w:hAnsi="Arial" w:cs="Arial"/>
          <w:sz w:val="22"/>
          <w:szCs w:val="22"/>
        </w:rPr>
        <w:t xml:space="preserve">. </w:t>
      </w:r>
      <w:r w:rsidRPr="00047D84">
        <w:rPr>
          <w:rFonts w:ascii="Arial" w:hAnsi="Arial" w:cs="Arial"/>
          <w:sz w:val="22"/>
          <w:szCs w:val="22"/>
        </w:rPr>
        <w:t>ATSs are strongly encouraged to purchase</w:t>
      </w:r>
      <w:r w:rsidR="00C70B97" w:rsidRPr="00047D84">
        <w:rPr>
          <w:rFonts w:ascii="Arial" w:hAnsi="Arial" w:cs="Arial"/>
          <w:sz w:val="22"/>
          <w:szCs w:val="22"/>
        </w:rPr>
        <w:t xml:space="preserve"> </w:t>
      </w:r>
      <w:r w:rsidRPr="00047D84">
        <w:rPr>
          <w:rFonts w:ascii="Arial" w:hAnsi="Arial" w:cs="Arial"/>
          <w:sz w:val="22"/>
          <w:szCs w:val="22"/>
        </w:rPr>
        <w:t>professional liability insurance for protection against the unexpected.</w:t>
      </w:r>
    </w:p>
    <w:p w14:paraId="2CD7FF41" w14:textId="77777777" w:rsidR="00DF225F" w:rsidRPr="00047D84" w:rsidRDefault="00DF225F" w:rsidP="00024ADA">
      <w:pPr>
        <w:pStyle w:val="BodyText"/>
        <w:keepLines/>
        <w:widowControl/>
        <w:adjustRightInd w:val="0"/>
        <w:snapToGrid w:val="0"/>
        <w:ind w:left="0" w:right="178" w:firstLine="4"/>
        <w:rPr>
          <w:rFonts w:ascii="Arial" w:hAnsi="Arial" w:cs="Arial"/>
          <w:sz w:val="22"/>
          <w:szCs w:val="22"/>
        </w:rPr>
      </w:pPr>
    </w:p>
    <w:p w14:paraId="7568337B" w14:textId="46977F65" w:rsidR="00DF225F" w:rsidRPr="00047D84" w:rsidRDefault="00DF225F" w:rsidP="00024ADA">
      <w:pPr>
        <w:pStyle w:val="BodyText"/>
        <w:keepLines/>
        <w:widowControl/>
        <w:adjustRightInd w:val="0"/>
        <w:snapToGrid w:val="0"/>
        <w:ind w:left="0" w:right="178" w:firstLine="15"/>
        <w:rPr>
          <w:rFonts w:ascii="Arial" w:hAnsi="Arial" w:cs="Arial"/>
          <w:sz w:val="22"/>
          <w:szCs w:val="22"/>
        </w:rPr>
      </w:pPr>
      <w:r w:rsidRPr="00047D84">
        <w:rPr>
          <w:rFonts w:ascii="Arial" w:hAnsi="Arial" w:cs="Arial"/>
          <w:sz w:val="22"/>
          <w:szCs w:val="22"/>
        </w:rPr>
        <w:t>All ATSs must review the Technical Standards annually and report any changes</w:t>
      </w:r>
      <w:r w:rsidR="00D95E3B" w:rsidRPr="00047D84">
        <w:rPr>
          <w:rFonts w:ascii="Arial" w:hAnsi="Arial" w:cs="Arial"/>
          <w:sz w:val="22"/>
          <w:szCs w:val="22"/>
        </w:rPr>
        <w:t xml:space="preserve">. </w:t>
      </w:r>
      <w:r w:rsidRPr="00047D84">
        <w:rPr>
          <w:rFonts w:ascii="Arial" w:hAnsi="Arial" w:cs="Arial"/>
          <w:sz w:val="22"/>
          <w:szCs w:val="22"/>
        </w:rPr>
        <w:t>They must also review the Communicable Disease Policy and sign that annually.</w:t>
      </w:r>
    </w:p>
    <w:p w14:paraId="398BF1D7" w14:textId="77777777" w:rsidR="00A51959" w:rsidRPr="00047D84" w:rsidRDefault="00A51959" w:rsidP="00024ADA">
      <w:pPr>
        <w:keepLines/>
        <w:widowControl/>
        <w:adjustRightInd w:val="0"/>
        <w:snapToGrid w:val="0"/>
        <w:ind w:firstLine="15"/>
        <w:rPr>
          <w:rFonts w:ascii="Arial" w:eastAsia="Times New Roman" w:hAnsi="Arial" w:cs="Arial"/>
        </w:rPr>
      </w:pPr>
    </w:p>
    <w:p w14:paraId="4AA06457" w14:textId="6B8B531F" w:rsidR="00A51959" w:rsidRDefault="00A51959" w:rsidP="00024ADA">
      <w:pPr>
        <w:pStyle w:val="BodyText"/>
        <w:keepLines/>
        <w:widowControl/>
        <w:adjustRightInd w:val="0"/>
        <w:snapToGrid w:val="0"/>
        <w:ind w:left="0" w:right="119" w:firstLine="15"/>
        <w:rPr>
          <w:rFonts w:ascii="Arial" w:hAnsi="Arial" w:cs="Arial"/>
          <w:sz w:val="22"/>
          <w:szCs w:val="22"/>
        </w:rPr>
      </w:pPr>
      <w:r w:rsidRPr="00047D84">
        <w:rPr>
          <w:rFonts w:ascii="Arial" w:hAnsi="Arial" w:cs="Arial"/>
          <w:sz w:val="22"/>
          <w:szCs w:val="22"/>
        </w:rPr>
        <w:t>Clinical experience assignments will be given to ATS as soon as prerequisites are verified</w:t>
      </w:r>
      <w:r w:rsidR="00D95E3B" w:rsidRPr="00047D84">
        <w:rPr>
          <w:rFonts w:ascii="Arial" w:hAnsi="Arial" w:cs="Arial"/>
          <w:sz w:val="22"/>
          <w:szCs w:val="22"/>
        </w:rPr>
        <w:t xml:space="preserve">. </w:t>
      </w:r>
      <w:r w:rsidRPr="00047D84">
        <w:rPr>
          <w:rFonts w:ascii="Arial" w:hAnsi="Arial" w:cs="Arial"/>
          <w:sz w:val="22"/>
          <w:szCs w:val="22"/>
        </w:rPr>
        <w:t>This is completed by the</w:t>
      </w:r>
      <w:r w:rsidR="00A926F2">
        <w:rPr>
          <w:rFonts w:ascii="Arial" w:hAnsi="Arial" w:cs="Arial"/>
          <w:sz w:val="22"/>
          <w:szCs w:val="22"/>
        </w:rPr>
        <w:t xml:space="preserve"> Clinical Education Coordinator and/or Program Director</w:t>
      </w:r>
      <w:r w:rsidR="00D95E3B" w:rsidRPr="00047D84">
        <w:rPr>
          <w:rFonts w:ascii="Arial" w:hAnsi="Arial" w:cs="Arial"/>
          <w:sz w:val="22"/>
          <w:szCs w:val="22"/>
        </w:rPr>
        <w:t xml:space="preserve">. </w:t>
      </w:r>
      <w:r w:rsidRPr="00047D84">
        <w:rPr>
          <w:rFonts w:ascii="Arial" w:hAnsi="Arial" w:cs="Arial"/>
          <w:sz w:val="22"/>
          <w:szCs w:val="22"/>
        </w:rPr>
        <w:t>The mode of notification is typically by e-mail</w:t>
      </w:r>
    </w:p>
    <w:p w14:paraId="31048937" w14:textId="77777777" w:rsidR="00024ADA" w:rsidRDefault="00024ADA" w:rsidP="00024ADA">
      <w:pPr>
        <w:pStyle w:val="BodyText"/>
        <w:keepLines/>
        <w:widowControl/>
        <w:adjustRightInd w:val="0"/>
        <w:snapToGrid w:val="0"/>
        <w:ind w:left="0" w:right="119" w:firstLine="15"/>
        <w:rPr>
          <w:rFonts w:ascii="Arial" w:hAnsi="Arial" w:cs="Arial"/>
          <w:sz w:val="22"/>
          <w:szCs w:val="22"/>
        </w:rPr>
      </w:pPr>
    </w:p>
    <w:p w14:paraId="7FE3632D" w14:textId="1CFA6ADB" w:rsidR="0046355C" w:rsidRPr="00047D84" w:rsidRDefault="0046355C" w:rsidP="00DE7F10">
      <w:pPr>
        <w:pStyle w:val="Heading3"/>
      </w:pPr>
      <w:bookmarkStart w:id="9" w:name="_Toc109388264"/>
      <w:r w:rsidRPr="00047D84">
        <w:t>Athletic Training Clinical Site Policies</w:t>
      </w:r>
      <w:bookmarkEnd w:id="9"/>
    </w:p>
    <w:p w14:paraId="5160C223" w14:textId="77777777" w:rsidR="0046355C" w:rsidRPr="00047D84" w:rsidRDefault="0046355C" w:rsidP="00024ADA">
      <w:pPr>
        <w:keepLines/>
        <w:widowControl/>
        <w:adjustRightInd w:val="0"/>
        <w:snapToGrid w:val="0"/>
        <w:rPr>
          <w:rFonts w:ascii="Arial" w:eastAsia="Calibri" w:hAnsi="Arial" w:cs="Arial"/>
        </w:rPr>
      </w:pPr>
    </w:p>
    <w:p w14:paraId="08049E3F" w14:textId="3354C70E" w:rsidR="0046355C" w:rsidRPr="00047D84" w:rsidRDefault="0046355C" w:rsidP="00024ADA">
      <w:pPr>
        <w:keepLines/>
        <w:widowControl/>
        <w:adjustRightInd w:val="0"/>
        <w:snapToGrid w:val="0"/>
        <w:rPr>
          <w:rFonts w:ascii="Arial" w:eastAsia="Calibri" w:hAnsi="Arial" w:cs="Arial"/>
        </w:rPr>
      </w:pPr>
      <w:r w:rsidRPr="00047D84">
        <w:rPr>
          <w:rFonts w:ascii="Arial" w:eastAsia="Calibri" w:hAnsi="Arial" w:cs="Arial"/>
        </w:rPr>
        <w:t xml:space="preserve">The athletic training </w:t>
      </w:r>
      <w:r w:rsidR="00A926F2">
        <w:rPr>
          <w:rFonts w:ascii="Arial" w:eastAsia="Calibri" w:hAnsi="Arial" w:cs="Arial"/>
        </w:rPr>
        <w:t>clinics</w:t>
      </w:r>
      <w:r w:rsidRPr="00047D84">
        <w:rPr>
          <w:rFonts w:ascii="Arial" w:eastAsia="Calibri" w:hAnsi="Arial" w:cs="Arial"/>
        </w:rPr>
        <w:t xml:space="preserve"> are medical facilities</w:t>
      </w:r>
      <w:r w:rsidR="00D95E3B" w:rsidRPr="00047D84">
        <w:rPr>
          <w:rFonts w:ascii="Arial" w:eastAsia="Calibri" w:hAnsi="Arial" w:cs="Arial"/>
        </w:rPr>
        <w:t xml:space="preserve">. </w:t>
      </w:r>
      <w:r w:rsidRPr="00047D84">
        <w:rPr>
          <w:rFonts w:ascii="Arial" w:eastAsia="Calibri" w:hAnsi="Arial" w:cs="Arial"/>
        </w:rPr>
        <w:t xml:space="preserve">One of the attractions of working in this environment is the </w:t>
      </w:r>
      <w:r w:rsidR="00A926F2" w:rsidRPr="00047D84">
        <w:rPr>
          <w:rFonts w:ascii="Arial" w:eastAsia="Calibri" w:hAnsi="Arial" w:cs="Arial"/>
        </w:rPr>
        <w:t>sometimes relaxed</w:t>
      </w:r>
      <w:r w:rsidRPr="00047D84">
        <w:rPr>
          <w:rFonts w:ascii="Arial" w:eastAsia="Calibri" w:hAnsi="Arial" w:cs="Arial"/>
        </w:rPr>
        <w:t xml:space="preserve"> and casual atmosphere</w:t>
      </w:r>
      <w:r w:rsidR="00D95E3B" w:rsidRPr="00047D84">
        <w:rPr>
          <w:rFonts w:ascii="Arial" w:eastAsia="Calibri" w:hAnsi="Arial" w:cs="Arial"/>
        </w:rPr>
        <w:t xml:space="preserve">. </w:t>
      </w:r>
      <w:r w:rsidRPr="00047D84">
        <w:rPr>
          <w:rFonts w:ascii="Arial" w:eastAsia="Calibri" w:hAnsi="Arial" w:cs="Arial"/>
        </w:rPr>
        <w:t>Be very aware of this and do not allow the atmosphere to compromise your professional standards and work ethic.</w:t>
      </w:r>
    </w:p>
    <w:p w14:paraId="34378F16" w14:textId="77777777" w:rsidR="0046355C" w:rsidRPr="00047D84" w:rsidRDefault="0046355C" w:rsidP="00024ADA">
      <w:pPr>
        <w:keepLines/>
        <w:widowControl/>
        <w:adjustRightInd w:val="0"/>
        <w:snapToGrid w:val="0"/>
        <w:rPr>
          <w:rFonts w:ascii="Arial" w:eastAsia="Calibri" w:hAnsi="Arial" w:cs="Arial"/>
          <w:b/>
          <w:i/>
        </w:rPr>
      </w:pPr>
    </w:p>
    <w:p w14:paraId="5278FB4F" w14:textId="77777777" w:rsidR="0046355C" w:rsidRPr="00047D84" w:rsidRDefault="0046355C" w:rsidP="00DE7F10">
      <w:pPr>
        <w:pStyle w:val="Heading3"/>
        <w:rPr>
          <w:rFonts w:eastAsia="Calibri"/>
        </w:rPr>
      </w:pPr>
      <w:bookmarkStart w:id="10" w:name="_Toc109388265"/>
      <w:r w:rsidRPr="00047D84">
        <w:rPr>
          <w:rFonts w:eastAsia="Calibri"/>
        </w:rPr>
        <w:t>Athletic Training Student Responsibilities</w:t>
      </w:r>
      <w:bookmarkEnd w:id="10"/>
    </w:p>
    <w:p w14:paraId="064DE802" w14:textId="77777777" w:rsidR="0046355C" w:rsidRPr="00047D84" w:rsidRDefault="0046355C" w:rsidP="00024ADA">
      <w:pPr>
        <w:keepLines/>
        <w:widowControl/>
        <w:adjustRightInd w:val="0"/>
        <w:snapToGrid w:val="0"/>
        <w:rPr>
          <w:rFonts w:ascii="Arial" w:eastAsia="Calibri" w:hAnsi="Arial" w:cs="Arial"/>
        </w:rPr>
      </w:pPr>
      <w:r w:rsidRPr="00047D84">
        <w:rPr>
          <w:rFonts w:ascii="Arial" w:eastAsia="Calibri" w:hAnsi="Arial" w:cs="Arial"/>
        </w:rPr>
        <w:t>The athletic training students’ responsibilities consist of the following:</w:t>
      </w:r>
    </w:p>
    <w:p w14:paraId="75CA5430" w14:textId="77777777" w:rsidR="0046355C" w:rsidRPr="00047D84" w:rsidRDefault="0046355C" w:rsidP="00024ADA">
      <w:pPr>
        <w:keepLines/>
        <w:widowControl/>
        <w:numPr>
          <w:ilvl w:val="0"/>
          <w:numId w:val="11"/>
        </w:numPr>
        <w:adjustRightInd w:val="0"/>
        <w:snapToGrid w:val="0"/>
        <w:rPr>
          <w:rFonts w:ascii="Arial" w:eastAsia="Times New Roman" w:hAnsi="Arial" w:cs="Arial"/>
        </w:rPr>
      </w:pPr>
      <w:r w:rsidRPr="00047D84">
        <w:rPr>
          <w:rFonts w:ascii="Arial" w:eastAsia="Times New Roman" w:hAnsi="Arial" w:cs="Arial"/>
        </w:rPr>
        <w:t>Assist the preceptor with medical support</w:t>
      </w:r>
    </w:p>
    <w:p w14:paraId="6E0CAFDE" w14:textId="77777777" w:rsidR="0046355C" w:rsidRPr="00047D84" w:rsidRDefault="0046355C" w:rsidP="00024ADA">
      <w:pPr>
        <w:keepLines/>
        <w:widowControl/>
        <w:numPr>
          <w:ilvl w:val="0"/>
          <w:numId w:val="11"/>
        </w:numPr>
        <w:adjustRightInd w:val="0"/>
        <w:snapToGrid w:val="0"/>
        <w:rPr>
          <w:rFonts w:ascii="Arial" w:eastAsia="Times New Roman" w:hAnsi="Arial" w:cs="Arial"/>
        </w:rPr>
      </w:pPr>
      <w:r w:rsidRPr="00047D84">
        <w:rPr>
          <w:rFonts w:ascii="Arial" w:eastAsia="Times New Roman" w:hAnsi="Arial" w:cs="Arial"/>
        </w:rPr>
        <w:t xml:space="preserve">Assist with daily record </w:t>
      </w:r>
      <w:proofErr w:type="gramStart"/>
      <w:r w:rsidRPr="00047D84">
        <w:rPr>
          <w:rFonts w:ascii="Arial" w:eastAsia="Times New Roman" w:hAnsi="Arial" w:cs="Arial"/>
        </w:rPr>
        <w:t>keeping;</w:t>
      </w:r>
      <w:proofErr w:type="gramEnd"/>
      <w:r w:rsidRPr="00047D84">
        <w:rPr>
          <w:rFonts w:ascii="Arial" w:eastAsia="Times New Roman" w:hAnsi="Arial" w:cs="Arial"/>
        </w:rPr>
        <w:t xml:space="preserve"> treatment logs, injury evaluations, etc.</w:t>
      </w:r>
    </w:p>
    <w:p w14:paraId="77C3D05B" w14:textId="5C3E3B37" w:rsidR="0046355C" w:rsidRPr="00047D84" w:rsidRDefault="0046355C" w:rsidP="00024ADA">
      <w:pPr>
        <w:keepLines/>
        <w:widowControl/>
        <w:numPr>
          <w:ilvl w:val="0"/>
          <w:numId w:val="11"/>
        </w:numPr>
        <w:adjustRightInd w:val="0"/>
        <w:snapToGrid w:val="0"/>
        <w:rPr>
          <w:rFonts w:ascii="Arial" w:eastAsia="Times New Roman" w:hAnsi="Arial" w:cs="Arial"/>
        </w:rPr>
      </w:pPr>
      <w:r w:rsidRPr="00047D84">
        <w:rPr>
          <w:rFonts w:ascii="Arial" w:eastAsia="Times New Roman" w:hAnsi="Arial" w:cs="Arial"/>
        </w:rPr>
        <w:t>Evaluation and treatment patients (appropriate to skill and knowledge level) while under preceptor supervision</w:t>
      </w:r>
      <w:r w:rsidR="00D95E3B" w:rsidRPr="00047D84">
        <w:rPr>
          <w:rFonts w:ascii="Arial" w:eastAsia="Times New Roman" w:hAnsi="Arial" w:cs="Arial"/>
        </w:rPr>
        <w:t xml:space="preserve">. </w:t>
      </w:r>
      <w:r w:rsidRPr="00047D84">
        <w:rPr>
          <w:rFonts w:ascii="Arial" w:eastAsia="Times New Roman" w:hAnsi="Arial" w:cs="Arial"/>
        </w:rPr>
        <w:t>Obtain approval for all treatments from your preceptor</w:t>
      </w:r>
      <w:r w:rsidR="00D95E3B" w:rsidRPr="00047D84">
        <w:rPr>
          <w:rFonts w:ascii="Arial" w:eastAsia="Times New Roman" w:hAnsi="Arial" w:cs="Arial"/>
        </w:rPr>
        <w:t xml:space="preserve">. </w:t>
      </w:r>
    </w:p>
    <w:p w14:paraId="2E1D24E0" w14:textId="77777777" w:rsidR="0046355C" w:rsidRPr="00047D84" w:rsidRDefault="0046355C" w:rsidP="00024ADA">
      <w:pPr>
        <w:keepLines/>
        <w:widowControl/>
        <w:numPr>
          <w:ilvl w:val="0"/>
          <w:numId w:val="11"/>
        </w:numPr>
        <w:adjustRightInd w:val="0"/>
        <w:snapToGrid w:val="0"/>
        <w:rPr>
          <w:rFonts w:ascii="Arial" w:eastAsia="Times New Roman" w:hAnsi="Arial" w:cs="Arial"/>
        </w:rPr>
      </w:pPr>
      <w:r w:rsidRPr="00047D84">
        <w:rPr>
          <w:rFonts w:ascii="Arial" w:eastAsia="Times New Roman" w:hAnsi="Arial" w:cs="Arial"/>
        </w:rPr>
        <w:t>Practice universal precautions and maintain excellent sanitary conditions in all procedures.</w:t>
      </w:r>
    </w:p>
    <w:p w14:paraId="2F1C7BEB" w14:textId="04FD228D" w:rsidR="0046355C" w:rsidRPr="00047D84" w:rsidRDefault="0046355C" w:rsidP="00024ADA">
      <w:pPr>
        <w:keepLines/>
        <w:widowControl/>
        <w:numPr>
          <w:ilvl w:val="0"/>
          <w:numId w:val="11"/>
        </w:numPr>
        <w:adjustRightInd w:val="0"/>
        <w:snapToGrid w:val="0"/>
        <w:rPr>
          <w:rFonts w:ascii="Arial" w:eastAsia="Times New Roman" w:hAnsi="Arial" w:cs="Arial"/>
        </w:rPr>
      </w:pPr>
      <w:r w:rsidRPr="00047D84">
        <w:rPr>
          <w:rFonts w:ascii="Arial" w:eastAsia="Times New Roman" w:hAnsi="Arial" w:cs="Arial"/>
        </w:rPr>
        <w:t>Assist the medical team in maintaining confidentiality</w:t>
      </w:r>
      <w:r w:rsidR="00D95E3B" w:rsidRPr="00047D84">
        <w:rPr>
          <w:rFonts w:ascii="Arial" w:eastAsia="Times New Roman" w:hAnsi="Arial" w:cs="Arial"/>
        </w:rPr>
        <w:t xml:space="preserve">. </w:t>
      </w:r>
      <w:r w:rsidRPr="00047D84">
        <w:rPr>
          <w:rFonts w:ascii="Arial" w:eastAsia="Times New Roman" w:hAnsi="Arial" w:cs="Arial"/>
        </w:rPr>
        <w:t>Respect the right of confidentiality of the patients and their medical conditions</w:t>
      </w:r>
      <w:r w:rsidR="00D95E3B" w:rsidRPr="00047D84">
        <w:rPr>
          <w:rFonts w:ascii="Arial" w:eastAsia="Times New Roman" w:hAnsi="Arial" w:cs="Arial"/>
        </w:rPr>
        <w:t xml:space="preserve">. </w:t>
      </w:r>
      <w:r w:rsidRPr="00047D84">
        <w:rPr>
          <w:rFonts w:ascii="Arial" w:eastAsia="Times New Roman" w:hAnsi="Arial" w:cs="Arial"/>
        </w:rPr>
        <w:t>This includes any form of social media</w:t>
      </w:r>
      <w:r w:rsidR="00D95E3B" w:rsidRPr="00047D84">
        <w:rPr>
          <w:rFonts w:ascii="Arial" w:eastAsia="Times New Roman" w:hAnsi="Arial" w:cs="Arial"/>
        </w:rPr>
        <w:t xml:space="preserve">. </w:t>
      </w:r>
      <w:r w:rsidRPr="00047D84">
        <w:rPr>
          <w:rFonts w:ascii="Arial" w:eastAsia="Times New Roman" w:hAnsi="Arial" w:cs="Arial"/>
        </w:rPr>
        <w:t>Follow HIPAA guidelines.</w:t>
      </w:r>
    </w:p>
    <w:p w14:paraId="72CAB857" w14:textId="77777777" w:rsidR="0046355C" w:rsidRPr="00047D84" w:rsidRDefault="0046355C" w:rsidP="00024ADA">
      <w:pPr>
        <w:keepLines/>
        <w:widowControl/>
        <w:numPr>
          <w:ilvl w:val="0"/>
          <w:numId w:val="11"/>
        </w:numPr>
        <w:adjustRightInd w:val="0"/>
        <w:snapToGrid w:val="0"/>
        <w:rPr>
          <w:rFonts w:ascii="Arial" w:eastAsia="Times New Roman" w:hAnsi="Arial" w:cs="Arial"/>
        </w:rPr>
      </w:pPr>
      <w:r w:rsidRPr="00047D84">
        <w:rPr>
          <w:rFonts w:ascii="Arial" w:eastAsia="Times New Roman" w:hAnsi="Arial" w:cs="Arial"/>
        </w:rPr>
        <w:t>Perform daily athletic training room duties to include but not limited to cleaning, equipment upkeep, etc.</w:t>
      </w:r>
    </w:p>
    <w:p w14:paraId="660ED6DE" w14:textId="77777777" w:rsidR="0046355C" w:rsidRPr="00047D84" w:rsidRDefault="0046355C" w:rsidP="00024ADA">
      <w:pPr>
        <w:keepLines/>
        <w:widowControl/>
        <w:numPr>
          <w:ilvl w:val="0"/>
          <w:numId w:val="11"/>
        </w:numPr>
        <w:adjustRightInd w:val="0"/>
        <w:snapToGrid w:val="0"/>
        <w:rPr>
          <w:rFonts w:ascii="Arial" w:eastAsia="Times New Roman" w:hAnsi="Arial" w:cs="Arial"/>
        </w:rPr>
      </w:pPr>
      <w:r w:rsidRPr="00047D84">
        <w:rPr>
          <w:rFonts w:ascii="Arial" w:eastAsia="Times New Roman" w:hAnsi="Arial" w:cs="Arial"/>
        </w:rPr>
        <w:t>Schedule time and perform skills with preceptor</w:t>
      </w:r>
    </w:p>
    <w:p w14:paraId="6255E6D3" w14:textId="77777777" w:rsidR="0046355C" w:rsidRPr="00047D84" w:rsidRDefault="0046355C" w:rsidP="00024ADA">
      <w:pPr>
        <w:keepLines/>
        <w:widowControl/>
        <w:adjustRightInd w:val="0"/>
        <w:snapToGrid w:val="0"/>
        <w:ind w:left="1080"/>
        <w:rPr>
          <w:rFonts w:ascii="Arial" w:eastAsia="Times New Roman" w:hAnsi="Arial" w:cs="Arial"/>
        </w:rPr>
      </w:pPr>
    </w:p>
    <w:p w14:paraId="1485273D" w14:textId="065B8971" w:rsidR="0046355C" w:rsidRPr="00047D84" w:rsidRDefault="0046355C" w:rsidP="00DE7F10">
      <w:pPr>
        <w:pStyle w:val="Heading3"/>
        <w:rPr>
          <w:rFonts w:eastAsia="Calibri"/>
        </w:rPr>
      </w:pPr>
      <w:bookmarkStart w:id="11" w:name="_Toc109388266"/>
      <w:r w:rsidRPr="00047D84">
        <w:rPr>
          <w:rFonts w:eastAsia="Calibri"/>
        </w:rPr>
        <w:t xml:space="preserve">Athletic Training </w:t>
      </w:r>
      <w:r w:rsidR="00100713">
        <w:rPr>
          <w:rFonts w:eastAsia="Calibri"/>
        </w:rPr>
        <w:t>Facility</w:t>
      </w:r>
      <w:r w:rsidRPr="00047D84">
        <w:rPr>
          <w:rFonts w:eastAsia="Calibri"/>
        </w:rPr>
        <w:t xml:space="preserve"> Rules</w:t>
      </w:r>
      <w:bookmarkEnd w:id="11"/>
    </w:p>
    <w:p w14:paraId="533F08EE" w14:textId="5429AC95" w:rsidR="0046355C" w:rsidRPr="00047D84" w:rsidRDefault="0046355C" w:rsidP="00024ADA">
      <w:pPr>
        <w:keepLines/>
        <w:widowControl/>
        <w:adjustRightInd w:val="0"/>
        <w:snapToGrid w:val="0"/>
        <w:rPr>
          <w:rFonts w:ascii="Arial" w:eastAsia="Calibri" w:hAnsi="Arial" w:cs="Arial"/>
        </w:rPr>
      </w:pPr>
      <w:r w:rsidRPr="00047D84">
        <w:rPr>
          <w:rFonts w:ascii="Arial" w:eastAsia="Calibri" w:hAnsi="Arial" w:cs="Arial"/>
        </w:rPr>
        <w:t>The rules for athletic training students vary with differing clinical sites</w:t>
      </w:r>
      <w:r w:rsidR="00D95E3B" w:rsidRPr="00047D84">
        <w:rPr>
          <w:rFonts w:ascii="Arial" w:eastAsia="Calibri" w:hAnsi="Arial" w:cs="Arial"/>
        </w:rPr>
        <w:t xml:space="preserve">. </w:t>
      </w:r>
      <w:r w:rsidRPr="00047D84">
        <w:rPr>
          <w:rFonts w:ascii="Arial" w:eastAsia="Calibri" w:hAnsi="Arial" w:cs="Arial"/>
        </w:rPr>
        <w:t xml:space="preserve">All rules at a particular site should be </w:t>
      </w:r>
      <w:proofErr w:type="gramStart"/>
      <w:r w:rsidRPr="00047D84">
        <w:rPr>
          <w:rFonts w:ascii="Arial" w:eastAsia="Calibri" w:hAnsi="Arial" w:cs="Arial"/>
        </w:rPr>
        <w:t>observed at all times</w:t>
      </w:r>
      <w:proofErr w:type="gramEnd"/>
      <w:r w:rsidR="00D95E3B" w:rsidRPr="00047D84">
        <w:rPr>
          <w:rFonts w:ascii="Arial" w:eastAsia="Calibri" w:hAnsi="Arial" w:cs="Arial"/>
        </w:rPr>
        <w:t xml:space="preserve">. </w:t>
      </w:r>
      <w:r w:rsidRPr="00047D84">
        <w:rPr>
          <w:rFonts w:ascii="Arial" w:eastAsia="Calibri" w:hAnsi="Arial" w:cs="Arial"/>
        </w:rPr>
        <w:t>In addition, the following general rules should be followed regardless of clinical site…</w:t>
      </w:r>
    </w:p>
    <w:p w14:paraId="34466E06" w14:textId="77777777" w:rsidR="0046355C" w:rsidRPr="00047D84" w:rsidRDefault="0046355C" w:rsidP="00024ADA">
      <w:pPr>
        <w:keepLines/>
        <w:widowControl/>
        <w:adjustRightInd w:val="0"/>
        <w:snapToGrid w:val="0"/>
        <w:rPr>
          <w:rFonts w:ascii="Arial" w:eastAsia="Calibri" w:hAnsi="Arial" w:cs="Arial"/>
        </w:rPr>
      </w:pPr>
    </w:p>
    <w:p w14:paraId="0CF7B4AC" w14:textId="600B738D" w:rsidR="0046355C" w:rsidRPr="00047D84" w:rsidRDefault="0046355C" w:rsidP="00024ADA">
      <w:pPr>
        <w:keepLines/>
        <w:widowControl/>
        <w:numPr>
          <w:ilvl w:val="0"/>
          <w:numId w:val="12"/>
        </w:numPr>
        <w:adjustRightInd w:val="0"/>
        <w:snapToGrid w:val="0"/>
        <w:rPr>
          <w:rFonts w:ascii="Arial" w:eastAsia="Times New Roman" w:hAnsi="Arial" w:cs="Arial"/>
        </w:rPr>
      </w:pPr>
      <w:r w:rsidRPr="00047D84">
        <w:rPr>
          <w:rFonts w:ascii="Arial" w:eastAsia="Times New Roman" w:hAnsi="Arial" w:cs="Arial"/>
        </w:rPr>
        <w:t xml:space="preserve">You should have no food or drink in the athletic training </w:t>
      </w:r>
      <w:r w:rsidR="00100713">
        <w:rPr>
          <w:rFonts w:ascii="Arial" w:eastAsia="Times New Roman" w:hAnsi="Arial" w:cs="Arial"/>
        </w:rPr>
        <w:t>clinic</w:t>
      </w:r>
      <w:r w:rsidR="00D95E3B" w:rsidRPr="00047D84">
        <w:rPr>
          <w:rFonts w:ascii="Arial" w:eastAsia="Times New Roman" w:hAnsi="Arial" w:cs="Arial"/>
        </w:rPr>
        <w:t xml:space="preserve">. </w:t>
      </w:r>
      <w:r w:rsidRPr="00047D84">
        <w:rPr>
          <w:rFonts w:ascii="Arial" w:eastAsia="Times New Roman" w:hAnsi="Arial" w:cs="Arial"/>
        </w:rPr>
        <w:t>It is a health care facility.</w:t>
      </w:r>
    </w:p>
    <w:p w14:paraId="15DAF1D2" w14:textId="2A3241B3" w:rsidR="0046355C" w:rsidRPr="00047D84" w:rsidRDefault="0046355C" w:rsidP="00024ADA">
      <w:pPr>
        <w:keepLines/>
        <w:widowControl/>
        <w:numPr>
          <w:ilvl w:val="0"/>
          <w:numId w:val="12"/>
        </w:numPr>
        <w:adjustRightInd w:val="0"/>
        <w:snapToGrid w:val="0"/>
        <w:rPr>
          <w:rFonts w:ascii="Arial" w:eastAsia="Times New Roman" w:hAnsi="Arial" w:cs="Arial"/>
        </w:rPr>
      </w:pPr>
      <w:r w:rsidRPr="00047D84">
        <w:rPr>
          <w:rFonts w:ascii="Arial" w:eastAsia="Times New Roman" w:hAnsi="Arial" w:cs="Arial"/>
        </w:rPr>
        <w:t xml:space="preserve">No profanity in the athletic training </w:t>
      </w:r>
      <w:r w:rsidR="00100713">
        <w:rPr>
          <w:rFonts w:ascii="Arial" w:eastAsia="Times New Roman" w:hAnsi="Arial" w:cs="Arial"/>
        </w:rPr>
        <w:t>clinic</w:t>
      </w:r>
      <w:r w:rsidRPr="00047D84">
        <w:rPr>
          <w:rFonts w:ascii="Arial" w:eastAsia="Times New Roman" w:hAnsi="Arial" w:cs="Arial"/>
        </w:rPr>
        <w:t>.</w:t>
      </w:r>
    </w:p>
    <w:p w14:paraId="0B7BB5C5" w14:textId="77777777" w:rsidR="0046355C" w:rsidRPr="00047D84" w:rsidRDefault="0046355C" w:rsidP="00024ADA">
      <w:pPr>
        <w:keepLines/>
        <w:widowControl/>
        <w:numPr>
          <w:ilvl w:val="0"/>
          <w:numId w:val="12"/>
        </w:numPr>
        <w:adjustRightInd w:val="0"/>
        <w:snapToGrid w:val="0"/>
        <w:rPr>
          <w:rFonts w:ascii="Arial" w:eastAsia="Times New Roman" w:hAnsi="Arial" w:cs="Arial"/>
        </w:rPr>
      </w:pPr>
      <w:r w:rsidRPr="00047D84">
        <w:rPr>
          <w:rFonts w:ascii="Arial" w:eastAsia="Times New Roman" w:hAnsi="Arial" w:cs="Arial"/>
        </w:rPr>
        <w:t>Adhere to your site’s policies and procedures manual and clinical site dress codes.</w:t>
      </w:r>
    </w:p>
    <w:p w14:paraId="23F90E0D" w14:textId="473F4ABC" w:rsidR="0046355C" w:rsidRPr="00047D84" w:rsidRDefault="0046355C" w:rsidP="00024ADA">
      <w:pPr>
        <w:keepLines/>
        <w:widowControl/>
        <w:numPr>
          <w:ilvl w:val="0"/>
          <w:numId w:val="12"/>
        </w:numPr>
        <w:adjustRightInd w:val="0"/>
        <w:snapToGrid w:val="0"/>
        <w:rPr>
          <w:rFonts w:ascii="Arial" w:eastAsia="Times New Roman" w:hAnsi="Arial" w:cs="Arial"/>
        </w:rPr>
      </w:pPr>
      <w:r w:rsidRPr="00047D84">
        <w:rPr>
          <w:rFonts w:ascii="Arial" w:eastAsia="Times New Roman" w:hAnsi="Arial" w:cs="Arial"/>
        </w:rPr>
        <w:t>Attendance is required and exceptions for valid obligations should be addressed with your preceptor and the Clinical Education Coordinator in advance.</w:t>
      </w:r>
    </w:p>
    <w:p w14:paraId="249CC724" w14:textId="4B85E04C" w:rsidR="0046355C" w:rsidRPr="00047D84" w:rsidRDefault="0046355C" w:rsidP="00024ADA">
      <w:pPr>
        <w:keepLines/>
        <w:widowControl/>
        <w:numPr>
          <w:ilvl w:val="0"/>
          <w:numId w:val="12"/>
        </w:numPr>
        <w:adjustRightInd w:val="0"/>
        <w:snapToGrid w:val="0"/>
        <w:rPr>
          <w:rFonts w:ascii="Arial" w:eastAsia="Times New Roman" w:hAnsi="Arial" w:cs="Arial"/>
        </w:rPr>
      </w:pPr>
      <w:r w:rsidRPr="00047D84">
        <w:rPr>
          <w:rFonts w:ascii="Arial" w:eastAsia="Times New Roman" w:hAnsi="Arial" w:cs="Arial"/>
        </w:rPr>
        <w:t>All supplies and equipment are the property of your clinical site</w:t>
      </w:r>
      <w:r w:rsidR="00D95E3B" w:rsidRPr="00047D84">
        <w:rPr>
          <w:rFonts w:ascii="Arial" w:eastAsia="Times New Roman" w:hAnsi="Arial" w:cs="Arial"/>
        </w:rPr>
        <w:t xml:space="preserve">. </w:t>
      </w:r>
      <w:r w:rsidRPr="00047D84">
        <w:rPr>
          <w:rFonts w:ascii="Arial" w:eastAsia="Times New Roman" w:hAnsi="Arial" w:cs="Arial"/>
        </w:rPr>
        <w:t>Do not use materials without permission and never waste materials.</w:t>
      </w:r>
    </w:p>
    <w:p w14:paraId="2D906F52" w14:textId="77777777" w:rsidR="0046355C" w:rsidRPr="00047D84" w:rsidRDefault="0046355C" w:rsidP="00024ADA">
      <w:pPr>
        <w:keepLines/>
        <w:widowControl/>
        <w:numPr>
          <w:ilvl w:val="0"/>
          <w:numId w:val="12"/>
        </w:numPr>
        <w:adjustRightInd w:val="0"/>
        <w:snapToGrid w:val="0"/>
        <w:rPr>
          <w:rFonts w:ascii="Arial" w:eastAsia="Times New Roman" w:hAnsi="Arial" w:cs="Arial"/>
        </w:rPr>
      </w:pPr>
      <w:r w:rsidRPr="00047D84">
        <w:rPr>
          <w:rFonts w:ascii="Arial" w:eastAsia="Times New Roman" w:hAnsi="Arial" w:cs="Arial"/>
        </w:rPr>
        <w:t>A professional and courteous demeanor is required while in the clinic.</w:t>
      </w:r>
    </w:p>
    <w:p w14:paraId="190B5BF5" w14:textId="3C6DF52C" w:rsidR="0046355C" w:rsidRPr="00047D84" w:rsidRDefault="0046355C" w:rsidP="00024ADA">
      <w:pPr>
        <w:keepLines/>
        <w:widowControl/>
        <w:numPr>
          <w:ilvl w:val="0"/>
          <w:numId w:val="12"/>
        </w:numPr>
        <w:adjustRightInd w:val="0"/>
        <w:snapToGrid w:val="0"/>
        <w:rPr>
          <w:rFonts w:ascii="Arial" w:eastAsia="Times New Roman" w:hAnsi="Arial" w:cs="Arial"/>
        </w:rPr>
      </w:pPr>
      <w:r w:rsidRPr="00047D84">
        <w:rPr>
          <w:rFonts w:ascii="Arial" w:eastAsia="Times New Roman" w:hAnsi="Arial" w:cs="Arial"/>
        </w:rPr>
        <w:t xml:space="preserve">Computers in the athletic training </w:t>
      </w:r>
      <w:r w:rsidR="00100713">
        <w:rPr>
          <w:rFonts w:ascii="Arial" w:eastAsia="Times New Roman" w:hAnsi="Arial" w:cs="Arial"/>
        </w:rPr>
        <w:t>clinic</w:t>
      </w:r>
      <w:r w:rsidRPr="00047D84">
        <w:rPr>
          <w:rFonts w:ascii="Arial" w:eastAsia="Times New Roman" w:hAnsi="Arial" w:cs="Arial"/>
        </w:rPr>
        <w:t xml:space="preserve"> at each site are for athletic training purposes only and students are not to be surfing the internet, checking email, Facebook, etc.</w:t>
      </w:r>
    </w:p>
    <w:p w14:paraId="63D37E33" w14:textId="4936A6E4" w:rsidR="0046355C" w:rsidRPr="00047D84" w:rsidRDefault="0046355C" w:rsidP="00024ADA">
      <w:pPr>
        <w:keepLines/>
        <w:widowControl/>
        <w:numPr>
          <w:ilvl w:val="0"/>
          <w:numId w:val="12"/>
        </w:numPr>
        <w:adjustRightInd w:val="0"/>
        <w:snapToGrid w:val="0"/>
        <w:rPr>
          <w:rFonts w:ascii="Arial" w:eastAsia="Times New Roman" w:hAnsi="Arial" w:cs="Arial"/>
        </w:rPr>
      </w:pPr>
      <w:r w:rsidRPr="00047D84">
        <w:rPr>
          <w:rFonts w:ascii="Arial" w:eastAsia="Times New Roman" w:hAnsi="Arial" w:cs="Arial"/>
          <w:b/>
          <w:u w:val="single"/>
        </w:rPr>
        <w:lastRenderedPageBreak/>
        <w:t>Do not use your cell phones while on duty</w:t>
      </w:r>
      <w:r w:rsidR="00D95E3B" w:rsidRPr="00047D84">
        <w:rPr>
          <w:rFonts w:ascii="Arial" w:eastAsia="Times New Roman" w:hAnsi="Arial" w:cs="Arial"/>
        </w:rPr>
        <w:t xml:space="preserve">. </w:t>
      </w:r>
      <w:r w:rsidRPr="00047D84">
        <w:rPr>
          <w:rFonts w:ascii="Arial" w:eastAsia="Times New Roman" w:hAnsi="Arial" w:cs="Arial"/>
        </w:rPr>
        <w:t>In case of an emergency, leave the facility to take care of the call.</w:t>
      </w:r>
    </w:p>
    <w:p w14:paraId="42BCC908" w14:textId="1359B7D4" w:rsidR="00047D84" w:rsidRPr="00047D84" w:rsidRDefault="00047D84" w:rsidP="00024ADA">
      <w:pPr>
        <w:keepLines/>
        <w:widowControl/>
        <w:adjustRightInd w:val="0"/>
        <w:snapToGrid w:val="0"/>
        <w:rPr>
          <w:rFonts w:ascii="Arial" w:eastAsia="Calibri" w:hAnsi="Arial" w:cs="Arial"/>
          <w:b/>
          <w:i/>
        </w:rPr>
      </w:pPr>
    </w:p>
    <w:p w14:paraId="29301EFD" w14:textId="37AF9A3B" w:rsidR="0046355C" w:rsidRPr="00047D84" w:rsidRDefault="0046355C" w:rsidP="00DE7F10">
      <w:pPr>
        <w:pStyle w:val="Heading3"/>
        <w:rPr>
          <w:rFonts w:eastAsia="Calibri"/>
        </w:rPr>
      </w:pPr>
      <w:bookmarkStart w:id="12" w:name="_Toc109388267"/>
      <w:r w:rsidRPr="00047D84">
        <w:rPr>
          <w:rFonts w:eastAsia="Calibri"/>
        </w:rPr>
        <w:t xml:space="preserve">Daily Athletic Training </w:t>
      </w:r>
      <w:r w:rsidR="00100713">
        <w:rPr>
          <w:rFonts w:eastAsia="Calibri"/>
        </w:rPr>
        <w:t>Clinic</w:t>
      </w:r>
      <w:r w:rsidRPr="00047D84">
        <w:rPr>
          <w:rFonts w:eastAsia="Calibri"/>
        </w:rPr>
        <w:t xml:space="preserve"> Duties</w:t>
      </w:r>
      <w:bookmarkEnd w:id="12"/>
    </w:p>
    <w:p w14:paraId="3621A7A7" w14:textId="2E61C6B0" w:rsidR="0046355C" w:rsidRPr="00047D84" w:rsidRDefault="0046355C" w:rsidP="00024ADA">
      <w:pPr>
        <w:keepLines/>
        <w:widowControl/>
        <w:adjustRightInd w:val="0"/>
        <w:snapToGrid w:val="0"/>
        <w:rPr>
          <w:rFonts w:ascii="Arial" w:eastAsia="Calibri" w:hAnsi="Arial" w:cs="Arial"/>
        </w:rPr>
      </w:pPr>
      <w:r w:rsidRPr="00047D84">
        <w:rPr>
          <w:rFonts w:ascii="Arial" w:eastAsia="Calibri" w:hAnsi="Arial" w:cs="Arial"/>
        </w:rPr>
        <w:t xml:space="preserve">The daily athletic training </w:t>
      </w:r>
      <w:r w:rsidR="00100713">
        <w:rPr>
          <w:rFonts w:ascii="Arial" w:eastAsia="Calibri" w:hAnsi="Arial" w:cs="Arial"/>
        </w:rPr>
        <w:t>clinic</w:t>
      </w:r>
      <w:r w:rsidRPr="00047D84">
        <w:rPr>
          <w:rFonts w:ascii="Arial" w:eastAsia="Calibri" w:hAnsi="Arial" w:cs="Arial"/>
        </w:rPr>
        <w:t xml:space="preserve"> duties vary with each clinical site</w:t>
      </w:r>
      <w:r w:rsidR="00D95E3B" w:rsidRPr="00047D84">
        <w:rPr>
          <w:rFonts w:ascii="Arial" w:eastAsia="Calibri" w:hAnsi="Arial" w:cs="Arial"/>
        </w:rPr>
        <w:t xml:space="preserve">. </w:t>
      </w:r>
      <w:r w:rsidRPr="00047D84">
        <w:rPr>
          <w:rFonts w:ascii="Arial" w:eastAsia="Calibri" w:hAnsi="Arial" w:cs="Arial"/>
        </w:rPr>
        <w:t>All duties at a particular site should be maintained daily</w:t>
      </w:r>
      <w:r w:rsidR="00D95E3B" w:rsidRPr="00047D84">
        <w:rPr>
          <w:rFonts w:ascii="Arial" w:eastAsia="Calibri" w:hAnsi="Arial" w:cs="Arial"/>
        </w:rPr>
        <w:t xml:space="preserve">. </w:t>
      </w:r>
      <w:r w:rsidRPr="00047D84">
        <w:rPr>
          <w:rFonts w:ascii="Arial" w:eastAsia="Calibri" w:hAnsi="Arial" w:cs="Arial"/>
        </w:rPr>
        <w:t xml:space="preserve">Clerical and </w:t>
      </w:r>
      <w:r w:rsidR="00100713">
        <w:rPr>
          <w:rFonts w:ascii="Arial" w:eastAsia="Calibri" w:hAnsi="Arial" w:cs="Arial"/>
        </w:rPr>
        <w:t>practice setup/takedown</w:t>
      </w:r>
      <w:r w:rsidRPr="00047D84">
        <w:rPr>
          <w:rFonts w:ascii="Arial" w:eastAsia="Calibri" w:hAnsi="Arial" w:cs="Arial"/>
        </w:rPr>
        <w:t xml:space="preserve"> duties are never fun but are a standard part of athletic training in most settings</w:t>
      </w:r>
      <w:r w:rsidR="00D95E3B" w:rsidRPr="00047D84">
        <w:rPr>
          <w:rFonts w:ascii="Arial" w:eastAsia="Calibri" w:hAnsi="Arial" w:cs="Arial"/>
        </w:rPr>
        <w:t xml:space="preserve">. </w:t>
      </w:r>
      <w:r w:rsidRPr="00047D84">
        <w:rPr>
          <w:rFonts w:ascii="Arial" w:eastAsia="Calibri" w:hAnsi="Arial" w:cs="Arial"/>
        </w:rPr>
        <w:t>The following general duties are recommended for athletic training students at each site</w:t>
      </w:r>
      <w:r w:rsidR="00D95E3B" w:rsidRPr="00047D84">
        <w:rPr>
          <w:rFonts w:ascii="Arial" w:eastAsia="Calibri" w:hAnsi="Arial" w:cs="Arial"/>
        </w:rPr>
        <w:t xml:space="preserve">. </w:t>
      </w:r>
    </w:p>
    <w:p w14:paraId="4429800B" w14:textId="0C33DC0F" w:rsidR="0046355C" w:rsidRPr="00047D84"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 xml:space="preserve"> </w:t>
      </w:r>
      <w:r w:rsidR="00100713" w:rsidRPr="00047D84">
        <w:rPr>
          <w:rFonts w:ascii="Arial" w:eastAsia="Times New Roman" w:hAnsi="Arial" w:cs="Arial"/>
        </w:rPr>
        <w:t>Always keep the athletic training clinic clean</w:t>
      </w:r>
    </w:p>
    <w:p w14:paraId="0721FFB0" w14:textId="77777777" w:rsidR="0046355C" w:rsidRPr="00047D84"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Keep athletic training kits stocked and ready for field use at any time</w:t>
      </w:r>
    </w:p>
    <w:p w14:paraId="3E5AC6AC" w14:textId="77777777" w:rsidR="0046355C" w:rsidRPr="00047D84"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Maintain complete injury reports and daily treatment forms</w:t>
      </w:r>
    </w:p>
    <w:p w14:paraId="3B84961E" w14:textId="77777777" w:rsidR="0046355C" w:rsidRPr="00047D84"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Administer necessary first aid</w:t>
      </w:r>
    </w:p>
    <w:p w14:paraId="687FCA5F" w14:textId="77777777" w:rsidR="0046355C" w:rsidRPr="00047D84"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Restock supplies</w:t>
      </w:r>
    </w:p>
    <w:p w14:paraId="098397AD" w14:textId="77777777" w:rsidR="0046355C" w:rsidRPr="00047D84"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Clean all machines, counters, and areas that receive general use</w:t>
      </w:r>
    </w:p>
    <w:p w14:paraId="185E7050" w14:textId="77777777" w:rsidR="0046355C" w:rsidRPr="00047D84"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Stock Ice Cups, Ice Bags, etc. as per each site</w:t>
      </w:r>
    </w:p>
    <w:p w14:paraId="7A0763D5" w14:textId="77777777" w:rsidR="0046355C" w:rsidRPr="00047D84"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Clean all coolers and store properly after each use</w:t>
      </w:r>
    </w:p>
    <w:p w14:paraId="088DDA1E" w14:textId="77777777" w:rsidR="0046355C" w:rsidRPr="00047D84"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 xml:space="preserve">Clean tables and rehab equipment </w:t>
      </w:r>
    </w:p>
    <w:p w14:paraId="71F6BA83" w14:textId="3D65870C" w:rsidR="00E729F5" w:rsidRPr="00DE7F10" w:rsidRDefault="0046355C" w:rsidP="00024ADA">
      <w:pPr>
        <w:keepLines/>
        <w:widowControl/>
        <w:numPr>
          <w:ilvl w:val="0"/>
          <w:numId w:val="13"/>
        </w:numPr>
        <w:adjustRightInd w:val="0"/>
        <w:snapToGrid w:val="0"/>
        <w:rPr>
          <w:rFonts w:ascii="Arial" w:eastAsia="Times New Roman" w:hAnsi="Arial" w:cs="Arial"/>
        </w:rPr>
      </w:pPr>
      <w:r w:rsidRPr="00047D84">
        <w:rPr>
          <w:rFonts w:ascii="Arial" w:eastAsia="Times New Roman" w:hAnsi="Arial" w:cs="Arial"/>
        </w:rPr>
        <w:t>Conduct adequate rehab programs to help prevent re-injury</w:t>
      </w:r>
    </w:p>
    <w:p w14:paraId="2D8B948A" w14:textId="77777777" w:rsidR="00E729F5" w:rsidRDefault="00E729F5" w:rsidP="00024ADA">
      <w:pPr>
        <w:keepLines/>
        <w:widowControl/>
        <w:adjustRightInd w:val="0"/>
        <w:snapToGrid w:val="0"/>
        <w:rPr>
          <w:rFonts w:ascii="Arial" w:eastAsia="Times New Roman" w:hAnsi="Arial" w:cs="Arial"/>
          <w:b/>
          <w:i/>
          <w:sz w:val="24"/>
          <w:szCs w:val="24"/>
        </w:rPr>
      </w:pPr>
    </w:p>
    <w:p w14:paraId="7EA37D60" w14:textId="3350C9FF" w:rsidR="0046355C" w:rsidRPr="00DE7F10" w:rsidRDefault="0046355C" w:rsidP="00DE7F10">
      <w:pPr>
        <w:pStyle w:val="Heading3"/>
      </w:pPr>
      <w:bookmarkStart w:id="13" w:name="_Toc109388268"/>
      <w:r w:rsidRPr="00DE7F10">
        <w:t>Relationships with Medical Staff</w:t>
      </w:r>
      <w:bookmarkEnd w:id="13"/>
    </w:p>
    <w:p w14:paraId="610DCD0D" w14:textId="7BFD755C" w:rsidR="0046355C" w:rsidRPr="00047D84" w:rsidRDefault="0046355C" w:rsidP="00024ADA">
      <w:pPr>
        <w:keepLines/>
        <w:widowControl/>
        <w:adjustRightInd w:val="0"/>
        <w:snapToGrid w:val="0"/>
        <w:rPr>
          <w:rFonts w:ascii="Arial" w:eastAsia="Times New Roman" w:hAnsi="Arial" w:cs="Arial"/>
        </w:rPr>
      </w:pPr>
      <w:r w:rsidRPr="00047D84">
        <w:rPr>
          <w:rFonts w:ascii="Arial" w:eastAsia="Times New Roman" w:hAnsi="Arial" w:cs="Arial"/>
        </w:rPr>
        <w:t xml:space="preserve">The athletic training student is to </w:t>
      </w:r>
      <w:proofErr w:type="gramStart"/>
      <w:r w:rsidRPr="00047D84">
        <w:rPr>
          <w:rFonts w:ascii="Arial" w:eastAsia="Times New Roman" w:hAnsi="Arial" w:cs="Arial"/>
        </w:rPr>
        <w:t>maintain a respectful and professional relationship with the medical staff at all times</w:t>
      </w:r>
      <w:proofErr w:type="gramEnd"/>
      <w:r w:rsidR="00D95E3B" w:rsidRPr="00047D84">
        <w:rPr>
          <w:rFonts w:ascii="Arial" w:eastAsia="Times New Roman" w:hAnsi="Arial" w:cs="Arial"/>
        </w:rPr>
        <w:t xml:space="preserve">. </w:t>
      </w:r>
      <w:r w:rsidRPr="00047D84">
        <w:rPr>
          <w:rFonts w:ascii="Arial" w:eastAsia="Times New Roman" w:hAnsi="Arial" w:cs="Arial"/>
        </w:rPr>
        <w:t>This includes staff athletic trainers, athletic training students, students, physicians, EMT’s, nurses, and any other support staff they should encounter</w:t>
      </w:r>
      <w:r w:rsidR="00D95E3B" w:rsidRPr="00047D84">
        <w:rPr>
          <w:rFonts w:ascii="Arial" w:eastAsia="Times New Roman" w:hAnsi="Arial" w:cs="Arial"/>
        </w:rPr>
        <w:t xml:space="preserve">. </w:t>
      </w:r>
      <w:r w:rsidRPr="00047D84">
        <w:rPr>
          <w:rFonts w:ascii="Arial" w:eastAsia="Times New Roman" w:hAnsi="Arial" w:cs="Arial"/>
        </w:rPr>
        <w:t>For the medical team to operate efficiently it is important that in the clinical setting the chain of command be followed</w:t>
      </w:r>
      <w:r w:rsidR="00D95E3B" w:rsidRPr="00047D84">
        <w:rPr>
          <w:rFonts w:ascii="Arial" w:eastAsia="Times New Roman" w:hAnsi="Arial" w:cs="Arial"/>
        </w:rPr>
        <w:t xml:space="preserve">. </w:t>
      </w:r>
    </w:p>
    <w:p w14:paraId="69804B41" w14:textId="77777777" w:rsidR="0046355C" w:rsidRPr="00047D84" w:rsidRDefault="0046355C" w:rsidP="00024ADA">
      <w:pPr>
        <w:keepLines/>
        <w:widowControl/>
        <w:adjustRightInd w:val="0"/>
        <w:snapToGrid w:val="0"/>
        <w:rPr>
          <w:rFonts w:ascii="Arial" w:eastAsia="Times New Roman" w:hAnsi="Arial" w:cs="Arial"/>
        </w:rPr>
      </w:pPr>
    </w:p>
    <w:p w14:paraId="79D3ED27" w14:textId="7F9B6C9D" w:rsidR="0046355C" w:rsidRPr="00047D84" w:rsidRDefault="0046355C" w:rsidP="00024ADA">
      <w:pPr>
        <w:keepLines/>
        <w:widowControl/>
        <w:adjustRightInd w:val="0"/>
        <w:snapToGrid w:val="0"/>
        <w:rPr>
          <w:rFonts w:ascii="Arial" w:eastAsia="Times New Roman" w:hAnsi="Arial" w:cs="Arial"/>
        </w:rPr>
      </w:pPr>
      <w:r w:rsidRPr="00047D84">
        <w:rPr>
          <w:rFonts w:ascii="Arial" w:eastAsia="Times New Roman" w:hAnsi="Arial" w:cs="Arial"/>
        </w:rPr>
        <w:t>Relationships beyond professional with any athletic training student, medical staff, coaching staff, athlete, patient, etc. is not allowed</w:t>
      </w:r>
      <w:r w:rsidR="00D95E3B" w:rsidRPr="00047D84">
        <w:rPr>
          <w:rFonts w:ascii="Arial" w:eastAsia="Times New Roman" w:hAnsi="Arial" w:cs="Arial"/>
        </w:rPr>
        <w:t xml:space="preserve">. </w:t>
      </w:r>
      <w:r w:rsidRPr="00047D84">
        <w:rPr>
          <w:rFonts w:ascii="Arial" w:eastAsia="Times New Roman" w:hAnsi="Arial" w:cs="Arial"/>
        </w:rPr>
        <w:t xml:space="preserve">Students who are involved in such relationships </w:t>
      </w:r>
      <w:r w:rsidR="00100713">
        <w:rPr>
          <w:rFonts w:ascii="Arial" w:eastAsia="Times New Roman" w:hAnsi="Arial" w:cs="Arial"/>
        </w:rPr>
        <w:t>may</w:t>
      </w:r>
      <w:r w:rsidRPr="00047D84">
        <w:rPr>
          <w:rFonts w:ascii="Arial" w:eastAsia="Times New Roman" w:hAnsi="Arial" w:cs="Arial"/>
        </w:rPr>
        <w:t xml:space="preserve"> be dismissed from the UMaine Athletic Training program.</w:t>
      </w:r>
    </w:p>
    <w:p w14:paraId="523DEAA0" w14:textId="77777777" w:rsidR="0046355C" w:rsidRPr="00047D84" w:rsidRDefault="0046355C" w:rsidP="00024ADA">
      <w:pPr>
        <w:keepLines/>
        <w:widowControl/>
        <w:adjustRightInd w:val="0"/>
        <w:snapToGrid w:val="0"/>
        <w:ind w:left="720"/>
        <w:rPr>
          <w:rFonts w:ascii="Arial" w:eastAsia="Times New Roman" w:hAnsi="Arial" w:cs="Arial"/>
        </w:rPr>
      </w:pPr>
    </w:p>
    <w:p w14:paraId="2C5EE6E6" w14:textId="081F2176" w:rsidR="0046355C" w:rsidRPr="00047D84" w:rsidRDefault="0046355C" w:rsidP="00024ADA">
      <w:pPr>
        <w:keepLines/>
        <w:widowControl/>
        <w:numPr>
          <w:ilvl w:val="0"/>
          <w:numId w:val="14"/>
        </w:numPr>
        <w:adjustRightInd w:val="0"/>
        <w:snapToGrid w:val="0"/>
        <w:rPr>
          <w:rFonts w:ascii="Arial" w:eastAsia="Times New Roman" w:hAnsi="Arial" w:cs="Arial"/>
        </w:rPr>
      </w:pPr>
      <w:r w:rsidRPr="00047D84">
        <w:rPr>
          <w:rFonts w:ascii="Arial" w:eastAsia="Times New Roman" w:hAnsi="Arial" w:cs="Arial"/>
        </w:rPr>
        <w:t xml:space="preserve">There is no place in the athletic training </w:t>
      </w:r>
      <w:r w:rsidR="00100713">
        <w:rPr>
          <w:rFonts w:ascii="Arial" w:eastAsia="Times New Roman" w:hAnsi="Arial" w:cs="Arial"/>
        </w:rPr>
        <w:t xml:space="preserve">clinic </w:t>
      </w:r>
      <w:r w:rsidRPr="00047D84">
        <w:rPr>
          <w:rFonts w:ascii="Arial" w:eastAsia="Times New Roman" w:hAnsi="Arial" w:cs="Arial"/>
        </w:rPr>
        <w:t>for personal relationships.</w:t>
      </w:r>
    </w:p>
    <w:p w14:paraId="4FCCD92D" w14:textId="77777777" w:rsidR="0046355C" w:rsidRPr="00047D84" w:rsidRDefault="0046355C" w:rsidP="00024ADA">
      <w:pPr>
        <w:keepLines/>
        <w:widowControl/>
        <w:numPr>
          <w:ilvl w:val="0"/>
          <w:numId w:val="14"/>
        </w:numPr>
        <w:adjustRightInd w:val="0"/>
        <w:snapToGrid w:val="0"/>
        <w:rPr>
          <w:rFonts w:ascii="Arial" w:eastAsia="Times New Roman" w:hAnsi="Arial" w:cs="Arial"/>
        </w:rPr>
      </w:pPr>
      <w:r w:rsidRPr="00047D84">
        <w:rPr>
          <w:rFonts w:ascii="Arial" w:eastAsia="Times New Roman" w:hAnsi="Arial" w:cs="Arial"/>
        </w:rPr>
        <w:t>Athletes do not dictate their treatment.</w:t>
      </w:r>
    </w:p>
    <w:p w14:paraId="00B4621A" w14:textId="504F8C4E" w:rsidR="0046355C" w:rsidRPr="00047D84" w:rsidRDefault="0046355C" w:rsidP="00024ADA">
      <w:pPr>
        <w:keepLines/>
        <w:widowControl/>
        <w:numPr>
          <w:ilvl w:val="0"/>
          <w:numId w:val="14"/>
        </w:numPr>
        <w:adjustRightInd w:val="0"/>
        <w:snapToGrid w:val="0"/>
        <w:rPr>
          <w:rFonts w:ascii="Arial" w:eastAsia="Times New Roman" w:hAnsi="Arial" w:cs="Arial"/>
        </w:rPr>
      </w:pPr>
      <w:r w:rsidRPr="00047D84">
        <w:rPr>
          <w:rFonts w:ascii="Arial" w:eastAsia="Times New Roman" w:hAnsi="Arial" w:cs="Arial"/>
        </w:rPr>
        <w:t>Do not extend special privileges to individual patients</w:t>
      </w:r>
      <w:r w:rsidR="00D95E3B" w:rsidRPr="00047D84">
        <w:rPr>
          <w:rFonts w:ascii="Arial" w:eastAsia="Times New Roman" w:hAnsi="Arial" w:cs="Arial"/>
        </w:rPr>
        <w:t xml:space="preserve">. </w:t>
      </w:r>
      <w:r w:rsidRPr="00047D84">
        <w:rPr>
          <w:rFonts w:ascii="Arial" w:eastAsia="Times New Roman" w:hAnsi="Arial" w:cs="Arial"/>
        </w:rPr>
        <w:t>All patients should be treated equally, regardless of race, gender, sport, or team status.</w:t>
      </w:r>
    </w:p>
    <w:p w14:paraId="23242F40" w14:textId="77777777" w:rsidR="0046355C" w:rsidRPr="00047D84" w:rsidRDefault="0046355C" w:rsidP="00024ADA">
      <w:pPr>
        <w:keepLines/>
        <w:widowControl/>
        <w:numPr>
          <w:ilvl w:val="0"/>
          <w:numId w:val="14"/>
        </w:numPr>
        <w:adjustRightInd w:val="0"/>
        <w:snapToGrid w:val="0"/>
        <w:rPr>
          <w:rFonts w:ascii="Arial" w:eastAsia="Times New Roman" w:hAnsi="Arial" w:cs="Arial"/>
        </w:rPr>
      </w:pPr>
      <w:r w:rsidRPr="00047D84">
        <w:rPr>
          <w:rFonts w:ascii="Arial" w:eastAsia="Times New Roman" w:hAnsi="Arial" w:cs="Arial"/>
        </w:rPr>
        <w:t>Do not discuss injuries with patients regarding other patients.</w:t>
      </w:r>
    </w:p>
    <w:p w14:paraId="3E357FBF" w14:textId="4809104A" w:rsidR="0046355C" w:rsidRPr="00047D84" w:rsidRDefault="0046355C" w:rsidP="00024ADA">
      <w:pPr>
        <w:keepLines/>
        <w:widowControl/>
        <w:numPr>
          <w:ilvl w:val="0"/>
          <w:numId w:val="14"/>
        </w:numPr>
        <w:adjustRightInd w:val="0"/>
        <w:snapToGrid w:val="0"/>
        <w:rPr>
          <w:rFonts w:ascii="Arial" w:eastAsia="Times New Roman" w:hAnsi="Arial" w:cs="Arial"/>
        </w:rPr>
      </w:pPr>
      <w:r w:rsidRPr="00047D84">
        <w:rPr>
          <w:rFonts w:ascii="Arial" w:eastAsia="Times New Roman" w:hAnsi="Arial" w:cs="Arial"/>
        </w:rPr>
        <w:t xml:space="preserve">Be careful of what you discuss with a patient regarding their injury without proper instruction from </w:t>
      </w:r>
      <w:r w:rsidR="00100713">
        <w:rPr>
          <w:rFonts w:ascii="Arial" w:eastAsia="Times New Roman" w:hAnsi="Arial" w:cs="Arial"/>
        </w:rPr>
        <w:t>your preceptor</w:t>
      </w:r>
      <w:r w:rsidRPr="00047D84">
        <w:rPr>
          <w:rFonts w:ascii="Arial" w:eastAsia="Times New Roman" w:hAnsi="Arial" w:cs="Arial"/>
        </w:rPr>
        <w:t>.</w:t>
      </w:r>
    </w:p>
    <w:p w14:paraId="25728B08" w14:textId="074BBBC7" w:rsidR="0046355C" w:rsidRPr="00047D84" w:rsidRDefault="0046355C" w:rsidP="00024ADA">
      <w:pPr>
        <w:keepLines/>
        <w:widowControl/>
        <w:numPr>
          <w:ilvl w:val="0"/>
          <w:numId w:val="14"/>
        </w:numPr>
        <w:adjustRightInd w:val="0"/>
        <w:snapToGrid w:val="0"/>
        <w:rPr>
          <w:rFonts w:ascii="Arial" w:eastAsia="Times New Roman" w:hAnsi="Arial" w:cs="Arial"/>
        </w:rPr>
      </w:pPr>
      <w:r w:rsidRPr="00047D84">
        <w:rPr>
          <w:rFonts w:ascii="Arial" w:eastAsia="Times New Roman" w:hAnsi="Arial" w:cs="Arial"/>
        </w:rPr>
        <w:t>All patients should be treated in a professional manner, even if they do not act in a respectful manner</w:t>
      </w:r>
      <w:r w:rsidR="00D95E3B" w:rsidRPr="00047D84">
        <w:rPr>
          <w:rFonts w:ascii="Arial" w:eastAsia="Times New Roman" w:hAnsi="Arial" w:cs="Arial"/>
        </w:rPr>
        <w:t xml:space="preserve">. </w:t>
      </w:r>
      <w:r w:rsidRPr="00047D84">
        <w:rPr>
          <w:rFonts w:ascii="Arial" w:eastAsia="Times New Roman" w:hAnsi="Arial" w:cs="Arial"/>
        </w:rPr>
        <w:t>Treat them and then discuss this with your preceptor.</w:t>
      </w:r>
    </w:p>
    <w:p w14:paraId="364C7C63" w14:textId="732364C8" w:rsidR="0046355C" w:rsidRPr="00047D84" w:rsidRDefault="0046355C" w:rsidP="00024ADA">
      <w:pPr>
        <w:keepLines/>
        <w:widowControl/>
        <w:numPr>
          <w:ilvl w:val="0"/>
          <w:numId w:val="14"/>
        </w:numPr>
        <w:adjustRightInd w:val="0"/>
        <w:snapToGrid w:val="0"/>
        <w:rPr>
          <w:rFonts w:ascii="Arial" w:eastAsia="Times New Roman" w:hAnsi="Arial" w:cs="Arial"/>
        </w:rPr>
      </w:pPr>
      <w:r w:rsidRPr="00047D84">
        <w:rPr>
          <w:rFonts w:ascii="Arial" w:eastAsia="Times New Roman" w:hAnsi="Arial" w:cs="Arial"/>
        </w:rPr>
        <w:t>Do not do things for patients against staff policy</w:t>
      </w:r>
      <w:r w:rsidR="00D95E3B" w:rsidRPr="00047D84">
        <w:rPr>
          <w:rFonts w:ascii="Arial" w:eastAsia="Times New Roman" w:hAnsi="Arial" w:cs="Arial"/>
        </w:rPr>
        <w:t xml:space="preserve">. </w:t>
      </w:r>
      <w:r w:rsidRPr="00047D84">
        <w:rPr>
          <w:rFonts w:ascii="Arial" w:eastAsia="Times New Roman" w:hAnsi="Arial" w:cs="Arial"/>
        </w:rPr>
        <w:t>NEVER COVER FOR A PATIENT.</w:t>
      </w:r>
    </w:p>
    <w:p w14:paraId="3129F4C4" w14:textId="77777777" w:rsidR="0046355C" w:rsidRPr="00047D84" w:rsidRDefault="0046355C" w:rsidP="00024ADA">
      <w:pPr>
        <w:keepLines/>
        <w:widowControl/>
        <w:adjustRightInd w:val="0"/>
        <w:snapToGrid w:val="0"/>
        <w:rPr>
          <w:rFonts w:ascii="Arial" w:eastAsia="Calibri" w:hAnsi="Arial" w:cs="Arial"/>
          <w:b/>
          <w:sz w:val="21"/>
          <w:szCs w:val="21"/>
        </w:rPr>
      </w:pPr>
    </w:p>
    <w:p w14:paraId="319FC7FD" w14:textId="77777777" w:rsidR="0046355C" w:rsidRPr="00F603ED" w:rsidRDefault="0046355C" w:rsidP="00DE7F10">
      <w:pPr>
        <w:pStyle w:val="Heading3"/>
        <w:rPr>
          <w:rFonts w:eastAsia="Calibri"/>
        </w:rPr>
      </w:pPr>
      <w:bookmarkStart w:id="14" w:name="_Toc109388269"/>
      <w:r w:rsidRPr="00F603ED">
        <w:rPr>
          <w:rFonts w:eastAsia="Calibri"/>
        </w:rPr>
        <w:t>Clinical Experience Standards and Guidelines</w:t>
      </w:r>
      <w:bookmarkEnd w:id="14"/>
    </w:p>
    <w:p w14:paraId="59C80502" w14:textId="29B74A3B" w:rsidR="0046355C" w:rsidRPr="00F603ED" w:rsidRDefault="0046355C" w:rsidP="00024ADA">
      <w:pPr>
        <w:keepLines/>
        <w:widowControl/>
        <w:adjustRightInd w:val="0"/>
        <w:snapToGrid w:val="0"/>
        <w:rPr>
          <w:rFonts w:ascii="Arial" w:eastAsia="Calibri" w:hAnsi="Arial" w:cs="Arial"/>
        </w:rPr>
      </w:pPr>
      <w:r w:rsidRPr="00F603ED">
        <w:rPr>
          <w:rFonts w:ascii="Arial" w:eastAsia="Calibri" w:hAnsi="Arial" w:cs="Arial"/>
        </w:rPr>
        <w:t>While it is sometimes difficult to balance clinical experiences with the rest of college life, it is important to learn how</w:t>
      </w:r>
      <w:r w:rsidR="00D95E3B" w:rsidRPr="00F603ED">
        <w:rPr>
          <w:rFonts w:ascii="Arial" w:eastAsia="Calibri" w:hAnsi="Arial" w:cs="Arial"/>
        </w:rPr>
        <w:t xml:space="preserve">. </w:t>
      </w:r>
      <w:r w:rsidRPr="00F603ED">
        <w:rPr>
          <w:rFonts w:ascii="Arial" w:eastAsia="Calibri" w:hAnsi="Arial" w:cs="Arial"/>
        </w:rPr>
        <w:t>The following standards will assist you with this challenge:</w:t>
      </w:r>
    </w:p>
    <w:p w14:paraId="6974FE3B" w14:textId="1EA823F6" w:rsidR="0046355C" w:rsidRPr="00047D84" w:rsidRDefault="0046355C" w:rsidP="00024ADA">
      <w:pPr>
        <w:pStyle w:val="ListParagraph"/>
        <w:keepLines/>
        <w:widowControl/>
        <w:numPr>
          <w:ilvl w:val="0"/>
          <w:numId w:val="44"/>
        </w:numPr>
        <w:adjustRightInd w:val="0"/>
        <w:snapToGrid w:val="0"/>
        <w:rPr>
          <w:rFonts w:ascii="Arial" w:eastAsia="Calibri" w:hAnsi="Arial" w:cs="Arial"/>
        </w:rPr>
      </w:pPr>
      <w:r w:rsidRPr="00F603ED">
        <w:sym w:font="Symbol" w:char="F0B7"/>
      </w:r>
      <w:r w:rsidRPr="00047D84">
        <w:rPr>
          <w:rFonts w:ascii="Arial" w:eastAsia="Calibri" w:hAnsi="Arial" w:cs="Arial"/>
        </w:rPr>
        <w:t xml:space="preserve">You are required to complete </w:t>
      </w:r>
      <w:r w:rsidR="00100713">
        <w:rPr>
          <w:rFonts w:ascii="Arial" w:eastAsia="Calibri" w:hAnsi="Arial" w:cs="Arial"/>
        </w:rPr>
        <w:t xml:space="preserve">approximately </w:t>
      </w:r>
      <w:r w:rsidRPr="00047D84">
        <w:rPr>
          <w:rFonts w:ascii="Arial" w:eastAsia="Calibri" w:hAnsi="Arial" w:cs="Arial"/>
        </w:rPr>
        <w:t>10 – 20 clinical experience hours per week</w:t>
      </w:r>
      <w:r w:rsidR="00D95E3B" w:rsidRPr="00047D84">
        <w:rPr>
          <w:rFonts w:ascii="Arial" w:eastAsia="Calibri" w:hAnsi="Arial" w:cs="Arial"/>
        </w:rPr>
        <w:t xml:space="preserve">. </w:t>
      </w:r>
      <w:r w:rsidRPr="00047D84">
        <w:rPr>
          <w:rFonts w:ascii="Arial" w:eastAsia="Calibri" w:hAnsi="Arial" w:cs="Arial"/>
        </w:rPr>
        <w:t xml:space="preserve">Work with your </w:t>
      </w:r>
      <w:r w:rsidR="00100713">
        <w:rPr>
          <w:rFonts w:ascii="Arial" w:eastAsia="Calibri" w:hAnsi="Arial" w:cs="Arial"/>
        </w:rPr>
        <w:t>p</w:t>
      </w:r>
      <w:r w:rsidRPr="00047D84">
        <w:rPr>
          <w:rFonts w:ascii="Arial" w:eastAsia="Calibri" w:hAnsi="Arial" w:cs="Arial"/>
        </w:rPr>
        <w:t>receptor to create a schedule that will enable you stay within these boundaries.</w:t>
      </w:r>
    </w:p>
    <w:p w14:paraId="484A1BD6" w14:textId="77777777" w:rsidR="0046355C" w:rsidRPr="00F603ED" w:rsidRDefault="0046355C" w:rsidP="00024ADA">
      <w:pPr>
        <w:keepLines/>
        <w:widowControl/>
        <w:adjustRightInd w:val="0"/>
        <w:snapToGrid w:val="0"/>
        <w:ind w:left="-360"/>
        <w:rPr>
          <w:rFonts w:ascii="Arial" w:eastAsia="Calibri" w:hAnsi="Arial" w:cs="Arial"/>
        </w:rPr>
      </w:pPr>
    </w:p>
    <w:p w14:paraId="5E1ACAFD" w14:textId="2049DBE4" w:rsidR="0046355C" w:rsidRPr="00047D84" w:rsidRDefault="002713AC" w:rsidP="00024ADA">
      <w:pPr>
        <w:pStyle w:val="ListParagraph"/>
        <w:keepLines/>
        <w:widowControl/>
        <w:numPr>
          <w:ilvl w:val="0"/>
          <w:numId w:val="44"/>
        </w:numPr>
        <w:adjustRightInd w:val="0"/>
        <w:snapToGrid w:val="0"/>
        <w:rPr>
          <w:rFonts w:ascii="Arial" w:eastAsia="Calibri" w:hAnsi="Arial" w:cs="Arial"/>
        </w:rPr>
      </w:pPr>
      <w:r>
        <w:rPr>
          <w:rFonts w:ascii="Arial" w:eastAsia="Calibri" w:hAnsi="Arial" w:cs="Arial"/>
        </w:rPr>
        <w:lastRenderedPageBreak/>
        <w:t>Clinical</w:t>
      </w:r>
      <w:r w:rsidR="00100713">
        <w:rPr>
          <w:rFonts w:ascii="Arial" w:eastAsia="Calibri" w:hAnsi="Arial" w:cs="Arial"/>
        </w:rPr>
        <w:t xml:space="preserve"> experiences are </w:t>
      </w:r>
      <w:r w:rsidR="0046355C" w:rsidRPr="00047D84">
        <w:rPr>
          <w:rFonts w:ascii="Arial" w:eastAsia="Calibri" w:hAnsi="Arial" w:cs="Arial"/>
        </w:rPr>
        <w:t>a</w:t>
      </w:r>
      <w:r w:rsidR="00100713">
        <w:rPr>
          <w:rFonts w:ascii="Arial" w:eastAsia="Calibri" w:hAnsi="Arial" w:cs="Arial"/>
        </w:rPr>
        <w:t xml:space="preserve"> large part of your </w:t>
      </w:r>
      <w:r>
        <w:rPr>
          <w:rFonts w:ascii="Arial" w:eastAsia="Calibri" w:hAnsi="Arial" w:cs="Arial"/>
        </w:rPr>
        <w:t xml:space="preserve">academic </w:t>
      </w:r>
      <w:r w:rsidRPr="00047D84">
        <w:rPr>
          <w:rFonts w:ascii="Arial" w:eastAsia="Calibri" w:hAnsi="Arial" w:cs="Arial"/>
        </w:rPr>
        <w:t>coursework</w:t>
      </w:r>
      <w:r w:rsidR="00D95E3B" w:rsidRPr="00047D84">
        <w:rPr>
          <w:rFonts w:ascii="Arial" w:eastAsia="Calibri" w:hAnsi="Arial" w:cs="Arial"/>
        </w:rPr>
        <w:t xml:space="preserve">! </w:t>
      </w:r>
      <w:r w:rsidR="0046355C" w:rsidRPr="00047D84">
        <w:rPr>
          <w:rFonts w:ascii="Arial" w:eastAsia="Calibri" w:hAnsi="Arial" w:cs="Arial"/>
        </w:rPr>
        <w:t>Missed clinical experience time is considered an absence</w:t>
      </w:r>
      <w:r w:rsidR="00D95E3B" w:rsidRPr="00047D84">
        <w:rPr>
          <w:rFonts w:ascii="Arial" w:eastAsia="Calibri" w:hAnsi="Arial" w:cs="Arial"/>
        </w:rPr>
        <w:t xml:space="preserve">. </w:t>
      </w:r>
      <w:r>
        <w:rPr>
          <w:rFonts w:ascii="Arial" w:eastAsia="Calibri" w:hAnsi="Arial" w:cs="Arial"/>
        </w:rPr>
        <w:t>Repeated</w:t>
      </w:r>
      <w:r w:rsidR="0046355C" w:rsidRPr="00047D84">
        <w:rPr>
          <w:rFonts w:ascii="Arial" w:eastAsia="Calibri" w:hAnsi="Arial" w:cs="Arial"/>
        </w:rPr>
        <w:t xml:space="preserve"> unexcused absences will result in course failure.</w:t>
      </w:r>
    </w:p>
    <w:p w14:paraId="44EA3B7A" w14:textId="77777777" w:rsidR="0046355C" w:rsidRPr="00851874" w:rsidRDefault="0046355C" w:rsidP="00024ADA">
      <w:pPr>
        <w:keepLines/>
        <w:widowControl/>
        <w:adjustRightInd w:val="0"/>
        <w:snapToGrid w:val="0"/>
        <w:ind w:left="-360"/>
        <w:rPr>
          <w:rFonts w:ascii="Arial" w:eastAsia="Calibri" w:hAnsi="Arial" w:cs="Arial"/>
        </w:rPr>
      </w:pPr>
    </w:p>
    <w:p w14:paraId="68F8A2EA" w14:textId="694F649D" w:rsidR="0046355C" w:rsidRPr="00047D84" w:rsidRDefault="0046355C" w:rsidP="00024ADA">
      <w:pPr>
        <w:pStyle w:val="ListParagraph"/>
        <w:keepLines/>
        <w:widowControl/>
        <w:numPr>
          <w:ilvl w:val="0"/>
          <w:numId w:val="44"/>
        </w:numPr>
        <w:adjustRightInd w:val="0"/>
        <w:snapToGrid w:val="0"/>
        <w:rPr>
          <w:rFonts w:ascii="Arial" w:eastAsia="Calibri" w:hAnsi="Arial" w:cs="Arial"/>
        </w:rPr>
      </w:pPr>
      <w:r w:rsidRPr="00047D84">
        <w:rPr>
          <w:rFonts w:ascii="Arial" w:eastAsia="Calibri" w:hAnsi="Arial" w:cs="Arial"/>
        </w:rPr>
        <w:t xml:space="preserve">Being late to a clinical experience is </w:t>
      </w:r>
      <w:r w:rsidR="002713AC">
        <w:rPr>
          <w:rFonts w:ascii="Arial" w:eastAsia="Calibri" w:hAnsi="Arial" w:cs="Arial"/>
        </w:rPr>
        <w:t xml:space="preserve">considered </w:t>
      </w:r>
      <w:r w:rsidRPr="00047D84">
        <w:rPr>
          <w:rFonts w:ascii="Arial" w:eastAsia="Calibri" w:hAnsi="Arial" w:cs="Arial"/>
        </w:rPr>
        <w:t>an unexcused absence.</w:t>
      </w:r>
    </w:p>
    <w:p w14:paraId="258EE4EB" w14:textId="77777777" w:rsidR="0046355C" w:rsidRPr="00851874" w:rsidRDefault="0046355C" w:rsidP="00024ADA">
      <w:pPr>
        <w:keepLines/>
        <w:widowControl/>
        <w:adjustRightInd w:val="0"/>
        <w:snapToGrid w:val="0"/>
        <w:ind w:left="-360"/>
        <w:rPr>
          <w:rFonts w:ascii="Arial" w:eastAsia="Calibri" w:hAnsi="Arial" w:cs="Arial"/>
        </w:rPr>
      </w:pPr>
    </w:p>
    <w:p w14:paraId="75F0D326" w14:textId="77AE5C6E" w:rsidR="0046355C" w:rsidRPr="00047D84" w:rsidRDefault="0046355C" w:rsidP="00024ADA">
      <w:pPr>
        <w:pStyle w:val="ListParagraph"/>
        <w:keepLines/>
        <w:widowControl/>
        <w:numPr>
          <w:ilvl w:val="0"/>
          <w:numId w:val="44"/>
        </w:numPr>
        <w:adjustRightInd w:val="0"/>
        <w:snapToGrid w:val="0"/>
        <w:rPr>
          <w:rFonts w:ascii="Arial" w:eastAsia="Calibri" w:hAnsi="Arial" w:cs="Arial"/>
        </w:rPr>
      </w:pPr>
      <w:r w:rsidRPr="00047D84">
        <w:rPr>
          <w:rFonts w:ascii="Arial" w:eastAsia="Calibri" w:hAnsi="Arial" w:cs="Arial"/>
        </w:rPr>
        <w:t>It is perfectly appropriate to request “time off” when it is in your best academic interests</w:t>
      </w:r>
      <w:r w:rsidR="00D95E3B" w:rsidRPr="00047D84">
        <w:rPr>
          <w:rFonts w:ascii="Arial" w:eastAsia="Calibri" w:hAnsi="Arial" w:cs="Arial"/>
        </w:rPr>
        <w:t xml:space="preserve">. </w:t>
      </w:r>
      <w:r w:rsidRPr="00047D84">
        <w:rPr>
          <w:rFonts w:ascii="Arial" w:eastAsia="Calibri" w:hAnsi="Arial" w:cs="Arial"/>
        </w:rPr>
        <w:t>Professionally, you should have an alternate plan for your supervisor (</w:t>
      </w:r>
      <w:r w:rsidR="00D95E3B" w:rsidRPr="00047D84">
        <w:rPr>
          <w:rFonts w:ascii="Arial" w:eastAsia="Calibri" w:hAnsi="Arial" w:cs="Arial"/>
        </w:rPr>
        <w:t>i.e.,</w:t>
      </w:r>
      <w:r w:rsidRPr="00047D84">
        <w:rPr>
          <w:rFonts w:ascii="Arial" w:eastAsia="Calibri" w:hAnsi="Arial" w:cs="Arial"/>
        </w:rPr>
        <w:t xml:space="preserve"> a replacement, or taking time during slow times).</w:t>
      </w:r>
    </w:p>
    <w:p w14:paraId="32E15975" w14:textId="77777777" w:rsidR="0046355C" w:rsidRPr="00851874" w:rsidRDefault="0046355C" w:rsidP="00024ADA">
      <w:pPr>
        <w:keepLines/>
        <w:widowControl/>
        <w:adjustRightInd w:val="0"/>
        <w:snapToGrid w:val="0"/>
        <w:ind w:left="-360"/>
        <w:rPr>
          <w:rFonts w:ascii="Arial" w:eastAsia="Calibri" w:hAnsi="Arial" w:cs="Arial"/>
        </w:rPr>
      </w:pPr>
    </w:p>
    <w:p w14:paraId="0A31B2B3" w14:textId="580B5BC0" w:rsidR="0046355C" w:rsidRPr="00047D84" w:rsidRDefault="0046355C" w:rsidP="00024ADA">
      <w:pPr>
        <w:pStyle w:val="ListParagraph"/>
        <w:keepLines/>
        <w:widowControl/>
        <w:numPr>
          <w:ilvl w:val="0"/>
          <w:numId w:val="44"/>
        </w:numPr>
        <w:adjustRightInd w:val="0"/>
        <w:snapToGrid w:val="0"/>
        <w:rPr>
          <w:rFonts w:ascii="Arial" w:eastAsia="Calibri" w:hAnsi="Arial" w:cs="Arial"/>
        </w:rPr>
      </w:pPr>
      <w:r w:rsidRPr="00047D84">
        <w:rPr>
          <w:rFonts w:ascii="Arial" w:eastAsia="Calibri" w:hAnsi="Arial" w:cs="Arial"/>
        </w:rPr>
        <w:t>It is also appropriate to take time for family obligations</w:t>
      </w:r>
      <w:r w:rsidR="00D95E3B" w:rsidRPr="00047D84">
        <w:rPr>
          <w:rFonts w:ascii="Arial" w:eastAsia="Calibri" w:hAnsi="Arial" w:cs="Arial"/>
        </w:rPr>
        <w:t xml:space="preserve">. </w:t>
      </w:r>
      <w:r w:rsidRPr="00047D84">
        <w:rPr>
          <w:rFonts w:ascii="Arial" w:eastAsia="Calibri" w:hAnsi="Arial" w:cs="Arial"/>
        </w:rPr>
        <w:t>Plan accordingly with your preceptor at the beginning of the semester so you can schedule these (</w:t>
      </w:r>
      <w:r w:rsidR="00D95E3B" w:rsidRPr="00047D84">
        <w:rPr>
          <w:rFonts w:ascii="Arial" w:eastAsia="Calibri" w:hAnsi="Arial" w:cs="Arial"/>
        </w:rPr>
        <w:t>i.e.,</w:t>
      </w:r>
      <w:r w:rsidRPr="00047D84">
        <w:rPr>
          <w:rFonts w:ascii="Arial" w:eastAsia="Calibri" w:hAnsi="Arial" w:cs="Arial"/>
        </w:rPr>
        <w:t xml:space="preserve"> family weddings, etc.).</w:t>
      </w:r>
    </w:p>
    <w:p w14:paraId="2FA144A9" w14:textId="4FD22DB5" w:rsidR="0046355C" w:rsidRPr="00851874" w:rsidRDefault="0046355C" w:rsidP="00024ADA">
      <w:pPr>
        <w:keepLines/>
        <w:widowControl/>
        <w:adjustRightInd w:val="0"/>
        <w:snapToGrid w:val="0"/>
        <w:ind w:left="-300"/>
        <w:rPr>
          <w:rFonts w:ascii="Arial" w:eastAsia="Calibri" w:hAnsi="Arial" w:cs="Arial"/>
        </w:rPr>
      </w:pPr>
    </w:p>
    <w:p w14:paraId="58D3D3BF" w14:textId="4D305D28" w:rsidR="0046355C" w:rsidRPr="00047D84" w:rsidRDefault="0046355C" w:rsidP="00024ADA">
      <w:pPr>
        <w:pStyle w:val="ListParagraph"/>
        <w:keepLines/>
        <w:widowControl/>
        <w:numPr>
          <w:ilvl w:val="0"/>
          <w:numId w:val="44"/>
        </w:numPr>
        <w:adjustRightInd w:val="0"/>
        <w:snapToGrid w:val="0"/>
        <w:rPr>
          <w:rFonts w:ascii="Arial" w:eastAsia="Calibri" w:hAnsi="Arial" w:cs="Arial"/>
        </w:rPr>
      </w:pPr>
      <w:r w:rsidRPr="00047D84">
        <w:rPr>
          <w:rFonts w:ascii="Arial" w:eastAsia="Calibri" w:hAnsi="Arial" w:cs="Arial"/>
        </w:rPr>
        <w:t>Activities including, but not limited to outside jobs, fraternity and sorority functions are not to come in the way of your clinical experience</w:t>
      </w:r>
      <w:r w:rsidR="00D95E3B" w:rsidRPr="00047D84">
        <w:rPr>
          <w:rFonts w:ascii="Arial" w:eastAsia="Calibri" w:hAnsi="Arial" w:cs="Arial"/>
        </w:rPr>
        <w:t xml:space="preserve">. </w:t>
      </w:r>
      <w:r w:rsidRPr="00047D84">
        <w:rPr>
          <w:rFonts w:ascii="Arial" w:eastAsia="Calibri" w:hAnsi="Arial" w:cs="Arial"/>
        </w:rPr>
        <w:t>Plan accordingly with your preceptor</w:t>
      </w:r>
      <w:r w:rsidR="00D95E3B" w:rsidRPr="00047D84">
        <w:rPr>
          <w:rFonts w:ascii="Arial" w:eastAsia="Calibri" w:hAnsi="Arial" w:cs="Arial"/>
        </w:rPr>
        <w:t xml:space="preserve">. </w:t>
      </w:r>
      <w:r w:rsidRPr="00047D84">
        <w:rPr>
          <w:rFonts w:ascii="Arial" w:eastAsia="Calibri" w:hAnsi="Arial" w:cs="Arial"/>
        </w:rPr>
        <w:t>If you cannot fulfill a scheduled clinical experience session due to a conflict such as those listed above, it will count as an unexcused absence</w:t>
      </w:r>
      <w:r w:rsidR="00D95E3B" w:rsidRPr="00047D84">
        <w:rPr>
          <w:rFonts w:ascii="Arial" w:eastAsia="Calibri" w:hAnsi="Arial" w:cs="Arial"/>
        </w:rPr>
        <w:t xml:space="preserve">. </w:t>
      </w:r>
    </w:p>
    <w:p w14:paraId="516F23BF" w14:textId="4FC53EC0" w:rsidR="0046355C" w:rsidRPr="00047D84" w:rsidRDefault="0046355C" w:rsidP="00024ADA">
      <w:pPr>
        <w:pStyle w:val="ListParagraph"/>
        <w:keepLines/>
        <w:widowControl/>
        <w:numPr>
          <w:ilvl w:val="1"/>
          <w:numId w:val="44"/>
        </w:numPr>
        <w:adjustRightInd w:val="0"/>
        <w:snapToGrid w:val="0"/>
        <w:rPr>
          <w:rFonts w:ascii="Arial" w:eastAsia="Calibri" w:hAnsi="Arial" w:cs="Arial"/>
          <w:b/>
          <w:bCs/>
        </w:rPr>
      </w:pPr>
      <w:r w:rsidRPr="00047D84">
        <w:rPr>
          <w:rFonts w:ascii="Arial" w:eastAsia="Calibri" w:hAnsi="Arial" w:cs="Arial"/>
          <w:b/>
          <w:bCs/>
        </w:rPr>
        <w:t>Bottom line – Clinical Education courses are top priority!</w:t>
      </w:r>
    </w:p>
    <w:p w14:paraId="2FBB3CAA" w14:textId="77777777" w:rsidR="0046355C" w:rsidRPr="00851874" w:rsidRDefault="0046355C" w:rsidP="00024ADA">
      <w:pPr>
        <w:keepLines/>
        <w:widowControl/>
        <w:adjustRightInd w:val="0"/>
        <w:snapToGrid w:val="0"/>
        <w:ind w:left="-360"/>
        <w:rPr>
          <w:rFonts w:ascii="Arial" w:eastAsia="Calibri" w:hAnsi="Arial" w:cs="Arial"/>
        </w:rPr>
      </w:pPr>
    </w:p>
    <w:p w14:paraId="3D131D46" w14:textId="46D44E42" w:rsidR="0046355C" w:rsidRPr="00047D84" w:rsidRDefault="0046355C" w:rsidP="00024ADA">
      <w:pPr>
        <w:pStyle w:val="ListParagraph"/>
        <w:keepLines/>
        <w:widowControl/>
        <w:numPr>
          <w:ilvl w:val="0"/>
          <w:numId w:val="44"/>
        </w:numPr>
        <w:adjustRightInd w:val="0"/>
        <w:snapToGrid w:val="0"/>
        <w:rPr>
          <w:rFonts w:ascii="Arial" w:eastAsia="Calibri" w:hAnsi="Arial" w:cs="Arial"/>
        </w:rPr>
      </w:pPr>
      <w:r w:rsidRPr="00047D84">
        <w:rPr>
          <w:rFonts w:ascii="Arial" w:eastAsia="Calibri" w:hAnsi="Arial" w:cs="Arial"/>
        </w:rPr>
        <w:t>Communicate with your preceptor</w:t>
      </w:r>
      <w:r w:rsidR="00D95E3B" w:rsidRPr="00047D84">
        <w:rPr>
          <w:rFonts w:ascii="Arial" w:eastAsia="Calibri" w:hAnsi="Arial" w:cs="Arial"/>
        </w:rPr>
        <w:t xml:space="preserve">. </w:t>
      </w:r>
      <w:r w:rsidRPr="00047D84">
        <w:rPr>
          <w:rFonts w:ascii="Arial" w:eastAsia="Calibri" w:hAnsi="Arial" w:cs="Arial"/>
        </w:rPr>
        <w:t>Let them know your needs both in the clinical experience and outside the clinical experience.</w:t>
      </w:r>
      <w:r w:rsidRPr="00047D84">
        <w:rPr>
          <w:rFonts w:ascii="Arial" w:eastAsia="Calibri" w:hAnsi="Arial" w:cs="Arial"/>
        </w:rPr>
        <w:tab/>
      </w:r>
    </w:p>
    <w:p w14:paraId="2156E644" w14:textId="77777777" w:rsidR="0046355C" w:rsidRPr="00851874" w:rsidRDefault="0046355C" w:rsidP="00024ADA">
      <w:pPr>
        <w:keepLines/>
        <w:widowControl/>
        <w:adjustRightInd w:val="0"/>
        <w:snapToGrid w:val="0"/>
        <w:ind w:left="-360"/>
        <w:rPr>
          <w:rFonts w:ascii="Arial" w:eastAsia="Calibri" w:hAnsi="Arial" w:cs="Arial"/>
        </w:rPr>
      </w:pPr>
    </w:p>
    <w:p w14:paraId="1DCC7E65" w14:textId="57122667" w:rsidR="0046355C" w:rsidRPr="00047D84" w:rsidRDefault="0046355C" w:rsidP="00024ADA">
      <w:pPr>
        <w:pStyle w:val="ListParagraph"/>
        <w:keepLines/>
        <w:widowControl/>
        <w:numPr>
          <w:ilvl w:val="0"/>
          <w:numId w:val="44"/>
        </w:numPr>
        <w:adjustRightInd w:val="0"/>
        <w:snapToGrid w:val="0"/>
        <w:rPr>
          <w:rFonts w:ascii="Arial" w:eastAsia="Calibri" w:hAnsi="Arial" w:cs="Arial"/>
        </w:rPr>
      </w:pPr>
      <w:r w:rsidRPr="00047D84">
        <w:rPr>
          <w:rFonts w:ascii="Arial" w:eastAsia="Calibri" w:hAnsi="Arial" w:cs="Arial"/>
        </w:rPr>
        <w:t>If you are ill, please consult your preceptor to determine if you should work with patients that day</w:t>
      </w:r>
      <w:r w:rsidR="00D95E3B" w:rsidRPr="00047D84">
        <w:rPr>
          <w:rFonts w:ascii="Arial" w:eastAsia="Calibri" w:hAnsi="Arial" w:cs="Arial"/>
        </w:rPr>
        <w:t xml:space="preserve">. </w:t>
      </w:r>
      <w:r w:rsidRPr="00047D84">
        <w:rPr>
          <w:rFonts w:ascii="Arial" w:eastAsia="Calibri" w:hAnsi="Arial" w:cs="Arial"/>
        </w:rPr>
        <w:t>Refer to the “Active Communicable Disease Policy” for more information.</w:t>
      </w:r>
    </w:p>
    <w:p w14:paraId="4919AB4D" w14:textId="77777777" w:rsidR="0046355C" w:rsidRPr="00851874" w:rsidRDefault="0046355C" w:rsidP="00024ADA">
      <w:pPr>
        <w:keepLines/>
        <w:widowControl/>
        <w:adjustRightInd w:val="0"/>
        <w:snapToGrid w:val="0"/>
        <w:ind w:left="-360"/>
        <w:rPr>
          <w:rFonts w:ascii="Arial" w:eastAsia="Calibri" w:hAnsi="Arial" w:cs="Arial"/>
        </w:rPr>
      </w:pPr>
    </w:p>
    <w:p w14:paraId="78CD952A" w14:textId="2503C8BE" w:rsidR="0046355C" w:rsidRPr="00047D84" w:rsidRDefault="0046355C" w:rsidP="00024ADA">
      <w:pPr>
        <w:pStyle w:val="ListParagraph"/>
        <w:keepLines/>
        <w:widowControl/>
        <w:numPr>
          <w:ilvl w:val="0"/>
          <w:numId w:val="44"/>
        </w:numPr>
        <w:adjustRightInd w:val="0"/>
        <w:snapToGrid w:val="0"/>
        <w:rPr>
          <w:rFonts w:ascii="Arial" w:eastAsia="Calibri" w:hAnsi="Arial" w:cs="Arial"/>
          <w:bCs/>
        </w:rPr>
      </w:pPr>
      <w:r w:rsidRPr="00047D84">
        <w:rPr>
          <w:rFonts w:ascii="Arial" w:eastAsia="Calibri" w:hAnsi="Arial" w:cs="Arial"/>
          <w:bCs/>
        </w:rPr>
        <w:t>If classes are cancelled due to inclement weather, you are not to attend your clinical experience</w:t>
      </w:r>
      <w:r w:rsidR="00D95E3B" w:rsidRPr="00047D84">
        <w:rPr>
          <w:rFonts w:ascii="Arial" w:eastAsia="Calibri" w:hAnsi="Arial" w:cs="Arial"/>
          <w:bCs/>
        </w:rPr>
        <w:t xml:space="preserve">. </w:t>
      </w:r>
      <w:r w:rsidRPr="00047D84">
        <w:rPr>
          <w:rFonts w:ascii="Arial" w:eastAsia="Calibri" w:hAnsi="Arial" w:cs="Arial"/>
          <w:bCs/>
        </w:rPr>
        <w:t>It is a safety issue</w:t>
      </w:r>
      <w:r w:rsidR="00D95E3B" w:rsidRPr="00047D84">
        <w:rPr>
          <w:rFonts w:ascii="Arial" w:eastAsia="Calibri" w:hAnsi="Arial" w:cs="Arial"/>
          <w:bCs/>
        </w:rPr>
        <w:t xml:space="preserve">. </w:t>
      </w:r>
      <w:r w:rsidRPr="00047D84">
        <w:rPr>
          <w:rFonts w:ascii="Arial" w:eastAsia="Calibri" w:hAnsi="Arial" w:cs="Arial"/>
          <w:bCs/>
        </w:rPr>
        <w:t xml:space="preserve">UMaine closes classes so that the campus is safe. </w:t>
      </w:r>
    </w:p>
    <w:p w14:paraId="2B26AD18" w14:textId="04EBCBA0" w:rsidR="007B6B60" w:rsidRPr="00F603ED" w:rsidRDefault="007B6B60" w:rsidP="00024ADA">
      <w:pPr>
        <w:keepLines/>
        <w:widowControl/>
        <w:adjustRightInd w:val="0"/>
        <w:snapToGrid w:val="0"/>
        <w:ind w:left="1440" w:hanging="720"/>
        <w:rPr>
          <w:rFonts w:ascii="Arial" w:eastAsia="Calibri" w:hAnsi="Arial" w:cs="Arial"/>
          <w:bCs/>
          <w:sz w:val="24"/>
        </w:rPr>
      </w:pPr>
    </w:p>
    <w:p w14:paraId="64EF68DA" w14:textId="77777777" w:rsidR="007B6B60" w:rsidRPr="00F603ED" w:rsidRDefault="007B6B60" w:rsidP="00024ADA">
      <w:pPr>
        <w:keepLines/>
        <w:widowControl/>
        <w:adjustRightInd w:val="0"/>
        <w:snapToGrid w:val="0"/>
        <w:ind w:left="1440" w:hanging="720"/>
        <w:rPr>
          <w:rFonts w:ascii="Arial" w:eastAsia="Calibri" w:hAnsi="Arial" w:cs="Arial"/>
          <w:bCs/>
          <w:sz w:val="24"/>
        </w:rPr>
      </w:pPr>
    </w:p>
    <w:p w14:paraId="01E0778E" w14:textId="2BAD8CE0" w:rsidR="0046355C" w:rsidRPr="00F603ED" w:rsidRDefault="00D95E3B" w:rsidP="00DE7F10">
      <w:pPr>
        <w:pStyle w:val="Heading3"/>
        <w:rPr>
          <w:lang w:bidi="en-US"/>
        </w:rPr>
      </w:pPr>
      <w:bookmarkStart w:id="15" w:name="_Toc109388270"/>
      <w:r w:rsidRPr="00F603ED">
        <w:rPr>
          <w:lang w:bidi="en-US"/>
        </w:rPr>
        <w:t>Non-University</w:t>
      </w:r>
      <w:r w:rsidR="0046355C" w:rsidRPr="00F603ED">
        <w:rPr>
          <w:lang w:bidi="en-US"/>
        </w:rPr>
        <w:t xml:space="preserve"> of Maine Clinical Experience Site</w:t>
      </w:r>
      <w:bookmarkEnd w:id="15"/>
    </w:p>
    <w:p w14:paraId="2C67A43F" w14:textId="5F6875C8" w:rsidR="008060C6" w:rsidRPr="00F603ED" w:rsidRDefault="002713AC" w:rsidP="00024ADA">
      <w:pPr>
        <w:keepLines/>
        <w:widowControl/>
        <w:tabs>
          <w:tab w:val="left" w:pos="720"/>
        </w:tabs>
        <w:adjustRightInd w:val="0"/>
        <w:snapToGrid w:val="0"/>
        <w:rPr>
          <w:rFonts w:ascii="Arial" w:eastAsia="Calibri" w:hAnsi="Arial" w:cs="Arial"/>
        </w:rPr>
      </w:pPr>
      <w:r>
        <w:rPr>
          <w:rFonts w:ascii="Arial" w:eastAsia="Calibri" w:hAnsi="Arial" w:cs="Arial"/>
        </w:rPr>
        <w:t>Typically, you will complete</w:t>
      </w:r>
      <w:r w:rsidR="0046355C" w:rsidRPr="00F603ED">
        <w:rPr>
          <w:rFonts w:ascii="Arial" w:eastAsia="Calibri" w:hAnsi="Arial" w:cs="Arial"/>
        </w:rPr>
        <w:t xml:space="preserve"> at least one aspect of your Clinical Experiences off campus</w:t>
      </w:r>
      <w:r w:rsidR="00D95E3B" w:rsidRPr="00F603ED">
        <w:rPr>
          <w:rFonts w:ascii="Arial" w:eastAsia="Calibri" w:hAnsi="Arial" w:cs="Arial"/>
        </w:rPr>
        <w:t xml:space="preserve">. </w:t>
      </w:r>
      <w:r w:rsidRPr="00F603ED">
        <w:rPr>
          <w:rFonts w:ascii="Arial" w:eastAsia="Calibri" w:hAnsi="Arial" w:cs="Arial"/>
        </w:rPr>
        <w:t>To</w:t>
      </w:r>
      <w:r w:rsidR="00851874">
        <w:rPr>
          <w:rFonts w:ascii="Arial" w:eastAsia="Calibri" w:hAnsi="Arial" w:cs="Arial"/>
        </w:rPr>
        <w:t xml:space="preserve"> </w:t>
      </w:r>
      <w:r w:rsidR="0046355C" w:rsidRPr="00F603ED">
        <w:rPr>
          <w:rFonts w:ascii="Arial" w:eastAsia="Calibri" w:hAnsi="Arial" w:cs="Arial"/>
        </w:rPr>
        <w:t>ensure</w:t>
      </w:r>
      <w:r w:rsidR="00851874">
        <w:rPr>
          <w:rFonts w:ascii="Arial" w:eastAsia="Calibri" w:hAnsi="Arial" w:cs="Arial"/>
        </w:rPr>
        <w:t xml:space="preserve"> </w:t>
      </w:r>
      <w:r w:rsidR="0046355C" w:rsidRPr="00F603ED">
        <w:rPr>
          <w:rFonts w:ascii="Arial" w:eastAsia="Calibri" w:hAnsi="Arial" w:cs="Arial"/>
        </w:rPr>
        <w:t xml:space="preserve">continuity of educational practices, your preceptor at each </w:t>
      </w:r>
      <w:r w:rsidR="00D95E3B" w:rsidRPr="00F603ED">
        <w:rPr>
          <w:rFonts w:ascii="Arial" w:eastAsia="Calibri" w:hAnsi="Arial" w:cs="Arial"/>
        </w:rPr>
        <w:t>off-campus</w:t>
      </w:r>
      <w:r w:rsidR="0046355C" w:rsidRPr="00F603ED">
        <w:rPr>
          <w:rFonts w:ascii="Arial" w:eastAsia="Calibri" w:hAnsi="Arial" w:cs="Arial"/>
        </w:rPr>
        <w:t xml:space="preserve"> site has been trained and</w:t>
      </w:r>
      <w:r w:rsidR="00851874">
        <w:rPr>
          <w:rFonts w:ascii="Arial" w:eastAsia="Calibri" w:hAnsi="Arial" w:cs="Arial"/>
        </w:rPr>
        <w:t xml:space="preserve"> </w:t>
      </w:r>
      <w:r w:rsidR="0046355C" w:rsidRPr="00F603ED">
        <w:rPr>
          <w:rFonts w:ascii="Arial" w:eastAsia="Calibri" w:hAnsi="Arial" w:cs="Arial"/>
        </w:rPr>
        <w:t>is familiar with the UMaine Athletic Training Program</w:t>
      </w:r>
      <w:r w:rsidR="00D95E3B" w:rsidRPr="00F603ED">
        <w:rPr>
          <w:rFonts w:ascii="Arial" w:eastAsia="Calibri" w:hAnsi="Arial" w:cs="Arial"/>
        </w:rPr>
        <w:t xml:space="preserve">. </w:t>
      </w:r>
      <w:r w:rsidR="0046355C" w:rsidRPr="00F603ED">
        <w:rPr>
          <w:rFonts w:ascii="Arial" w:eastAsia="Calibri" w:hAnsi="Arial" w:cs="Arial"/>
        </w:rPr>
        <w:t>They are committed to providing a positive</w:t>
      </w:r>
      <w:r w:rsidR="00851874">
        <w:rPr>
          <w:rFonts w:ascii="Arial" w:eastAsia="Calibri" w:hAnsi="Arial" w:cs="Arial"/>
        </w:rPr>
        <w:t xml:space="preserve"> </w:t>
      </w:r>
      <w:r w:rsidR="0046355C" w:rsidRPr="00F603ED">
        <w:rPr>
          <w:rFonts w:ascii="Arial" w:eastAsia="Calibri" w:hAnsi="Arial" w:cs="Arial"/>
        </w:rPr>
        <w:t>earning environment for you</w:t>
      </w:r>
      <w:r w:rsidR="00D95E3B" w:rsidRPr="00F603ED">
        <w:rPr>
          <w:rFonts w:ascii="Arial" w:eastAsia="Calibri" w:hAnsi="Arial" w:cs="Arial"/>
        </w:rPr>
        <w:t xml:space="preserve">. </w:t>
      </w:r>
      <w:r w:rsidR="0046355C" w:rsidRPr="00F603ED">
        <w:rPr>
          <w:rFonts w:ascii="Arial" w:eastAsia="Calibri" w:hAnsi="Arial" w:cs="Arial"/>
        </w:rPr>
        <w:t xml:space="preserve">If you have any questions regarding </w:t>
      </w:r>
      <w:r w:rsidR="00D95E3B" w:rsidRPr="00F603ED">
        <w:rPr>
          <w:rFonts w:ascii="Arial" w:eastAsia="Calibri" w:hAnsi="Arial" w:cs="Arial"/>
        </w:rPr>
        <w:t>this,</w:t>
      </w:r>
      <w:r w:rsidR="0046355C" w:rsidRPr="00F603ED">
        <w:rPr>
          <w:rFonts w:ascii="Arial" w:eastAsia="Calibri" w:hAnsi="Arial" w:cs="Arial"/>
        </w:rPr>
        <w:t xml:space="preserve"> please contact the Athletic</w:t>
      </w:r>
      <w:r w:rsidR="00851874">
        <w:rPr>
          <w:rFonts w:ascii="Arial" w:eastAsia="Calibri" w:hAnsi="Arial" w:cs="Arial"/>
        </w:rPr>
        <w:t xml:space="preserve"> </w:t>
      </w:r>
      <w:r w:rsidR="0046355C" w:rsidRPr="00F603ED">
        <w:rPr>
          <w:rFonts w:ascii="Arial" w:eastAsia="Calibri" w:hAnsi="Arial" w:cs="Arial"/>
        </w:rPr>
        <w:t>Training Program Director or Clinical Education Coordinator.</w:t>
      </w:r>
    </w:p>
    <w:p w14:paraId="0774A3A8" w14:textId="74DF3B90" w:rsidR="008060C6" w:rsidRDefault="008060C6" w:rsidP="00024ADA">
      <w:pPr>
        <w:keepLines/>
        <w:widowControl/>
        <w:tabs>
          <w:tab w:val="left" w:pos="720"/>
        </w:tabs>
        <w:adjustRightInd w:val="0"/>
        <w:snapToGrid w:val="0"/>
        <w:ind w:left="1440" w:hanging="1440"/>
        <w:rPr>
          <w:rFonts w:ascii="Arial" w:eastAsia="Calibri" w:hAnsi="Arial" w:cs="Arial"/>
        </w:rPr>
      </w:pPr>
    </w:p>
    <w:p w14:paraId="5B33A0B0" w14:textId="457B5C30" w:rsidR="00E729F5" w:rsidRPr="006A0ED8" w:rsidRDefault="00E729F5" w:rsidP="002713AC">
      <w:pPr>
        <w:widowControl/>
        <w:rPr>
          <w:b/>
          <w:bCs/>
          <w:sz w:val="24"/>
          <w:szCs w:val="24"/>
        </w:rPr>
      </w:pPr>
      <w:r>
        <w:rPr>
          <w:rFonts w:ascii="Arial" w:hAnsi="Arial" w:cs="Arial"/>
          <w:b/>
          <w:sz w:val="28"/>
          <w:szCs w:val="28"/>
        </w:rPr>
        <w:br w:type="page"/>
      </w:r>
      <w:bookmarkStart w:id="16" w:name="_Toc109388271"/>
      <w:r w:rsidRPr="006A0ED8">
        <w:rPr>
          <w:b/>
          <w:bCs/>
          <w:sz w:val="24"/>
          <w:szCs w:val="24"/>
        </w:rPr>
        <w:lastRenderedPageBreak/>
        <w:t>General Policies and Procedures</w:t>
      </w:r>
      <w:bookmarkEnd w:id="16"/>
    </w:p>
    <w:p w14:paraId="66A87486" w14:textId="77777777" w:rsidR="00E729F5" w:rsidRPr="00047D84" w:rsidRDefault="00E729F5" w:rsidP="00E729F5">
      <w:pPr>
        <w:pStyle w:val="BodyTextIndent2"/>
        <w:keepLines/>
        <w:widowControl/>
        <w:adjustRightInd w:val="0"/>
        <w:snapToGrid w:val="0"/>
        <w:spacing w:after="0" w:line="240" w:lineRule="auto"/>
        <w:rPr>
          <w:rFonts w:ascii="Arial" w:hAnsi="Arial" w:cs="Arial"/>
          <w:b/>
          <w:bCs/>
          <w:sz w:val="24"/>
          <w:szCs w:val="24"/>
        </w:rPr>
      </w:pPr>
    </w:p>
    <w:p w14:paraId="678B3642" w14:textId="77777777" w:rsidR="00E729F5" w:rsidRPr="00047D84" w:rsidRDefault="00E729F5" w:rsidP="00DE7F10">
      <w:pPr>
        <w:pStyle w:val="Heading3"/>
      </w:pPr>
      <w:bookmarkStart w:id="17" w:name="_Toc109388272"/>
      <w:r w:rsidRPr="00047D84">
        <w:t>Active Communicable Disease and Clinical Experiences</w:t>
      </w:r>
      <w:bookmarkEnd w:id="17"/>
    </w:p>
    <w:p w14:paraId="62AD6C4C"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Athletic Training Students (ATS) with active communicable diseases are assessed on an individual basis. Consideration for allowing the ATS to proceed with patient contact is based on the safety of the Athletic Training Student and the patient. The student will be removed from such contacts until the student is no longer contagious.</w:t>
      </w:r>
    </w:p>
    <w:p w14:paraId="32209626" w14:textId="77777777" w:rsidR="00E729F5" w:rsidRPr="00047D84" w:rsidRDefault="00E729F5" w:rsidP="00E729F5">
      <w:pPr>
        <w:keepLines/>
        <w:widowControl/>
        <w:adjustRightInd w:val="0"/>
        <w:snapToGrid w:val="0"/>
        <w:rPr>
          <w:rFonts w:ascii="Arial" w:hAnsi="Arial" w:cs="Arial"/>
          <w:b/>
          <w:bCs/>
        </w:rPr>
      </w:pPr>
    </w:p>
    <w:p w14:paraId="272CF0EB" w14:textId="77777777" w:rsidR="00E729F5" w:rsidRPr="00047D84" w:rsidRDefault="00E729F5" w:rsidP="00DE7F10">
      <w:pPr>
        <w:pStyle w:val="Heading3"/>
      </w:pPr>
      <w:bookmarkStart w:id="18" w:name="_Toc109388273"/>
      <w:r w:rsidRPr="00047D84">
        <w:t>Blood borne Pathogen Training and Clinical Experiences</w:t>
      </w:r>
      <w:bookmarkEnd w:id="18"/>
    </w:p>
    <w:p w14:paraId="02233B4B"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Each athletic training student is required to attend a minimum of one blood borne pathogen control education session each academic year. The program is organized by the Athletic Training Program Director and Clinical Education Coordinator. University of Maine blood borne pathogen guidelines will be taught for this education session. These include guidelines mandated by OSHA. Students assigned to Clinical Experiences off campus will be introduced to that site’s Exposure Control plan.</w:t>
      </w:r>
    </w:p>
    <w:p w14:paraId="1CA67082"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p>
    <w:p w14:paraId="3836F0EA"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No student will begin a clinical experience until successfully completing a Blood borne pathogen training session approved by the Program Director. Each student must submit proof of successful completion from the instructor or by a signed certification card.</w:t>
      </w:r>
    </w:p>
    <w:p w14:paraId="2EC508A4" w14:textId="77777777" w:rsidR="00E729F5" w:rsidRPr="00047D84" w:rsidRDefault="00E729F5" w:rsidP="00E729F5">
      <w:pPr>
        <w:keepLines/>
        <w:widowControl/>
        <w:adjustRightInd w:val="0"/>
        <w:snapToGrid w:val="0"/>
        <w:rPr>
          <w:rFonts w:ascii="Arial" w:hAnsi="Arial" w:cs="Arial"/>
          <w:b/>
          <w:bCs/>
        </w:rPr>
      </w:pPr>
    </w:p>
    <w:p w14:paraId="57E947EE" w14:textId="77777777" w:rsidR="00E729F5" w:rsidRPr="00047D84" w:rsidRDefault="00E729F5" w:rsidP="00DE7F10">
      <w:pPr>
        <w:pStyle w:val="Heading3"/>
      </w:pPr>
      <w:bookmarkStart w:id="19" w:name="_Toc109388274"/>
      <w:r w:rsidRPr="00047D84">
        <w:t>Competitive Admissions</w:t>
      </w:r>
      <w:bookmarkEnd w:id="19"/>
      <w:r w:rsidRPr="00047D84">
        <w:t xml:space="preserve"> </w:t>
      </w:r>
    </w:p>
    <w:p w14:paraId="2B7952D3" w14:textId="0A963236"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As the ATS completes the Candidacy requirements, he/she submits the Candidacy Application to the Program Director. All application materials will be evaluated by the Program Director and Clinical Education Coordinator.</w:t>
      </w:r>
      <w:r w:rsidR="006A0ED8">
        <w:rPr>
          <w:rFonts w:ascii="Arial" w:hAnsi="Arial" w:cs="Arial"/>
        </w:rPr>
        <w:t xml:space="preserve">  </w:t>
      </w:r>
      <w:r w:rsidRPr="00047D84">
        <w:rPr>
          <w:rFonts w:ascii="Arial" w:hAnsi="Arial" w:cs="Arial"/>
        </w:rPr>
        <w:t xml:space="preserve">Applicants will be ranked in order based upon the Candidacy criteria. The highest-ranking athletic training student candidacy applicants will be </w:t>
      </w:r>
      <w:proofErr w:type="gramStart"/>
      <w:r w:rsidRPr="00047D84">
        <w:rPr>
          <w:rFonts w:ascii="Arial" w:hAnsi="Arial" w:cs="Arial"/>
        </w:rPr>
        <w:t>offered admission</w:t>
      </w:r>
      <w:proofErr w:type="gramEnd"/>
      <w:r w:rsidRPr="00047D84">
        <w:rPr>
          <w:rFonts w:ascii="Arial" w:hAnsi="Arial" w:cs="Arial"/>
        </w:rPr>
        <w:t xml:space="preserve"> to the professional aspect of the program based on available positions. Even though Candidacy applicants may meet all the criteria, they may be denied admission due to their rank order and limited number of seats (</w:t>
      </w:r>
      <w:r w:rsidR="006A0ED8">
        <w:rPr>
          <w:rFonts w:ascii="Arial" w:hAnsi="Arial" w:cs="Arial"/>
        </w:rPr>
        <w:t>30</w:t>
      </w:r>
      <w:r w:rsidRPr="00047D84">
        <w:rPr>
          <w:rFonts w:ascii="Arial" w:hAnsi="Arial" w:cs="Arial"/>
        </w:rPr>
        <w:t xml:space="preserve"> per cohort). Students may re-apply for the next cohort if they are unsuccessful on their initial attempt.</w:t>
      </w:r>
    </w:p>
    <w:p w14:paraId="686B2890" w14:textId="77777777" w:rsidR="00E729F5" w:rsidRPr="00047D84" w:rsidRDefault="00E729F5" w:rsidP="00E729F5">
      <w:pPr>
        <w:keepLines/>
        <w:widowControl/>
        <w:adjustRightInd w:val="0"/>
        <w:snapToGrid w:val="0"/>
        <w:rPr>
          <w:rFonts w:ascii="Arial" w:hAnsi="Arial" w:cs="Arial"/>
          <w:b/>
          <w:bCs/>
        </w:rPr>
      </w:pPr>
    </w:p>
    <w:p w14:paraId="72001A30" w14:textId="77777777" w:rsidR="00E729F5" w:rsidRPr="00047D84" w:rsidRDefault="00E729F5" w:rsidP="00DE7F10">
      <w:pPr>
        <w:pStyle w:val="Heading3"/>
      </w:pPr>
      <w:bookmarkStart w:id="20" w:name="_Toc109388275"/>
      <w:r w:rsidRPr="00047D84">
        <w:t>Confidentiality</w:t>
      </w:r>
      <w:bookmarkEnd w:id="20"/>
      <w:r w:rsidRPr="00047D84">
        <w:t xml:space="preserve"> </w:t>
      </w:r>
    </w:p>
    <w:p w14:paraId="08F9A9A3" w14:textId="6ECAC080" w:rsidR="00E729F5" w:rsidRPr="00047D84" w:rsidRDefault="00E729F5" w:rsidP="00E729F5">
      <w:pPr>
        <w:pStyle w:val="Title"/>
        <w:keepLines/>
        <w:adjustRightInd w:val="0"/>
        <w:snapToGrid w:val="0"/>
        <w:jc w:val="left"/>
        <w:rPr>
          <w:rFonts w:ascii="Arial" w:hAnsi="Arial" w:cs="Arial"/>
          <w:b w:val="0"/>
          <w:sz w:val="22"/>
          <w:szCs w:val="22"/>
        </w:rPr>
      </w:pPr>
      <w:r w:rsidRPr="00047D84">
        <w:rPr>
          <w:rFonts w:ascii="Arial" w:hAnsi="Arial" w:cs="Arial"/>
          <w:b w:val="0"/>
          <w:sz w:val="22"/>
          <w:szCs w:val="22"/>
        </w:rPr>
        <w:t xml:space="preserve">All athletic training students must adhere to the following Confidentiality Statement and to HIIPA Privacy rules. Students will undergo </w:t>
      </w:r>
      <w:r w:rsidR="006A0ED8">
        <w:rPr>
          <w:rFonts w:ascii="Arial" w:hAnsi="Arial" w:cs="Arial"/>
          <w:b w:val="0"/>
          <w:sz w:val="22"/>
          <w:szCs w:val="22"/>
        </w:rPr>
        <w:t xml:space="preserve">annual </w:t>
      </w:r>
      <w:r w:rsidRPr="00047D84">
        <w:rPr>
          <w:rFonts w:ascii="Arial" w:hAnsi="Arial" w:cs="Arial"/>
          <w:b w:val="0"/>
          <w:sz w:val="22"/>
          <w:szCs w:val="22"/>
        </w:rPr>
        <w:t xml:space="preserve">HIPAA and FERPA training through the College of Education and Human Development. </w:t>
      </w:r>
    </w:p>
    <w:p w14:paraId="6CED91FA" w14:textId="77777777" w:rsidR="00E729F5" w:rsidRPr="00047D84" w:rsidRDefault="00E729F5" w:rsidP="00E729F5">
      <w:pPr>
        <w:keepLines/>
        <w:widowControl/>
        <w:adjustRightInd w:val="0"/>
        <w:snapToGrid w:val="0"/>
        <w:rPr>
          <w:rFonts w:ascii="Arial" w:hAnsi="Arial" w:cs="Arial"/>
        </w:rPr>
      </w:pPr>
    </w:p>
    <w:p w14:paraId="710613C3" w14:textId="77777777" w:rsidR="00E729F5" w:rsidRPr="00047D84" w:rsidRDefault="00E729F5" w:rsidP="00E729F5">
      <w:pPr>
        <w:keepLines/>
        <w:widowControl/>
        <w:adjustRightInd w:val="0"/>
        <w:snapToGrid w:val="0"/>
        <w:rPr>
          <w:rFonts w:ascii="Arial" w:hAnsi="Arial" w:cs="Arial"/>
        </w:rPr>
      </w:pPr>
      <w:r w:rsidRPr="00047D84">
        <w:rPr>
          <w:rFonts w:ascii="Arial" w:hAnsi="Arial" w:cs="Arial"/>
        </w:rPr>
        <w:t xml:space="preserve">As a healthcare professional, it is the law that you withhold any information which you acquire either professionally or socially that is considered “professionally confidential.”  This includes any information you hear in athletic training rooms, physicians’ offices, locker rooms, or other. Information regarding an athlete’s medical condition, treatment of this medical condition, or any other patient information that is not considered public information is not to be discussed with anyone other than your immediate supervisor. Please adhere to this policy as a breach of confidentiality will lead to dismissal from any further clinical education opportunities. </w:t>
      </w:r>
    </w:p>
    <w:p w14:paraId="11310811"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b/>
          <w:bCs/>
        </w:rPr>
      </w:pPr>
    </w:p>
    <w:p w14:paraId="210F4121" w14:textId="77777777" w:rsidR="00E729F5" w:rsidRPr="00047D84" w:rsidRDefault="00E729F5" w:rsidP="00DE7F10">
      <w:pPr>
        <w:pStyle w:val="Heading3"/>
      </w:pPr>
      <w:bookmarkStart w:id="21" w:name="_Toc109388276"/>
      <w:r w:rsidRPr="00047D84">
        <w:t>Dress Code</w:t>
      </w:r>
      <w:bookmarkEnd w:id="21"/>
    </w:p>
    <w:p w14:paraId="6142575E" w14:textId="3440096A"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Students not meeting the Dress Code</w:t>
      </w:r>
      <w:r w:rsidR="006A0ED8">
        <w:rPr>
          <w:rFonts w:ascii="Arial" w:hAnsi="Arial" w:cs="Arial"/>
        </w:rPr>
        <w:t xml:space="preserve"> for an assigned clinical experience</w:t>
      </w:r>
      <w:r w:rsidRPr="00047D84">
        <w:rPr>
          <w:rFonts w:ascii="Arial" w:hAnsi="Arial" w:cs="Arial"/>
        </w:rPr>
        <w:t xml:space="preserve"> will be asked to leave the Clinical Site for the day and a formal written complaint will be sent to the Program Director. It will </w:t>
      </w:r>
      <w:r w:rsidR="006A0ED8">
        <w:rPr>
          <w:rFonts w:ascii="Arial" w:hAnsi="Arial" w:cs="Arial"/>
        </w:rPr>
        <w:t>be noted in</w:t>
      </w:r>
      <w:r w:rsidRPr="00047D84">
        <w:rPr>
          <w:rFonts w:ascii="Arial" w:hAnsi="Arial" w:cs="Arial"/>
        </w:rPr>
        <w:t xml:space="preserve"> the student’s academic file. </w:t>
      </w:r>
      <w:r w:rsidR="006A0ED8">
        <w:rPr>
          <w:rFonts w:ascii="Arial" w:hAnsi="Arial" w:cs="Arial"/>
        </w:rPr>
        <w:t>Multiple</w:t>
      </w:r>
      <w:r w:rsidRPr="00047D84">
        <w:rPr>
          <w:rFonts w:ascii="Arial" w:hAnsi="Arial" w:cs="Arial"/>
        </w:rPr>
        <w:t xml:space="preserve"> infractions </w:t>
      </w:r>
      <w:r w:rsidR="006A0ED8">
        <w:rPr>
          <w:rFonts w:ascii="Arial" w:hAnsi="Arial" w:cs="Arial"/>
        </w:rPr>
        <w:t>may</w:t>
      </w:r>
      <w:r w:rsidRPr="00047D84">
        <w:rPr>
          <w:rFonts w:ascii="Arial" w:hAnsi="Arial" w:cs="Arial"/>
        </w:rPr>
        <w:t xml:space="preserve"> lead to probation</w:t>
      </w:r>
      <w:r w:rsidR="006A0ED8">
        <w:rPr>
          <w:rFonts w:ascii="Arial" w:hAnsi="Arial" w:cs="Arial"/>
        </w:rPr>
        <w:t xml:space="preserve"> and/or </w:t>
      </w:r>
      <w:r w:rsidRPr="00047D84">
        <w:rPr>
          <w:rFonts w:ascii="Arial" w:hAnsi="Arial" w:cs="Arial"/>
        </w:rPr>
        <w:t>dismissal from the Athletic Training Program.</w:t>
      </w:r>
    </w:p>
    <w:p w14:paraId="0DA102A4" w14:textId="77777777" w:rsidR="006A0ED8" w:rsidRDefault="006A0ED8" w:rsidP="00DE7F10">
      <w:pPr>
        <w:pStyle w:val="Heading3"/>
      </w:pPr>
      <w:bookmarkStart w:id="22" w:name="_Toc109388277"/>
    </w:p>
    <w:p w14:paraId="10530466" w14:textId="77777777" w:rsidR="006A0ED8" w:rsidRDefault="006A0ED8" w:rsidP="00DE7F10">
      <w:pPr>
        <w:pStyle w:val="Heading3"/>
      </w:pPr>
    </w:p>
    <w:p w14:paraId="491E9CD2" w14:textId="74EF0300" w:rsidR="00E729F5" w:rsidRDefault="00E729F5" w:rsidP="00DE7F10">
      <w:pPr>
        <w:pStyle w:val="Heading3"/>
      </w:pPr>
      <w:r w:rsidRPr="00047D84">
        <w:lastRenderedPageBreak/>
        <w:t>Inclement Weather</w:t>
      </w:r>
      <w:bookmarkEnd w:id="22"/>
      <w:r w:rsidRPr="00047D84">
        <w:t xml:space="preserve"> </w:t>
      </w:r>
    </w:p>
    <w:p w14:paraId="256471C4" w14:textId="77777777" w:rsidR="006A0ED8" w:rsidRPr="006A0ED8" w:rsidRDefault="006A0ED8" w:rsidP="006A0ED8"/>
    <w:p w14:paraId="3672FECE"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 xml:space="preserve">If classes are cancelled due to inclement weather, athletic training students are </w:t>
      </w:r>
      <w:r w:rsidRPr="00047D84">
        <w:rPr>
          <w:rFonts w:ascii="Arial" w:hAnsi="Arial" w:cs="Arial"/>
          <w:b/>
        </w:rPr>
        <w:t>not</w:t>
      </w:r>
      <w:r w:rsidRPr="00047D84">
        <w:rPr>
          <w:rFonts w:ascii="Arial" w:hAnsi="Arial" w:cs="Arial"/>
        </w:rPr>
        <w:t xml:space="preserve"> to attend clinical experiences. Remember, clinical experience is a class and classes are cancelled to keep you safe by staying off the roads and sidewalks.</w:t>
      </w:r>
    </w:p>
    <w:p w14:paraId="74A5E87E"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b/>
          <w:bCs/>
          <w:u w:val="single"/>
        </w:rPr>
      </w:pPr>
    </w:p>
    <w:p w14:paraId="1BD52ACD" w14:textId="77777777" w:rsidR="00E729F5" w:rsidRPr="00047D84" w:rsidRDefault="00E729F5" w:rsidP="00DE7F10">
      <w:pPr>
        <w:pStyle w:val="Heading3"/>
      </w:pPr>
      <w:bookmarkStart w:id="23" w:name="_Toc109388278"/>
      <w:r w:rsidRPr="00047D84">
        <w:t>Incomplete Admissions Packet Policy</w:t>
      </w:r>
      <w:bookmarkEnd w:id="23"/>
      <w:r w:rsidRPr="00047D84">
        <w:t xml:space="preserve"> </w:t>
      </w:r>
    </w:p>
    <w:p w14:paraId="5BD7CC38" w14:textId="7386CD8E" w:rsidR="00E729F5" w:rsidRPr="00047D84" w:rsidRDefault="00E729F5" w:rsidP="00E729F5">
      <w:pPr>
        <w:pStyle w:val="BodyTextIndent2"/>
        <w:keepLines/>
        <w:widowControl/>
        <w:adjustRightInd w:val="0"/>
        <w:snapToGrid w:val="0"/>
        <w:spacing w:after="0" w:line="240" w:lineRule="auto"/>
        <w:ind w:left="0"/>
        <w:rPr>
          <w:rFonts w:ascii="Arial" w:hAnsi="Arial" w:cs="Arial"/>
          <w:b/>
          <w:bCs/>
          <w:u w:val="single"/>
        </w:rPr>
      </w:pPr>
      <w:r w:rsidRPr="00047D84">
        <w:rPr>
          <w:rFonts w:ascii="Arial" w:hAnsi="Arial" w:cs="Arial"/>
        </w:rPr>
        <w:t xml:space="preserve">All admittance requirements as stated in the Admissions Guidelines must be completed prior to formal admittance into the University of Maine Athletic Training Program. No student can begin clinical experience rotations until accepted into the program. Students with an incomplete admissions packet will not be allowed into Clinical Skills courses until the packet is complete and approved by the Program Director. </w:t>
      </w:r>
    </w:p>
    <w:p w14:paraId="00C260B5"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p>
    <w:p w14:paraId="3C04A37F" w14:textId="77777777" w:rsidR="00E729F5" w:rsidRPr="00047D84" w:rsidRDefault="00E729F5" w:rsidP="00DE7F10">
      <w:pPr>
        <w:pStyle w:val="Heading3"/>
      </w:pPr>
      <w:bookmarkStart w:id="24" w:name="_Toc109388279"/>
      <w:r w:rsidRPr="00047D84">
        <w:t>Liability Insurance</w:t>
      </w:r>
      <w:bookmarkEnd w:id="24"/>
      <w:r w:rsidRPr="00047D84">
        <w:t xml:space="preserve"> </w:t>
      </w:r>
    </w:p>
    <w:p w14:paraId="19010B45"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 xml:space="preserve">The Athletic Training Students and Sports Medicine Staff of the University of Maine are covered with malpractice liability insurance through General Star Indemnity under the Excess Policy. A copy of this information is available upon request. Students are covered only when enrolled in Clinical Skills classes and those classes are in session. </w:t>
      </w:r>
    </w:p>
    <w:p w14:paraId="581A039F"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b/>
          <w:bCs/>
        </w:rPr>
      </w:pPr>
    </w:p>
    <w:p w14:paraId="7909D562" w14:textId="77777777" w:rsidR="00E729F5" w:rsidRPr="00047D84" w:rsidRDefault="00E729F5" w:rsidP="00DE7F10">
      <w:pPr>
        <w:pStyle w:val="Heading3"/>
      </w:pPr>
      <w:bookmarkStart w:id="25" w:name="_Toc109388280"/>
      <w:r w:rsidRPr="00047D84">
        <w:t>Observation Only</w:t>
      </w:r>
      <w:bookmarkEnd w:id="25"/>
      <w:r w:rsidRPr="00047D84">
        <w:t xml:space="preserve"> </w:t>
      </w:r>
    </w:p>
    <w:p w14:paraId="094BFCA7" w14:textId="26429DF3"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All students enrolled in KPE 100 Introduction to Athletic Training are available for “observation only</w:t>
      </w:r>
      <w:r w:rsidR="006A0ED8">
        <w:rPr>
          <w:rFonts w:ascii="Arial" w:hAnsi="Arial" w:cs="Arial"/>
        </w:rPr>
        <w:t>.</w:t>
      </w:r>
      <w:r w:rsidRPr="00047D84">
        <w:rPr>
          <w:rFonts w:ascii="Arial" w:hAnsi="Arial" w:cs="Arial"/>
        </w:rPr>
        <w:t xml:space="preserve">” </w:t>
      </w:r>
      <w:r w:rsidR="006A0ED8">
        <w:rPr>
          <w:rFonts w:ascii="Arial" w:hAnsi="Arial" w:cs="Arial"/>
        </w:rPr>
        <w:t xml:space="preserve"> </w:t>
      </w:r>
      <w:r w:rsidRPr="00047D84">
        <w:rPr>
          <w:rFonts w:ascii="Arial" w:hAnsi="Arial" w:cs="Arial"/>
        </w:rPr>
        <w:t>The p</w:t>
      </w:r>
      <w:r w:rsidR="006A0ED8">
        <w:rPr>
          <w:rFonts w:ascii="Arial" w:hAnsi="Arial" w:cs="Arial"/>
        </w:rPr>
        <w:t>ro</w:t>
      </w:r>
      <w:r w:rsidRPr="00047D84">
        <w:rPr>
          <w:rFonts w:ascii="Arial" w:hAnsi="Arial" w:cs="Arial"/>
        </w:rPr>
        <w:t xml:space="preserve">spective </w:t>
      </w:r>
      <w:r w:rsidR="006A0ED8">
        <w:rPr>
          <w:rFonts w:ascii="Arial" w:hAnsi="Arial" w:cs="Arial"/>
        </w:rPr>
        <w:t>a</w:t>
      </w:r>
      <w:r w:rsidRPr="00047D84">
        <w:rPr>
          <w:rFonts w:ascii="Arial" w:hAnsi="Arial" w:cs="Arial"/>
        </w:rPr>
        <w:t xml:space="preserve">thletic </w:t>
      </w:r>
      <w:r w:rsidR="006A0ED8">
        <w:rPr>
          <w:rFonts w:ascii="Arial" w:hAnsi="Arial" w:cs="Arial"/>
        </w:rPr>
        <w:t>t</w:t>
      </w:r>
      <w:r w:rsidRPr="00047D84">
        <w:rPr>
          <w:rFonts w:ascii="Arial" w:hAnsi="Arial" w:cs="Arial"/>
        </w:rPr>
        <w:t xml:space="preserve">raining </w:t>
      </w:r>
      <w:r w:rsidR="006A0ED8">
        <w:rPr>
          <w:rFonts w:ascii="Arial" w:hAnsi="Arial" w:cs="Arial"/>
        </w:rPr>
        <w:t>s</w:t>
      </w:r>
      <w:r w:rsidRPr="00047D84">
        <w:rPr>
          <w:rFonts w:ascii="Arial" w:hAnsi="Arial" w:cs="Arial"/>
        </w:rPr>
        <w:t>tudent is unable to perform any athletic training skills to any patients during these observations.</w:t>
      </w:r>
    </w:p>
    <w:p w14:paraId="43284372"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p>
    <w:p w14:paraId="7AB04FC4" w14:textId="77777777" w:rsidR="00E729F5" w:rsidRPr="00047D84" w:rsidRDefault="00E729F5" w:rsidP="00DE7F10">
      <w:pPr>
        <w:pStyle w:val="Heading3"/>
      </w:pPr>
      <w:bookmarkStart w:id="26" w:name="_Toc109388281"/>
      <w:r w:rsidRPr="00047D84">
        <w:t>Probation</w:t>
      </w:r>
      <w:bookmarkEnd w:id="26"/>
    </w:p>
    <w:p w14:paraId="58F10CDC" w14:textId="746492E1"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 xml:space="preserve">Probation is a time for the Athletic Training Student to improve grades and/or behavior </w:t>
      </w:r>
      <w:proofErr w:type="gramStart"/>
      <w:r w:rsidRPr="00047D84">
        <w:rPr>
          <w:rFonts w:ascii="Arial" w:hAnsi="Arial" w:cs="Arial"/>
        </w:rPr>
        <w:t>in order to</w:t>
      </w:r>
      <w:proofErr w:type="gramEnd"/>
      <w:r w:rsidRPr="00047D84">
        <w:rPr>
          <w:rFonts w:ascii="Arial" w:hAnsi="Arial" w:cs="Arial"/>
        </w:rPr>
        <w:t xml:space="preserve"> stay in the Athletic Training Program. Probation is typically a one semester period when the student works toward a goal(s) established by the ATS and the Program Director. If the student does not meet such goals, s/he </w:t>
      </w:r>
      <w:r w:rsidR="006A0ED8">
        <w:rPr>
          <w:rFonts w:ascii="Arial" w:hAnsi="Arial" w:cs="Arial"/>
        </w:rPr>
        <w:t>may</w:t>
      </w:r>
      <w:r w:rsidRPr="00047D84">
        <w:rPr>
          <w:rFonts w:ascii="Arial" w:hAnsi="Arial" w:cs="Arial"/>
        </w:rPr>
        <w:t xml:space="preserve"> be dismissed from the program. </w:t>
      </w:r>
    </w:p>
    <w:p w14:paraId="32873B19"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p>
    <w:p w14:paraId="08F30C7F" w14:textId="107C6513"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 xml:space="preserve">If the student successfully meets the goals, s/he will be accepted into the ATP with the understanding that the next infraction </w:t>
      </w:r>
      <w:r w:rsidR="006A0ED8">
        <w:rPr>
          <w:rFonts w:ascii="Arial" w:hAnsi="Arial" w:cs="Arial"/>
        </w:rPr>
        <w:t>may</w:t>
      </w:r>
      <w:r w:rsidRPr="00047D84">
        <w:rPr>
          <w:rFonts w:ascii="Arial" w:hAnsi="Arial" w:cs="Arial"/>
        </w:rPr>
        <w:t xml:space="preserve"> lead to dismissal.</w:t>
      </w:r>
    </w:p>
    <w:p w14:paraId="6F331284"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b/>
          <w:bCs/>
        </w:rPr>
      </w:pPr>
    </w:p>
    <w:p w14:paraId="155A3C81" w14:textId="77777777" w:rsidR="00E729F5" w:rsidRPr="00047D84" w:rsidRDefault="00E729F5" w:rsidP="00DE7F10">
      <w:pPr>
        <w:pStyle w:val="Heading3"/>
      </w:pPr>
      <w:bookmarkStart w:id="27" w:name="_Toc109388282"/>
      <w:r w:rsidRPr="00047D84">
        <w:t>Professionalism</w:t>
      </w:r>
      <w:bookmarkEnd w:id="27"/>
    </w:p>
    <w:p w14:paraId="41CFDFBA"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A preceptor may feel an ATS is not presenting himself/herself within the scope of ATS Professionalism. This could include language, personal presentation, or emotional intellect, but is not limited to those. The preceptor must document the activity and meet with both the ATS and Program Director or Clinical Education Coordinator. If all parties feel the ATS acted/spoke inappropriately, s/he will be put on probation and a formal written complaint will be filed in the student’s academic file. Two infractions will lead to dismissal from the Athletic Training Program.</w:t>
      </w:r>
    </w:p>
    <w:p w14:paraId="5EC6CB9E" w14:textId="77777777" w:rsidR="00E729F5" w:rsidRPr="00047D84" w:rsidRDefault="00E729F5" w:rsidP="00E729F5">
      <w:pPr>
        <w:pStyle w:val="BodyTextIndent2"/>
        <w:keepLines/>
        <w:widowControl/>
        <w:adjustRightInd w:val="0"/>
        <w:snapToGrid w:val="0"/>
        <w:spacing w:after="0" w:line="240" w:lineRule="auto"/>
        <w:rPr>
          <w:rFonts w:ascii="Arial" w:hAnsi="Arial" w:cs="Arial"/>
        </w:rPr>
      </w:pPr>
    </w:p>
    <w:p w14:paraId="0B7E5F91" w14:textId="77777777" w:rsidR="00E729F5" w:rsidRPr="00047D84" w:rsidRDefault="00E729F5" w:rsidP="00DE7F10">
      <w:pPr>
        <w:pStyle w:val="Heading3"/>
      </w:pPr>
      <w:bookmarkStart w:id="28" w:name="_Toc109388283"/>
      <w:r w:rsidRPr="00047D84">
        <w:t>Supervised Clinical Experience and Observations</w:t>
      </w:r>
      <w:bookmarkEnd w:id="28"/>
    </w:p>
    <w:p w14:paraId="0A24F820"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b/>
          <w:bCs/>
        </w:rPr>
      </w:pPr>
      <w:r w:rsidRPr="00047D84">
        <w:rPr>
          <w:rFonts w:ascii="Arial" w:hAnsi="Arial" w:cs="Arial"/>
        </w:rPr>
        <w:t>Direct supervision means the preceptor is available to immediately intervene if needed. An athletic training student in noncompliance of the Direct Supervision Standard will be warned one time and a written complaint will be filed in his/her academic file. If found in noncompliance again, the athletic training will be dismissed from the Athletic Training Program.</w:t>
      </w:r>
    </w:p>
    <w:p w14:paraId="474F8AD0"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p>
    <w:p w14:paraId="518D2753" w14:textId="77777777" w:rsidR="00E729F5" w:rsidRPr="00047D84" w:rsidRDefault="00E729F5" w:rsidP="00DE7F10">
      <w:pPr>
        <w:pStyle w:val="Heading3"/>
      </w:pPr>
      <w:bookmarkStart w:id="29" w:name="_Toc109388284"/>
      <w:r w:rsidRPr="00047D84">
        <w:t>Student and Faculty Grievance Policy and Procedures</w:t>
      </w:r>
      <w:bookmarkEnd w:id="29"/>
    </w:p>
    <w:p w14:paraId="2F2A8C38"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 xml:space="preserve">University of Maine faculty can access procedures for processing a grievance via the University of Maine’s Human Resources web page (http://umaine.edu/hr/files/2012/07/afumcba1.pdf). </w:t>
      </w:r>
    </w:p>
    <w:p w14:paraId="0E521DDC"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p>
    <w:p w14:paraId="7F502868"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Students can access procedures for processing grievance via the University of Maine’s Student Handbook web page (http://umaine.edu/handbook/policies-regulations/student-administrative-appeal-policy/).</w:t>
      </w:r>
    </w:p>
    <w:p w14:paraId="412B136B"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b/>
          <w:bCs/>
        </w:rPr>
      </w:pPr>
    </w:p>
    <w:p w14:paraId="2C94D09B" w14:textId="77777777" w:rsidR="00E729F5" w:rsidRPr="00047D84" w:rsidRDefault="00E729F5" w:rsidP="00DE7F10">
      <w:pPr>
        <w:pStyle w:val="Heading3"/>
      </w:pPr>
      <w:bookmarkStart w:id="30" w:name="_Toc109388285"/>
      <w:r w:rsidRPr="00047D84">
        <w:t>Therapeutic Modality Use</w:t>
      </w:r>
      <w:bookmarkEnd w:id="30"/>
      <w:r w:rsidRPr="00047D84">
        <w:t xml:space="preserve">  </w:t>
      </w:r>
    </w:p>
    <w:p w14:paraId="641390E4"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Athletic Training Students shall not use Electrotherapeutic Modalities during Clinical Experiences prior to completing KPE 388 Therapeutic Modalities. Therapeutic modalities include but are not limited to electrotherapy stimulation, ultrasound, LASER, manual therapies, and mechanical traction.</w:t>
      </w:r>
    </w:p>
    <w:p w14:paraId="5DAA58B6"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p>
    <w:p w14:paraId="6B1A2ECF" w14:textId="30E97B41"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 xml:space="preserve">Students found using therapeutic modalities without completing the </w:t>
      </w:r>
      <w:r w:rsidR="006A0ED8">
        <w:rPr>
          <w:rFonts w:ascii="Arial" w:hAnsi="Arial" w:cs="Arial"/>
        </w:rPr>
        <w:t xml:space="preserve">appropriate </w:t>
      </w:r>
      <w:r w:rsidRPr="00047D84">
        <w:rPr>
          <w:rFonts w:ascii="Arial" w:hAnsi="Arial" w:cs="Arial"/>
        </w:rPr>
        <w:t>course</w:t>
      </w:r>
      <w:r w:rsidR="006A0ED8">
        <w:rPr>
          <w:rFonts w:ascii="Arial" w:hAnsi="Arial" w:cs="Arial"/>
        </w:rPr>
        <w:t>work</w:t>
      </w:r>
      <w:r w:rsidRPr="00047D84">
        <w:rPr>
          <w:rFonts w:ascii="Arial" w:hAnsi="Arial" w:cs="Arial"/>
        </w:rPr>
        <w:t xml:space="preserve"> will be given a warning and </w:t>
      </w:r>
      <w:r w:rsidR="006A0ED8">
        <w:rPr>
          <w:rFonts w:ascii="Arial" w:hAnsi="Arial" w:cs="Arial"/>
        </w:rPr>
        <w:t xml:space="preserve">a </w:t>
      </w:r>
      <w:r w:rsidRPr="00047D84">
        <w:rPr>
          <w:rFonts w:ascii="Arial" w:hAnsi="Arial" w:cs="Arial"/>
        </w:rPr>
        <w:t>formal written complaint will go in his or her academic file. If found using therapeutic modalities after that warning the student will be dismissed from the Athletic Training Program.</w:t>
      </w:r>
    </w:p>
    <w:p w14:paraId="66829C3B"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p>
    <w:p w14:paraId="3BB065F7" w14:textId="77777777" w:rsidR="00E729F5" w:rsidRPr="00047D84" w:rsidRDefault="00E729F5" w:rsidP="00DE7F10">
      <w:pPr>
        <w:pStyle w:val="Heading3"/>
      </w:pPr>
      <w:bookmarkStart w:id="31" w:name="_Toc109388286"/>
      <w:r w:rsidRPr="00047D84">
        <w:t>Transfer Student (Admissions Policy)</w:t>
      </w:r>
      <w:bookmarkEnd w:id="31"/>
    </w:p>
    <w:p w14:paraId="79448919" w14:textId="134B6672"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Students transferring into the University of Maine Athletic Training Program must meet all Candidacy requirements. This includes completing KPE 100 Introduction to Athletic Training and KPE 250 Prevention and Care of Athletic Injuries skills packet from the University of Maine. After successfully entering the Professional Athletic Training Education Program, this student must complete a minimum of 2.5 years (5 semesters)</w:t>
      </w:r>
      <w:r w:rsidR="0083282D">
        <w:rPr>
          <w:rFonts w:ascii="Arial" w:hAnsi="Arial" w:cs="Arial"/>
        </w:rPr>
        <w:t>, including all courses within the clinical sequence</w:t>
      </w:r>
      <w:r w:rsidRPr="00047D84">
        <w:rPr>
          <w:rFonts w:ascii="Arial" w:hAnsi="Arial" w:cs="Arial"/>
        </w:rPr>
        <w:t xml:space="preserve"> </w:t>
      </w:r>
      <w:r w:rsidR="0083282D">
        <w:rPr>
          <w:rFonts w:ascii="Arial" w:hAnsi="Arial" w:cs="Arial"/>
        </w:rPr>
        <w:t>at</w:t>
      </w:r>
      <w:r w:rsidRPr="00047D84">
        <w:rPr>
          <w:rFonts w:ascii="Arial" w:hAnsi="Arial" w:cs="Arial"/>
        </w:rPr>
        <w:t xml:space="preserve"> the University of Maine Program.</w:t>
      </w:r>
    </w:p>
    <w:p w14:paraId="554C7227"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b/>
          <w:bCs/>
          <w:u w:val="single"/>
        </w:rPr>
      </w:pPr>
    </w:p>
    <w:p w14:paraId="70C4158F" w14:textId="77777777" w:rsidR="00E729F5" w:rsidRPr="00047D84" w:rsidRDefault="00E729F5" w:rsidP="00DE7F10">
      <w:pPr>
        <w:pStyle w:val="Heading3"/>
      </w:pPr>
      <w:bookmarkStart w:id="32" w:name="_Toc109388287"/>
      <w:r w:rsidRPr="00047D84">
        <w:t>Work-Study Policy and Procedures</w:t>
      </w:r>
      <w:bookmarkEnd w:id="32"/>
    </w:p>
    <w:p w14:paraId="2D7C1586" w14:textId="77777777" w:rsidR="00E729F5" w:rsidRPr="00047D84" w:rsidRDefault="00E729F5" w:rsidP="00E729F5">
      <w:pPr>
        <w:pStyle w:val="BodyTextIndent2"/>
        <w:keepLines/>
        <w:widowControl/>
        <w:adjustRightInd w:val="0"/>
        <w:snapToGrid w:val="0"/>
        <w:spacing w:after="0" w:line="240" w:lineRule="auto"/>
        <w:ind w:left="0"/>
        <w:rPr>
          <w:rFonts w:ascii="Arial" w:hAnsi="Arial" w:cs="Arial"/>
        </w:rPr>
      </w:pPr>
      <w:r w:rsidRPr="00047D84">
        <w:rPr>
          <w:rFonts w:ascii="Arial" w:hAnsi="Arial" w:cs="Arial"/>
        </w:rPr>
        <w:t xml:space="preserve">Athletic Training Students who qualify for federal work-study are encouraged to utilize this funding. They cannot receive work study funds while in a clinical experience associated with a clinical education course. Athletic training students are reminded that neither work-study nor outside employment are to interfere with educational commitments. The Office of Student Employment is responsible for disseminating the University of Maine’s Work Study Policy. </w:t>
      </w:r>
    </w:p>
    <w:p w14:paraId="0C5271DA" w14:textId="77777777" w:rsidR="00E729F5" w:rsidRPr="00F603ED" w:rsidRDefault="00E729F5" w:rsidP="00E729F5">
      <w:pPr>
        <w:keepLines/>
        <w:widowControl/>
        <w:adjustRightInd w:val="0"/>
        <w:snapToGrid w:val="0"/>
        <w:rPr>
          <w:rFonts w:ascii="Arial" w:hAnsi="Arial" w:cs="Arial"/>
          <w:sz w:val="24"/>
          <w:szCs w:val="24"/>
        </w:rPr>
      </w:pPr>
    </w:p>
    <w:p w14:paraId="32FCEBFD" w14:textId="259D1633" w:rsidR="00024ADA" w:rsidRDefault="00024ADA" w:rsidP="00024ADA">
      <w:pPr>
        <w:keepLines/>
        <w:widowControl/>
        <w:tabs>
          <w:tab w:val="left" w:pos="720"/>
        </w:tabs>
        <w:adjustRightInd w:val="0"/>
        <w:snapToGrid w:val="0"/>
        <w:ind w:left="1440" w:hanging="1440"/>
        <w:rPr>
          <w:rFonts w:ascii="Arial" w:eastAsia="Calibri" w:hAnsi="Arial" w:cs="Arial"/>
        </w:rPr>
      </w:pPr>
    </w:p>
    <w:p w14:paraId="16696165" w14:textId="77777777" w:rsidR="00E729F5" w:rsidRPr="00F603ED" w:rsidRDefault="00E729F5" w:rsidP="00024ADA">
      <w:pPr>
        <w:keepLines/>
        <w:widowControl/>
        <w:tabs>
          <w:tab w:val="left" w:pos="720"/>
        </w:tabs>
        <w:adjustRightInd w:val="0"/>
        <w:snapToGrid w:val="0"/>
        <w:ind w:left="1440" w:hanging="1440"/>
        <w:rPr>
          <w:rFonts w:ascii="Arial" w:eastAsia="Calibri" w:hAnsi="Arial" w:cs="Arial"/>
        </w:rPr>
      </w:pPr>
    </w:p>
    <w:p w14:paraId="748F3666" w14:textId="77777777" w:rsidR="00E729F5" w:rsidRDefault="00E729F5">
      <w:pPr>
        <w:widowControl/>
        <w:rPr>
          <w:rFonts w:ascii="Arial" w:eastAsia="Calibri" w:hAnsi="Arial" w:cs="Arial"/>
          <w:b/>
          <w:bCs/>
          <w:sz w:val="24"/>
          <w:szCs w:val="24"/>
        </w:rPr>
      </w:pPr>
      <w:r>
        <w:rPr>
          <w:rFonts w:ascii="Arial" w:eastAsia="Calibri" w:hAnsi="Arial" w:cs="Arial"/>
          <w:b/>
          <w:bCs/>
          <w:sz w:val="24"/>
          <w:szCs w:val="24"/>
        </w:rPr>
        <w:br w:type="page"/>
      </w:r>
    </w:p>
    <w:p w14:paraId="10D07BAE" w14:textId="5C0BCBFE" w:rsidR="008060C6" w:rsidRDefault="008060C6" w:rsidP="00DE7F10">
      <w:pPr>
        <w:pStyle w:val="Heading1"/>
        <w:rPr>
          <w:rFonts w:eastAsia="Calibri"/>
        </w:rPr>
      </w:pPr>
      <w:bookmarkStart w:id="33" w:name="_Toc109388288"/>
      <w:r w:rsidRPr="00F603ED">
        <w:rPr>
          <w:rFonts w:eastAsia="Calibri"/>
        </w:rPr>
        <w:lastRenderedPageBreak/>
        <w:t>Student Evaluations</w:t>
      </w:r>
      <w:bookmarkEnd w:id="33"/>
    </w:p>
    <w:p w14:paraId="4B9DA3F1" w14:textId="77777777" w:rsidR="00DE7F10" w:rsidRPr="00F603ED" w:rsidRDefault="00DE7F10" w:rsidP="00DE7F10">
      <w:pPr>
        <w:pStyle w:val="Heading1"/>
        <w:rPr>
          <w:rFonts w:eastAsia="Calibri"/>
        </w:rPr>
      </w:pPr>
    </w:p>
    <w:p w14:paraId="27B240E8" w14:textId="0488DF62" w:rsidR="008060C6" w:rsidRPr="00F603ED" w:rsidRDefault="008060C6" w:rsidP="00024ADA">
      <w:pPr>
        <w:keepNext/>
        <w:keepLines/>
        <w:widowControl/>
        <w:rPr>
          <w:rFonts w:ascii="Arial" w:hAnsi="Arial" w:cs="Arial"/>
        </w:rPr>
      </w:pPr>
      <w:r w:rsidRPr="00F603ED">
        <w:rPr>
          <w:rFonts w:ascii="Arial" w:hAnsi="Arial" w:cs="Arial"/>
        </w:rPr>
        <w:t xml:space="preserve">All students will be evaluated using the following criteria and scale. The scale below is provided for your information and </w:t>
      </w:r>
      <w:hyperlink r:id="rId18">
        <w:r w:rsidRPr="00F603ED">
          <w:rPr>
            <w:rFonts w:ascii="Arial" w:hAnsi="Arial" w:cs="Arial"/>
            <w:color w:val="007AC0"/>
            <w:u w:val="single"/>
          </w:rPr>
          <w:t>can be accessed here</w:t>
        </w:r>
      </w:hyperlink>
      <w:r w:rsidRPr="00F603ED">
        <w:rPr>
          <w:rFonts w:ascii="Arial" w:hAnsi="Arial" w:cs="Arial"/>
        </w:rPr>
        <w:t xml:space="preserve"> if you need to return to it during the survey. This scale is based on the </w:t>
      </w:r>
      <w:hyperlink r:id="rId19">
        <w:r w:rsidRPr="00F603ED">
          <w:rPr>
            <w:rFonts w:ascii="Arial" w:hAnsi="Arial" w:cs="Arial"/>
            <w:color w:val="007AC0"/>
            <w:u w:val="single"/>
          </w:rPr>
          <w:t>AT Milestones Project Levels</w:t>
        </w:r>
      </w:hyperlink>
      <w:r w:rsidRPr="00F603ED">
        <w:rPr>
          <w:rFonts w:ascii="Arial" w:hAnsi="Arial" w:cs="Arial"/>
        </w:rPr>
        <w:t xml:space="preserve"> and describes a beginning learning, an intermediate learner, and a graduating learner. There are also places for critical deficiencies and unable to observe. </w:t>
      </w:r>
      <w:r w:rsidRPr="00F603ED">
        <w:rPr>
          <w:rFonts w:ascii="Arial" w:hAnsi="Arial" w:cs="Arial"/>
        </w:rPr>
        <w:br/>
      </w:r>
      <w:r w:rsidRPr="00F603ED">
        <w:rPr>
          <w:rFonts w:ascii="Arial" w:hAnsi="Arial" w:cs="Arial"/>
        </w:rPr>
        <w:br/>
      </w:r>
      <w:r w:rsidRPr="00F603ED">
        <w:rPr>
          <w:rFonts w:ascii="Arial" w:hAnsi="Arial" w:cs="Arial"/>
          <w:i/>
        </w:rPr>
        <w:t>Critically Deficient</w:t>
      </w:r>
      <w:r w:rsidRPr="00F603ED">
        <w:rPr>
          <w:rFonts w:ascii="Arial" w:hAnsi="Arial" w:cs="Arial"/>
        </w:rPr>
        <w:t>: The student displays a lack of knowledge, awareness, and skill development that requires attention immediately. This will not typically be seen; first-year, first-semester students should not be displaying a critically deficient skill level.</w:t>
      </w:r>
      <w:r w:rsidRPr="00F603ED">
        <w:rPr>
          <w:rFonts w:ascii="Arial" w:hAnsi="Arial" w:cs="Arial"/>
        </w:rPr>
        <w:br/>
        <w:t xml:space="preserve">    </w:t>
      </w:r>
      <w:r w:rsidRPr="00F603ED">
        <w:rPr>
          <w:rFonts w:ascii="Arial" w:hAnsi="Arial" w:cs="Arial"/>
        </w:rPr>
        <w:br/>
      </w:r>
      <w:r w:rsidRPr="00F603ED">
        <w:rPr>
          <w:rFonts w:ascii="Arial" w:hAnsi="Arial" w:cs="Arial"/>
          <w:i/>
        </w:rPr>
        <w:t>Beginning Learner:</w:t>
      </w:r>
      <w:r w:rsidRPr="00F603ED">
        <w:rPr>
          <w:rFonts w:ascii="Arial" w:hAnsi="Arial" w:cs="Arial"/>
        </w:rPr>
        <w:t xml:space="preserve"> Observations and evidence indicate that the knowledge, skills, and behaviors are beginning to develop. The student shows little understanding of the concepts related to the topic. The knowledge and skills are known but the student requires more work on the fundamental skills with the preceptor's support </w:t>
      </w:r>
      <w:proofErr w:type="gramStart"/>
      <w:r w:rsidRPr="00F603ED">
        <w:rPr>
          <w:rFonts w:ascii="Arial" w:hAnsi="Arial" w:cs="Arial"/>
        </w:rPr>
        <w:t>in order to</w:t>
      </w:r>
      <w:proofErr w:type="gramEnd"/>
      <w:r w:rsidRPr="00F603ED">
        <w:rPr>
          <w:rFonts w:ascii="Arial" w:hAnsi="Arial" w:cs="Arial"/>
        </w:rPr>
        <w:t xml:space="preserve"> continue growing. Typically seen in younger students just being exposed or applying knowledge and skills.  </w:t>
      </w:r>
      <w:r w:rsidRPr="00F603ED">
        <w:rPr>
          <w:rFonts w:ascii="Arial" w:hAnsi="Arial" w:cs="Arial"/>
        </w:rPr>
        <w:br/>
        <w:t xml:space="preserve">   </w:t>
      </w:r>
      <w:r w:rsidRPr="00F603ED">
        <w:rPr>
          <w:rFonts w:ascii="Arial" w:hAnsi="Arial" w:cs="Arial"/>
        </w:rPr>
        <w:br/>
      </w:r>
      <w:r w:rsidRPr="00F603ED">
        <w:rPr>
          <w:rFonts w:ascii="Arial" w:hAnsi="Arial" w:cs="Arial"/>
          <w:i/>
        </w:rPr>
        <w:t>Intermediate Learner:</w:t>
      </w:r>
      <w:r w:rsidRPr="00F603ED">
        <w:rPr>
          <w:rFonts w:ascii="Arial" w:hAnsi="Arial" w:cs="Arial"/>
        </w:rPr>
        <w:t xml:space="preserve"> Observations and evidence indicate that knowledge, skills, and behaviors have </w:t>
      </w:r>
      <w:proofErr w:type="gramStart"/>
      <w:r w:rsidRPr="00F603ED">
        <w:rPr>
          <w:rFonts w:ascii="Arial" w:hAnsi="Arial" w:cs="Arial"/>
        </w:rPr>
        <w:t>emerged</w:t>
      </w:r>
      <w:proofErr w:type="gramEnd"/>
      <w:r w:rsidRPr="00F603ED">
        <w:rPr>
          <w:rFonts w:ascii="Arial" w:hAnsi="Arial" w:cs="Arial"/>
        </w:rPr>
        <w:t xml:space="preserve"> but performance is limited in scope, consistency, and/or application. The student is showing more understanding of the concepts listed, but the application is limited and requires direction from the preceptor to complete. This is the level expected from an average student who has been exposed to the content in previous courses. Most first-year students may be here by the end of their first year. Second and third-year students may be in the higher aspects of this range, depending on the skill and the individual. Gaining Competence is the bridge between intermediate and competent. </w:t>
      </w:r>
      <w:r w:rsidRPr="00F603ED">
        <w:rPr>
          <w:rFonts w:ascii="Arial" w:hAnsi="Arial" w:cs="Arial"/>
        </w:rPr>
        <w:br/>
        <w:t xml:space="preserve">   </w:t>
      </w:r>
      <w:r w:rsidRPr="00F603ED">
        <w:rPr>
          <w:rFonts w:ascii="Arial" w:hAnsi="Arial" w:cs="Arial"/>
        </w:rPr>
        <w:br/>
      </w:r>
      <w:r w:rsidRPr="00F603ED">
        <w:rPr>
          <w:rFonts w:ascii="Arial" w:hAnsi="Arial" w:cs="Arial"/>
          <w:i/>
        </w:rPr>
        <w:t>Competent/Graduating Learner:</w:t>
      </w:r>
      <w:r w:rsidRPr="00F603ED">
        <w:rPr>
          <w:rFonts w:ascii="Arial" w:hAnsi="Arial" w:cs="Arial"/>
        </w:rPr>
        <w:t xml:space="preserve"> Typically described as ready for unsupervised practice. This is appropriate for our higher-level learners who have progressed through the clinical course series. Observations and evidence indicate that performances are at the level expected for entry-level certified athletic trainers. The student </w:t>
      </w:r>
      <w:proofErr w:type="gramStart"/>
      <w:r w:rsidRPr="00F603ED">
        <w:rPr>
          <w:rFonts w:ascii="Arial" w:hAnsi="Arial" w:cs="Arial"/>
        </w:rPr>
        <w:t>is able to</w:t>
      </w:r>
      <w:proofErr w:type="gramEnd"/>
      <w:r w:rsidRPr="00F603ED">
        <w:rPr>
          <w:rFonts w:ascii="Arial" w:hAnsi="Arial" w:cs="Arial"/>
        </w:rPr>
        <w:t xml:space="preserve"> communicate their knowledge and apply it consistently with little input from the preceptor. When faced with a challenge, the student can describe the situation and how to improve either the situation itself or their skills.</w:t>
      </w:r>
    </w:p>
    <w:p w14:paraId="7F845F57" w14:textId="77777777" w:rsidR="008060C6" w:rsidRPr="00F603ED" w:rsidRDefault="008060C6" w:rsidP="00024ADA">
      <w:pPr>
        <w:keepLines/>
        <w:widowControl/>
        <w:tabs>
          <w:tab w:val="left" w:pos="720"/>
        </w:tabs>
        <w:adjustRightInd w:val="0"/>
        <w:snapToGrid w:val="0"/>
        <w:ind w:left="1440" w:hanging="1440"/>
        <w:rPr>
          <w:rFonts w:ascii="Arial" w:eastAsia="Calibri" w:hAnsi="Arial" w:cs="Arial"/>
          <w:b/>
          <w:bCs/>
          <w:sz w:val="24"/>
          <w:szCs w:val="24"/>
        </w:rPr>
      </w:pPr>
    </w:p>
    <w:p w14:paraId="33221051" w14:textId="773D13BC" w:rsidR="009250B0" w:rsidRPr="0080532A" w:rsidRDefault="0046355C" w:rsidP="0080532A">
      <w:pPr>
        <w:pStyle w:val="Heading3"/>
      </w:pPr>
      <w:r w:rsidRPr="00F603ED">
        <w:br w:type="page"/>
      </w:r>
      <w:bookmarkStart w:id="34" w:name="_Toc109388289"/>
      <w:r w:rsidR="008060C6" w:rsidRPr="0080532A">
        <w:lastRenderedPageBreak/>
        <w:t xml:space="preserve">KPE </w:t>
      </w:r>
      <w:r w:rsidR="009250B0" w:rsidRPr="0080532A">
        <w:t>201 Student Evaluation</w:t>
      </w:r>
      <w:bookmarkEnd w:id="34"/>
    </w:p>
    <w:p w14:paraId="3CD8C553" w14:textId="77777777" w:rsidR="009250B0" w:rsidRPr="00F603ED" w:rsidRDefault="009250B0" w:rsidP="00024ADA">
      <w:pPr>
        <w:keepNext/>
        <w:keepLines/>
        <w:widowControl/>
        <w:rPr>
          <w:rFonts w:ascii="Arial" w:hAnsi="Arial" w:cs="Arial"/>
        </w:rPr>
      </w:pPr>
      <w:r w:rsidRPr="00F603ED">
        <w:rPr>
          <w:rFonts w:ascii="Arial" w:hAnsi="Arial" w:cs="Arial"/>
        </w:rPr>
        <w:t>Q1.1 Student Name</w:t>
      </w:r>
    </w:p>
    <w:p w14:paraId="6316C915" w14:textId="77777777" w:rsidR="009250B0" w:rsidRPr="00F603ED" w:rsidRDefault="009250B0" w:rsidP="00024ADA">
      <w:pPr>
        <w:keepLines/>
        <w:widowControl/>
        <w:rPr>
          <w:rFonts w:ascii="Arial" w:hAnsi="Arial" w:cs="Arial"/>
        </w:rPr>
      </w:pPr>
    </w:p>
    <w:p w14:paraId="7C2D12DA" w14:textId="77777777" w:rsidR="009250B0" w:rsidRPr="00F603ED" w:rsidRDefault="009250B0" w:rsidP="00024ADA">
      <w:pPr>
        <w:keepNext/>
        <w:keepLines/>
        <w:widowControl/>
        <w:rPr>
          <w:rFonts w:ascii="Arial" w:hAnsi="Arial" w:cs="Arial"/>
        </w:rPr>
      </w:pPr>
      <w:r w:rsidRPr="00F603ED">
        <w:rPr>
          <w:rFonts w:ascii="Arial" w:hAnsi="Arial" w:cs="Arial"/>
        </w:rPr>
        <w:t>Q1.2 Please enter your email address:</w:t>
      </w:r>
    </w:p>
    <w:p w14:paraId="6839286F" w14:textId="77777777" w:rsidR="009250B0" w:rsidRPr="00F603ED" w:rsidRDefault="009250B0" w:rsidP="00024ADA">
      <w:pPr>
        <w:keepLines/>
        <w:widowControl/>
        <w:rPr>
          <w:rFonts w:ascii="Arial" w:hAnsi="Arial" w:cs="Arial"/>
        </w:rPr>
      </w:pPr>
    </w:p>
    <w:p w14:paraId="73D1123F" w14:textId="77777777" w:rsidR="009250B0" w:rsidRPr="00F603ED" w:rsidRDefault="009250B0" w:rsidP="00024ADA">
      <w:pPr>
        <w:keepNext/>
        <w:keepLines/>
        <w:widowControl/>
        <w:rPr>
          <w:rFonts w:ascii="Arial" w:hAnsi="Arial" w:cs="Arial"/>
        </w:rPr>
      </w:pPr>
      <w:r w:rsidRPr="00F603ED">
        <w:rPr>
          <w:rFonts w:ascii="Arial" w:hAnsi="Arial" w:cs="Arial"/>
        </w:rPr>
        <w:t>Q1.3 Who is completing the evaluation?</w:t>
      </w:r>
    </w:p>
    <w:p w14:paraId="36B5F89E" w14:textId="77777777" w:rsidR="009250B0" w:rsidRPr="00F603ED" w:rsidRDefault="009250B0" w:rsidP="00024ADA">
      <w:pPr>
        <w:keepLines/>
        <w:widowControl/>
        <w:rPr>
          <w:rFonts w:ascii="Arial" w:hAnsi="Arial" w:cs="Arial"/>
        </w:rPr>
      </w:pPr>
    </w:p>
    <w:p w14:paraId="7E0F9771" w14:textId="77777777" w:rsidR="009250B0" w:rsidRPr="00F603ED" w:rsidRDefault="009250B0" w:rsidP="00024ADA">
      <w:pPr>
        <w:keepNext/>
        <w:keepLines/>
        <w:widowControl/>
        <w:rPr>
          <w:rFonts w:ascii="Arial" w:hAnsi="Arial" w:cs="Arial"/>
        </w:rPr>
      </w:pPr>
      <w:r w:rsidRPr="00F603ED">
        <w:rPr>
          <w:rFonts w:ascii="Arial" w:hAnsi="Arial" w:cs="Arial"/>
        </w:rPr>
        <w:t>Q1.4 Preceptor Name</w:t>
      </w:r>
    </w:p>
    <w:p w14:paraId="3731C648" w14:textId="77777777" w:rsidR="009250B0" w:rsidRPr="00F603ED" w:rsidRDefault="009250B0" w:rsidP="00024ADA">
      <w:pPr>
        <w:keepNext/>
        <w:keepLines/>
        <w:widowControl/>
        <w:rPr>
          <w:rFonts w:ascii="Arial" w:hAnsi="Arial" w:cs="Arial"/>
        </w:rPr>
      </w:pPr>
    </w:p>
    <w:p w14:paraId="0B90984B" w14:textId="77777777" w:rsidR="009250B0" w:rsidRPr="00F603ED" w:rsidRDefault="009250B0" w:rsidP="00024ADA">
      <w:pPr>
        <w:keepNext/>
        <w:keepLines/>
        <w:widowControl/>
        <w:rPr>
          <w:rFonts w:ascii="Arial" w:hAnsi="Arial" w:cs="Arial"/>
        </w:rPr>
      </w:pPr>
      <w:r w:rsidRPr="00F603ED">
        <w:rPr>
          <w:rFonts w:ascii="Arial" w:hAnsi="Arial" w:cs="Arial"/>
        </w:rPr>
        <w:t>Q1.5 What time of the semester is this evaluation being completed?</w:t>
      </w:r>
    </w:p>
    <w:p w14:paraId="452F2A72" w14:textId="77777777" w:rsidR="009250B0" w:rsidRPr="00F603ED" w:rsidRDefault="009250B0" w:rsidP="00024ADA">
      <w:pPr>
        <w:keepLines/>
        <w:widowControl/>
        <w:rPr>
          <w:rFonts w:ascii="Arial" w:hAnsi="Arial" w:cs="Arial"/>
        </w:rPr>
      </w:pPr>
    </w:p>
    <w:p w14:paraId="3D7C2FE8" w14:textId="77777777" w:rsidR="009250B0" w:rsidRPr="00F603ED" w:rsidRDefault="009250B0" w:rsidP="00024ADA">
      <w:pPr>
        <w:keepNext/>
        <w:keepLines/>
        <w:widowControl/>
        <w:rPr>
          <w:rFonts w:ascii="Arial" w:hAnsi="Arial" w:cs="Arial"/>
        </w:rPr>
      </w:pPr>
      <w:r w:rsidRPr="00F603ED">
        <w:rPr>
          <w:rFonts w:ascii="Arial" w:hAnsi="Arial" w:cs="Arial"/>
        </w:rPr>
        <w:t>Q1.6 Please select the year:</w:t>
      </w:r>
    </w:p>
    <w:p w14:paraId="794A5637" w14:textId="77777777" w:rsidR="009250B0" w:rsidRPr="00F603ED" w:rsidRDefault="009250B0" w:rsidP="00024ADA">
      <w:pPr>
        <w:keepNext/>
        <w:keepLines/>
        <w:widowControl/>
        <w:rPr>
          <w:rFonts w:ascii="Arial" w:hAnsi="Arial" w:cs="Arial"/>
        </w:rPr>
      </w:pPr>
    </w:p>
    <w:p w14:paraId="33DA8720" w14:textId="77777777" w:rsidR="009250B0" w:rsidRPr="00F603ED" w:rsidRDefault="009250B0" w:rsidP="00024ADA">
      <w:pPr>
        <w:keepNext/>
        <w:keepLines/>
        <w:widowControl/>
        <w:rPr>
          <w:rFonts w:ascii="Arial" w:hAnsi="Arial" w:cs="Arial"/>
          <w:b/>
          <w:bCs/>
          <w:i/>
          <w:iCs/>
        </w:rPr>
      </w:pPr>
      <w:r w:rsidRPr="00F603ED">
        <w:rPr>
          <w:rFonts w:ascii="Arial" w:hAnsi="Arial" w:cs="Arial"/>
          <w:b/>
          <w:bCs/>
          <w:i/>
          <w:iCs/>
        </w:rPr>
        <w:t xml:space="preserve">Note: All questions have a display logic assigned to them. </w:t>
      </w:r>
    </w:p>
    <w:p w14:paraId="617E95F0" w14:textId="77777777" w:rsidR="009250B0" w:rsidRPr="00F603ED" w:rsidRDefault="009250B0" w:rsidP="00024ADA">
      <w:pPr>
        <w:keepNext/>
        <w:keepLines/>
        <w:widowControl/>
        <w:rPr>
          <w:rFonts w:ascii="Arial" w:hAnsi="Arial" w:cs="Arial"/>
          <w:b/>
          <w:bCs/>
          <w:i/>
          <w:iCs/>
        </w:rPr>
      </w:pPr>
      <w:r w:rsidRPr="00F603ED">
        <w:rPr>
          <w:rFonts w:ascii="Arial" w:hAnsi="Arial" w:cs="Arial"/>
          <w:b/>
          <w:bCs/>
          <w:i/>
          <w:iCs/>
        </w:rPr>
        <w:tab/>
        <w:t xml:space="preserve">When a student is answering a question and puts “Competent/Graduating Learner” as their choice, they will be prompted to support that choice with evidence. </w:t>
      </w:r>
    </w:p>
    <w:p w14:paraId="504B04AF" w14:textId="77777777" w:rsidR="009250B0" w:rsidRPr="00F603ED" w:rsidRDefault="009250B0" w:rsidP="00024ADA">
      <w:pPr>
        <w:keepNext/>
        <w:keepLines/>
        <w:widowControl/>
        <w:rPr>
          <w:rFonts w:ascii="Arial" w:hAnsi="Arial" w:cs="Arial"/>
          <w:b/>
          <w:bCs/>
          <w:i/>
          <w:iCs/>
        </w:rPr>
      </w:pPr>
      <w:r w:rsidRPr="00F603ED">
        <w:rPr>
          <w:rFonts w:ascii="Arial" w:hAnsi="Arial" w:cs="Arial"/>
          <w:b/>
          <w:bCs/>
          <w:i/>
          <w:iCs/>
        </w:rPr>
        <w:tab/>
        <w:t xml:space="preserve">When a preceptor chooses “Critically Deficient” or “Beginning Learner,” they will be prompted to provide evidence or reasoning for that choice. </w:t>
      </w:r>
    </w:p>
    <w:p w14:paraId="68FF8803" w14:textId="77777777" w:rsidR="009250B0" w:rsidRPr="00F603ED" w:rsidRDefault="009250B0" w:rsidP="00024ADA">
      <w:pPr>
        <w:keepNext/>
        <w:keepLines/>
        <w:widowControl/>
        <w:rPr>
          <w:rFonts w:ascii="Arial" w:hAnsi="Arial" w:cs="Arial"/>
          <w:b/>
          <w:bCs/>
          <w:i/>
          <w:iCs/>
        </w:rPr>
      </w:pPr>
      <w:r w:rsidRPr="00F603ED">
        <w:rPr>
          <w:rFonts w:ascii="Arial" w:hAnsi="Arial" w:cs="Arial"/>
          <w:b/>
          <w:bCs/>
          <w:i/>
          <w:iCs/>
        </w:rPr>
        <w:tab/>
        <w:t>The boxes for comments are not included in this version of the evaluation but will be present in Qualtrics.</w:t>
      </w:r>
    </w:p>
    <w:p w14:paraId="2E11BE25" w14:textId="77777777" w:rsidR="009250B0" w:rsidRPr="00F603ED" w:rsidRDefault="009250B0" w:rsidP="00024ADA">
      <w:pPr>
        <w:keepLines/>
        <w:widowControl/>
        <w:rPr>
          <w:rFonts w:ascii="Arial" w:hAnsi="Arial" w:cs="Arial"/>
        </w:rPr>
      </w:pPr>
    </w:p>
    <w:p w14:paraId="79B87039" w14:textId="77777777" w:rsidR="009250B0" w:rsidRPr="00F603ED" w:rsidRDefault="009250B0" w:rsidP="00024ADA">
      <w:pPr>
        <w:keepNext/>
        <w:keepLines/>
        <w:widowControl/>
        <w:rPr>
          <w:rFonts w:ascii="Arial" w:hAnsi="Arial" w:cs="Arial"/>
        </w:rPr>
      </w:pPr>
      <w:r w:rsidRPr="00F603ED">
        <w:rPr>
          <w:rFonts w:ascii="Arial" w:hAnsi="Arial" w:cs="Arial"/>
        </w:rPr>
        <w:t>Q2.1 Please rate the student's performance in their clinical education experience so far this semester.</w:t>
      </w:r>
    </w:p>
    <w:tbl>
      <w:tblPr>
        <w:tblStyle w:val="QQuestionTable"/>
        <w:tblW w:w="9610" w:type="dxa"/>
        <w:tblLook w:val="07E0" w:firstRow="1" w:lastRow="1" w:firstColumn="1" w:lastColumn="1" w:noHBand="1" w:noVBand="1"/>
      </w:tblPr>
      <w:tblGrid>
        <w:gridCol w:w="1478"/>
        <w:gridCol w:w="1086"/>
        <w:gridCol w:w="1209"/>
        <w:gridCol w:w="1453"/>
        <w:gridCol w:w="1478"/>
        <w:gridCol w:w="2456"/>
        <w:gridCol w:w="1062"/>
      </w:tblGrid>
      <w:tr w:rsidR="009250B0" w:rsidRPr="00F603ED" w14:paraId="72143A4D" w14:textId="77777777" w:rsidTr="00925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dxa"/>
          </w:tcPr>
          <w:p w14:paraId="33B6324B" w14:textId="77777777" w:rsidR="009250B0" w:rsidRPr="00F603ED" w:rsidRDefault="009250B0" w:rsidP="00024ADA">
            <w:pPr>
              <w:keepNext/>
              <w:keepLines/>
              <w:widowControl/>
              <w:rPr>
                <w:rFonts w:ascii="Arial" w:hAnsi="Arial" w:cs="Arial"/>
              </w:rPr>
            </w:pPr>
          </w:p>
        </w:tc>
        <w:tc>
          <w:tcPr>
            <w:tcW w:w="1009" w:type="dxa"/>
          </w:tcPr>
          <w:p w14:paraId="6FB43D30"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086" w:type="dxa"/>
          </w:tcPr>
          <w:p w14:paraId="709C4163"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364" w:type="dxa"/>
          </w:tcPr>
          <w:p w14:paraId="358562FC"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330" w:type="dxa"/>
          </w:tcPr>
          <w:p w14:paraId="5933264D"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257" w:type="dxa"/>
          </w:tcPr>
          <w:p w14:paraId="1A514020"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75" w:type="dxa"/>
          </w:tcPr>
          <w:p w14:paraId="3A15D189"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9250B0" w:rsidRPr="00F603ED" w14:paraId="381D517A" w14:textId="77777777" w:rsidTr="009250B0">
        <w:tc>
          <w:tcPr>
            <w:cnfStyle w:val="001000000000" w:firstRow="0" w:lastRow="0" w:firstColumn="1" w:lastColumn="0" w:oddVBand="0" w:evenVBand="0" w:oddHBand="0" w:evenHBand="0" w:firstRowFirstColumn="0" w:firstRowLastColumn="0" w:lastRowFirstColumn="0" w:lastRowLastColumn="0"/>
            <w:tcW w:w="1589" w:type="dxa"/>
          </w:tcPr>
          <w:p w14:paraId="0D0D8B65" w14:textId="77777777" w:rsidR="009250B0" w:rsidRPr="00F603ED" w:rsidRDefault="009250B0" w:rsidP="00024ADA">
            <w:pPr>
              <w:keepNext/>
              <w:keepLines/>
              <w:widowControl/>
              <w:rPr>
                <w:rFonts w:ascii="Arial" w:hAnsi="Arial" w:cs="Arial"/>
              </w:rPr>
            </w:pPr>
            <w:r w:rsidRPr="00F603ED">
              <w:rPr>
                <w:rFonts w:ascii="Arial" w:hAnsi="Arial" w:cs="Arial"/>
              </w:rPr>
              <w:t xml:space="preserve">Ability to take initiative </w:t>
            </w:r>
          </w:p>
        </w:tc>
        <w:tc>
          <w:tcPr>
            <w:tcW w:w="1009" w:type="dxa"/>
          </w:tcPr>
          <w:p w14:paraId="5BA95910"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6" w:type="dxa"/>
          </w:tcPr>
          <w:p w14:paraId="0ACA9D92"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1A0BACF4"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0" w:type="dxa"/>
          </w:tcPr>
          <w:p w14:paraId="4CF6C7FC"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7" w:type="dxa"/>
          </w:tcPr>
          <w:p w14:paraId="3262E2FE"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dxa"/>
          </w:tcPr>
          <w:p w14:paraId="16AAF8F3"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50B0" w:rsidRPr="00F603ED" w14:paraId="23246BF3" w14:textId="77777777" w:rsidTr="009250B0">
        <w:tc>
          <w:tcPr>
            <w:cnfStyle w:val="001000000000" w:firstRow="0" w:lastRow="0" w:firstColumn="1" w:lastColumn="0" w:oddVBand="0" w:evenVBand="0" w:oddHBand="0" w:evenHBand="0" w:firstRowFirstColumn="0" w:firstRowLastColumn="0" w:lastRowFirstColumn="0" w:lastRowLastColumn="0"/>
            <w:tcW w:w="1589" w:type="dxa"/>
          </w:tcPr>
          <w:p w14:paraId="57CB8EEF" w14:textId="77777777" w:rsidR="009250B0" w:rsidRPr="00F603ED" w:rsidRDefault="009250B0" w:rsidP="00024ADA">
            <w:pPr>
              <w:keepNext/>
              <w:keepLines/>
              <w:widowControl/>
              <w:rPr>
                <w:rFonts w:ascii="Arial" w:hAnsi="Arial" w:cs="Arial"/>
              </w:rPr>
            </w:pPr>
            <w:r w:rsidRPr="00F603ED">
              <w:rPr>
                <w:rFonts w:ascii="Arial" w:hAnsi="Arial" w:cs="Arial"/>
              </w:rPr>
              <w:t xml:space="preserve">Personal habits, clothing, and general appearance </w:t>
            </w:r>
          </w:p>
        </w:tc>
        <w:tc>
          <w:tcPr>
            <w:tcW w:w="1009" w:type="dxa"/>
          </w:tcPr>
          <w:p w14:paraId="373749F5"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6" w:type="dxa"/>
          </w:tcPr>
          <w:p w14:paraId="5F1CFB64"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75E51ECA"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0" w:type="dxa"/>
          </w:tcPr>
          <w:p w14:paraId="71DB2810"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7" w:type="dxa"/>
          </w:tcPr>
          <w:p w14:paraId="7F9CD13D"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dxa"/>
          </w:tcPr>
          <w:p w14:paraId="3E1412DD"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50B0" w:rsidRPr="00F603ED" w14:paraId="4ACE3698" w14:textId="77777777" w:rsidTr="009250B0">
        <w:tc>
          <w:tcPr>
            <w:cnfStyle w:val="001000000000" w:firstRow="0" w:lastRow="0" w:firstColumn="1" w:lastColumn="0" w:oddVBand="0" w:evenVBand="0" w:oddHBand="0" w:evenHBand="0" w:firstRowFirstColumn="0" w:firstRowLastColumn="0" w:lastRowFirstColumn="0" w:lastRowLastColumn="0"/>
            <w:tcW w:w="1589" w:type="dxa"/>
          </w:tcPr>
          <w:p w14:paraId="474DFD94" w14:textId="77777777" w:rsidR="009250B0" w:rsidRPr="00F603ED" w:rsidRDefault="009250B0" w:rsidP="00024ADA">
            <w:pPr>
              <w:keepNext/>
              <w:keepLines/>
              <w:widowControl/>
              <w:rPr>
                <w:rFonts w:ascii="Arial" w:hAnsi="Arial" w:cs="Arial"/>
              </w:rPr>
            </w:pPr>
            <w:r w:rsidRPr="00F603ED">
              <w:rPr>
                <w:rFonts w:ascii="Arial" w:hAnsi="Arial" w:cs="Arial"/>
              </w:rPr>
              <w:t>Organization abilities</w:t>
            </w:r>
          </w:p>
        </w:tc>
        <w:tc>
          <w:tcPr>
            <w:tcW w:w="1009" w:type="dxa"/>
          </w:tcPr>
          <w:p w14:paraId="1605E85E"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6" w:type="dxa"/>
          </w:tcPr>
          <w:p w14:paraId="7BB00A34"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2B84659A"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0" w:type="dxa"/>
          </w:tcPr>
          <w:p w14:paraId="113A906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7" w:type="dxa"/>
          </w:tcPr>
          <w:p w14:paraId="0EC26F86"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dxa"/>
          </w:tcPr>
          <w:p w14:paraId="543D32A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41148F2" w14:textId="77777777" w:rsidR="009250B0" w:rsidRPr="00F603ED" w:rsidRDefault="009250B0" w:rsidP="00024ADA">
      <w:pPr>
        <w:keepLines/>
        <w:widowControl/>
        <w:rPr>
          <w:rFonts w:ascii="Arial" w:hAnsi="Arial" w:cs="Arial"/>
        </w:rPr>
      </w:pPr>
    </w:p>
    <w:p w14:paraId="0628630E" w14:textId="77777777" w:rsidR="009250B0" w:rsidRPr="00F603ED" w:rsidRDefault="009250B0" w:rsidP="00024ADA">
      <w:pPr>
        <w:keepNext/>
        <w:keepLines/>
        <w:widowControl/>
        <w:rPr>
          <w:rFonts w:ascii="Arial" w:hAnsi="Arial" w:cs="Arial"/>
        </w:rPr>
      </w:pPr>
      <w:r w:rsidRPr="00F603ED">
        <w:rPr>
          <w:rFonts w:ascii="Arial" w:hAnsi="Arial" w:cs="Arial"/>
        </w:rPr>
        <w:lastRenderedPageBreak/>
        <w:t xml:space="preserve">Q2.8 </w:t>
      </w:r>
      <w:r w:rsidRPr="00F603ED">
        <w:rPr>
          <w:rFonts w:ascii="Arial" w:hAnsi="Arial" w:cs="Arial"/>
        </w:rPr>
        <w:br/>
        <w:t>Please rate the student's respect for and ability to work collaboratively with the following stakeholders:</w:t>
      </w:r>
      <w:r w:rsidRPr="00F603ED">
        <w:rPr>
          <w:rFonts w:ascii="Arial" w:hAnsi="Arial" w:cs="Arial"/>
        </w:rPr>
        <w:br/>
      </w:r>
      <w:r w:rsidRPr="00F603ED">
        <w:rPr>
          <w:rFonts w:ascii="Arial" w:hAnsi="Arial" w:cs="Arial"/>
        </w:rPr>
        <w:br/>
        <w:t>Respect may mean how they interact with each person and their role, the ability to communicate effectively, appropriate level of interaction, and/or their willingness to engage with each role.</w:t>
      </w:r>
      <w:r w:rsidRPr="00F603ED">
        <w:rPr>
          <w:rFonts w:ascii="Arial" w:hAnsi="Arial" w:cs="Arial"/>
        </w:rPr>
        <w:br/>
      </w:r>
    </w:p>
    <w:tbl>
      <w:tblPr>
        <w:tblStyle w:val="QQuestionTable"/>
        <w:tblW w:w="11029" w:type="dxa"/>
        <w:tblLook w:val="07E0" w:firstRow="1" w:lastRow="1" w:firstColumn="1" w:lastColumn="1" w:noHBand="1" w:noVBand="1"/>
      </w:tblPr>
      <w:tblGrid>
        <w:gridCol w:w="2517"/>
        <w:gridCol w:w="1270"/>
        <w:gridCol w:w="1258"/>
        <w:gridCol w:w="1673"/>
        <w:gridCol w:w="1502"/>
        <w:gridCol w:w="2481"/>
        <w:gridCol w:w="1062"/>
      </w:tblGrid>
      <w:tr w:rsidR="009250B0" w:rsidRPr="00F603ED" w14:paraId="23CE1629" w14:textId="77777777" w:rsidTr="00925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6CBC38" w14:textId="77777777" w:rsidR="009250B0" w:rsidRPr="00F603ED" w:rsidRDefault="009250B0" w:rsidP="00024ADA">
            <w:pPr>
              <w:keepNext/>
              <w:keepLines/>
              <w:widowControl/>
              <w:rPr>
                <w:rFonts w:ascii="Arial" w:hAnsi="Arial" w:cs="Arial"/>
              </w:rPr>
            </w:pPr>
          </w:p>
        </w:tc>
        <w:tc>
          <w:tcPr>
            <w:tcW w:w="1630" w:type="dxa"/>
          </w:tcPr>
          <w:p w14:paraId="247D89A9"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Frequently rude; causes discomfort or distrust (critically deficient)</w:t>
            </w:r>
          </w:p>
        </w:tc>
        <w:tc>
          <w:tcPr>
            <w:tcW w:w="1177" w:type="dxa"/>
          </w:tcPr>
          <w:p w14:paraId="7F16DFA6"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Observes common courtesies (beginning learner)</w:t>
            </w:r>
          </w:p>
        </w:tc>
        <w:tc>
          <w:tcPr>
            <w:tcW w:w="1531" w:type="dxa"/>
          </w:tcPr>
          <w:p w14:paraId="2B8ED98B"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Conscientious, polite, engaged with the person (intermediate learner)</w:t>
            </w:r>
          </w:p>
        </w:tc>
        <w:tc>
          <w:tcPr>
            <w:tcW w:w="1448" w:type="dxa"/>
          </w:tcPr>
          <w:p w14:paraId="223C7540"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Shows improvement in respect and collaboration with the person (Gaining competence)</w:t>
            </w:r>
          </w:p>
        </w:tc>
        <w:tc>
          <w:tcPr>
            <w:tcW w:w="2354" w:type="dxa"/>
          </w:tcPr>
          <w:p w14:paraId="046AE43B"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Very conscientious of others; always polite (Competent/graduating learner)</w:t>
            </w:r>
          </w:p>
        </w:tc>
        <w:tc>
          <w:tcPr>
            <w:tcW w:w="999" w:type="dxa"/>
          </w:tcPr>
          <w:p w14:paraId="13C265F5"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9250B0" w:rsidRPr="00F603ED" w14:paraId="1179F082" w14:textId="77777777" w:rsidTr="009250B0">
        <w:tc>
          <w:tcPr>
            <w:cnfStyle w:val="001000000000" w:firstRow="0" w:lastRow="0" w:firstColumn="1" w:lastColumn="0" w:oddVBand="0" w:evenVBand="0" w:oddHBand="0" w:evenHBand="0" w:firstRowFirstColumn="0" w:firstRowLastColumn="0" w:lastRowFirstColumn="0" w:lastRowLastColumn="0"/>
            <w:tcW w:w="1890" w:type="dxa"/>
          </w:tcPr>
          <w:p w14:paraId="3434F88A" w14:textId="77777777" w:rsidR="009250B0" w:rsidRPr="00F603ED" w:rsidRDefault="009250B0" w:rsidP="00024ADA">
            <w:pPr>
              <w:keepNext/>
              <w:keepLines/>
              <w:widowControl/>
              <w:rPr>
                <w:rFonts w:ascii="Arial" w:hAnsi="Arial" w:cs="Arial"/>
              </w:rPr>
            </w:pPr>
            <w:r w:rsidRPr="00F603ED">
              <w:rPr>
                <w:rFonts w:ascii="Arial" w:hAnsi="Arial" w:cs="Arial"/>
              </w:rPr>
              <w:t>Patients</w:t>
            </w:r>
          </w:p>
        </w:tc>
        <w:tc>
          <w:tcPr>
            <w:tcW w:w="1630" w:type="dxa"/>
          </w:tcPr>
          <w:p w14:paraId="6F2F9135"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7" w:type="dxa"/>
          </w:tcPr>
          <w:p w14:paraId="0EE29E9C"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1" w:type="dxa"/>
          </w:tcPr>
          <w:p w14:paraId="26EB7FFE"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Pr>
          <w:p w14:paraId="339A0B64"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37B3C62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9" w:type="dxa"/>
          </w:tcPr>
          <w:p w14:paraId="06C6BE29"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50B0" w:rsidRPr="00F603ED" w14:paraId="17280166" w14:textId="77777777" w:rsidTr="009250B0">
        <w:tc>
          <w:tcPr>
            <w:cnfStyle w:val="001000000000" w:firstRow="0" w:lastRow="0" w:firstColumn="1" w:lastColumn="0" w:oddVBand="0" w:evenVBand="0" w:oddHBand="0" w:evenHBand="0" w:firstRowFirstColumn="0" w:firstRowLastColumn="0" w:lastRowFirstColumn="0" w:lastRowLastColumn="0"/>
            <w:tcW w:w="1890" w:type="dxa"/>
          </w:tcPr>
          <w:p w14:paraId="0E0C54E4" w14:textId="77777777" w:rsidR="009250B0" w:rsidRPr="00F603ED" w:rsidRDefault="009250B0" w:rsidP="00024ADA">
            <w:pPr>
              <w:keepNext/>
              <w:keepLines/>
              <w:widowControl/>
              <w:rPr>
                <w:rFonts w:ascii="Arial" w:hAnsi="Arial" w:cs="Arial"/>
              </w:rPr>
            </w:pPr>
            <w:r w:rsidRPr="00F603ED">
              <w:rPr>
                <w:rFonts w:ascii="Arial" w:hAnsi="Arial" w:cs="Arial"/>
              </w:rPr>
              <w:t xml:space="preserve">Peers </w:t>
            </w:r>
          </w:p>
        </w:tc>
        <w:tc>
          <w:tcPr>
            <w:tcW w:w="1630" w:type="dxa"/>
          </w:tcPr>
          <w:p w14:paraId="0A216202"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7" w:type="dxa"/>
          </w:tcPr>
          <w:p w14:paraId="3DB99C8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1" w:type="dxa"/>
          </w:tcPr>
          <w:p w14:paraId="14B6AA8E"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Pr>
          <w:p w14:paraId="3EB9D650"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7A5F94E6"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9" w:type="dxa"/>
          </w:tcPr>
          <w:p w14:paraId="3FE0339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50B0" w:rsidRPr="00F603ED" w14:paraId="4B76B116" w14:textId="77777777" w:rsidTr="009250B0">
        <w:tc>
          <w:tcPr>
            <w:cnfStyle w:val="001000000000" w:firstRow="0" w:lastRow="0" w:firstColumn="1" w:lastColumn="0" w:oddVBand="0" w:evenVBand="0" w:oddHBand="0" w:evenHBand="0" w:firstRowFirstColumn="0" w:firstRowLastColumn="0" w:lastRowFirstColumn="0" w:lastRowLastColumn="0"/>
            <w:tcW w:w="1890" w:type="dxa"/>
          </w:tcPr>
          <w:p w14:paraId="74CA5BDA" w14:textId="77777777" w:rsidR="009250B0" w:rsidRPr="00F603ED" w:rsidRDefault="009250B0" w:rsidP="00024ADA">
            <w:pPr>
              <w:keepNext/>
              <w:keepLines/>
              <w:widowControl/>
              <w:rPr>
                <w:rFonts w:ascii="Arial" w:hAnsi="Arial" w:cs="Arial"/>
              </w:rPr>
            </w:pPr>
            <w:r w:rsidRPr="00F603ED">
              <w:rPr>
                <w:rFonts w:ascii="Arial" w:hAnsi="Arial" w:cs="Arial"/>
              </w:rPr>
              <w:t>Supervisors/Preceptors</w:t>
            </w:r>
          </w:p>
        </w:tc>
        <w:tc>
          <w:tcPr>
            <w:tcW w:w="1630" w:type="dxa"/>
          </w:tcPr>
          <w:p w14:paraId="1232A412"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7" w:type="dxa"/>
          </w:tcPr>
          <w:p w14:paraId="3BCD135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1" w:type="dxa"/>
          </w:tcPr>
          <w:p w14:paraId="456BD16A"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Pr>
          <w:p w14:paraId="544D9D0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408F223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9" w:type="dxa"/>
          </w:tcPr>
          <w:p w14:paraId="4E2062A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50B0" w:rsidRPr="00F603ED" w14:paraId="4FA1402E" w14:textId="77777777" w:rsidTr="009250B0">
        <w:tc>
          <w:tcPr>
            <w:cnfStyle w:val="001000000000" w:firstRow="0" w:lastRow="0" w:firstColumn="1" w:lastColumn="0" w:oddVBand="0" w:evenVBand="0" w:oddHBand="0" w:evenHBand="0" w:firstRowFirstColumn="0" w:firstRowLastColumn="0" w:lastRowFirstColumn="0" w:lastRowLastColumn="0"/>
            <w:tcW w:w="1890" w:type="dxa"/>
          </w:tcPr>
          <w:p w14:paraId="237466D8" w14:textId="77777777" w:rsidR="009250B0" w:rsidRPr="00F603ED" w:rsidRDefault="009250B0" w:rsidP="00024ADA">
            <w:pPr>
              <w:keepNext/>
              <w:keepLines/>
              <w:widowControl/>
              <w:rPr>
                <w:rFonts w:ascii="Arial" w:hAnsi="Arial" w:cs="Arial"/>
              </w:rPr>
            </w:pPr>
            <w:r w:rsidRPr="00F603ED">
              <w:rPr>
                <w:rFonts w:ascii="Arial" w:hAnsi="Arial" w:cs="Arial"/>
              </w:rPr>
              <w:t>Other collaborating health care providers</w:t>
            </w:r>
          </w:p>
        </w:tc>
        <w:tc>
          <w:tcPr>
            <w:tcW w:w="1630" w:type="dxa"/>
          </w:tcPr>
          <w:p w14:paraId="439A3BBE"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77" w:type="dxa"/>
          </w:tcPr>
          <w:p w14:paraId="0EF2C89C"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1" w:type="dxa"/>
          </w:tcPr>
          <w:p w14:paraId="1306C152"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8" w:type="dxa"/>
          </w:tcPr>
          <w:p w14:paraId="0533268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4" w:type="dxa"/>
          </w:tcPr>
          <w:p w14:paraId="165ADF2B"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9" w:type="dxa"/>
          </w:tcPr>
          <w:p w14:paraId="37303656"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5C28C94" w14:textId="77777777" w:rsidR="008060C6" w:rsidRPr="00F603ED" w:rsidRDefault="008060C6" w:rsidP="00024ADA">
      <w:pPr>
        <w:keepNext/>
        <w:keepLines/>
        <w:widowControl/>
        <w:rPr>
          <w:rFonts w:ascii="Arial" w:hAnsi="Arial" w:cs="Arial"/>
        </w:rPr>
      </w:pPr>
    </w:p>
    <w:p w14:paraId="34B0129D" w14:textId="6C348440" w:rsidR="009250B0" w:rsidRPr="00F603ED" w:rsidRDefault="009250B0" w:rsidP="00024ADA">
      <w:pPr>
        <w:keepNext/>
        <w:keepLines/>
        <w:widowControl/>
        <w:rPr>
          <w:rFonts w:ascii="Arial" w:hAnsi="Arial" w:cs="Arial"/>
        </w:rPr>
      </w:pPr>
      <w:r w:rsidRPr="00F603ED">
        <w:rPr>
          <w:rFonts w:ascii="Arial" w:hAnsi="Arial" w:cs="Arial"/>
        </w:rPr>
        <w:t xml:space="preserve">Q2.17 </w:t>
      </w:r>
      <w:r w:rsidRPr="00F603ED">
        <w:rPr>
          <w:rFonts w:ascii="Arial" w:hAnsi="Arial" w:cs="Arial"/>
        </w:rPr>
        <w:br/>
        <w:t>Please rate the student on the following characteristics:</w:t>
      </w:r>
    </w:p>
    <w:tbl>
      <w:tblPr>
        <w:tblStyle w:val="QQuestionTable"/>
        <w:tblW w:w="9362" w:type="dxa"/>
        <w:tblLook w:val="07E0" w:firstRow="1" w:lastRow="1" w:firstColumn="1" w:lastColumn="1" w:noHBand="1" w:noVBand="1"/>
      </w:tblPr>
      <w:tblGrid>
        <w:gridCol w:w="1564"/>
        <w:gridCol w:w="1123"/>
        <w:gridCol w:w="1478"/>
        <w:gridCol w:w="1514"/>
        <w:gridCol w:w="1502"/>
        <w:gridCol w:w="2432"/>
        <w:gridCol w:w="1062"/>
      </w:tblGrid>
      <w:tr w:rsidR="009250B0" w:rsidRPr="00F603ED" w14:paraId="63DC1E17" w14:textId="77777777" w:rsidTr="00925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Pr>
          <w:p w14:paraId="61C6F25E" w14:textId="77777777" w:rsidR="009250B0" w:rsidRPr="00F603ED" w:rsidRDefault="009250B0" w:rsidP="00024ADA">
            <w:pPr>
              <w:keepNext/>
              <w:keepLines/>
              <w:widowControl/>
              <w:rPr>
                <w:rFonts w:ascii="Arial" w:hAnsi="Arial" w:cs="Arial"/>
              </w:rPr>
            </w:pPr>
          </w:p>
        </w:tc>
        <w:tc>
          <w:tcPr>
            <w:tcW w:w="250" w:type="dxa"/>
          </w:tcPr>
          <w:p w14:paraId="284CD81E"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Not reliable; often fails to complete job; often absent (critically deficient)</w:t>
            </w:r>
          </w:p>
        </w:tc>
        <w:tc>
          <w:tcPr>
            <w:tcW w:w="1245" w:type="dxa"/>
          </w:tcPr>
          <w:p w14:paraId="270BB3D1"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Occasionally leaves routine tasks incomplete; occasionally absent (beginning learner)</w:t>
            </w:r>
          </w:p>
        </w:tc>
        <w:tc>
          <w:tcPr>
            <w:tcW w:w="1355" w:type="dxa"/>
          </w:tcPr>
          <w:p w14:paraId="06FE2641"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Generally reliable, completes most tasks, rarely absent (intermediate learner)</w:t>
            </w:r>
          </w:p>
        </w:tc>
        <w:tc>
          <w:tcPr>
            <w:tcW w:w="1305" w:type="dxa"/>
          </w:tcPr>
          <w:p w14:paraId="5F0E5079"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Can be relied on to complete tasks; discusses absences with preceptor (gaining competence)</w:t>
            </w:r>
          </w:p>
        </w:tc>
        <w:tc>
          <w:tcPr>
            <w:tcW w:w="2147" w:type="dxa"/>
          </w:tcPr>
          <w:p w14:paraId="43320906"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Communicates routinely; fits seamlessly into the health care team (competent/graduating learner)</w:t>
            </w:r>
          </w:p>
        </w:tc>
        <w:tc>
          <w:tcPr>
            <w:tcW w:w="932" w:type="dxa"/>
          </w:tcPr>
          <w:p w14:paraId="71910790"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9250B0" w:rsidRPr="00F603ED" w14:paraId="1810E849" w14:textId="77777777" w:rsidTr="009250B0">
        <w:tc>
          <w:tcPr>
            <w:cnfStyle w:val="001000000000" w:firstRow="0" w:lastRow="0" w:firstColumn="1" w:lastColumn="0" w:oddVBand="0" w:evenVBand="0" w:oddHBand="0" w:evenHBand="0" w:firstRowFirstColumn="0" w:firstRowLastColumn="0" w:lastRowFirstColumn="0" w:lastRowLastColumn="0"/>
            <w:tcW w:w="2128" w:type="dxa"/>
          </w:tcPr>
          <w:p w14:paraId="0E7B3F16" w14:textId="77777777" w:rsidR="009250B0" w:rsidRPr="00F603ED" w:rsidRDefault="009250B0" w:rsidP="00024ADA">
            <w:pPr>
              <w:keepNext/>
              <w:keepLines/>
              <w:widowControl/>
              <w:rPr>
                <w:rFonts w:ascii="Arial" w:hAnsi="Arial" w:cs="Arial"/>
              </w:rPr>
            </w:pPr>
            <w:r w:rsidRPr="00F603ED">
              <w:rPr>
                <w:rFonts w:ascii="Arial" w:hAnsi="Arial" w:cs="Arial"/>
              </w:rPr>
              <w:t>Reliability</w:t>
            </w:r>
          </w:p>
        </w:tc>
        <w:tc>
          <w:tcPr>
            <w:tcW w:w="250" w:type="dxa"/>
          </w:tcPr>
          <w:p w14:paraId="292FE398"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2D3B0554"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4C482974"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076B1AFD"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32F71934"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4C8EA9B2"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50B0" w:rsidRPr="00F603ED" w14:paraId="4542F69E" w14:textId="77777777" w:rsidTr="009250B0">
        <w:tc>
          <w:tcPr>
            <w:cnfStyle w:val="001000000000" w:firstRow="0" w:lastRow="0" w:firstColumn="1" w:lastColumn="0" w:oddVBand="0" w:evenVBand="0" w:oddHBand="0" w:evenHBand="0" w:firstRowFirstColumn="0" w:firstRowLastColumn="0" w:lastRowFirstColumn="0" w:lastRowLastColumn="0"/>
            <w:tcW w:w="2128" w:type="dxa"/>
          </w:tcPr>
          <w:p w14:paraId="5BABEB18" w14:textId="77777777" w:rsidR="009250B0" w:rsidRPr="00F603ED" w:rsidRDefault="009250B0" w:rsidP="00024ADA">
            <w:pPr>
              <w:keepNext/>
              <w:keepLines/>
              <w:widowControl/>
              <w:rPr>
                <w:rFonts w:ascii="Arial" w:hAnsi="Arial" w:cs="Arial"/>
              </w:rPr>
            </w:pPr>
            <w:r w:rsidRPr="00F603ED">
              <w:rPr>
                <w:rFonts w:ascii="Arial" w:hAnsi="Arial" w:cs="Arial"/>
              </w:rPr>
              <w:t>Dependability</w:t>
            </w:r>
          </w:p>
        </w:tc>
        <w:tc>
          <w:tcPr>
            <w:tcW w:w="250" w:type="dxa"/>
          </w:tcPr>
          <w:p w14:paraId="6D66E8DC"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2000246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40814D39"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3B7C5A53"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2CA1FB18"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5D2A927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50B0" w:rsidRPr="00F603ED" w14:paraId="47AD93F1" w14:textId="77777777" w:rsidTr="009250B0">
        <w:tc>
          <w:tcPr>
            <w:cnfStyle w:val="001000000000" w:firstRow="0" w:lastRow="0" w:firstColumn="1" w:lastColumn="0" w:oddVBand="0" w:evenVBand="0" w:oddHBand="0" w:evenHBand="0" w:firstRowFirstColumn="0" w:firstRowLastColumn="0" w:lastRowFirstColumn="0" w:lastRowLastColumn="0"/>
            <w:tcW w:w="2128" w:type="dxa"/>
          </w:tcPr>
          <w:p w14:paraId="34FBD521" w14:textId="77777777" w:rsidR="009250B0" w:rsidRPr="00F603ED" w:rsidRDefault="009250B0" w:rsidP="00024ADA">
            <w:pPr>
              <w:keepNext/>
              <w:keepLines/>
              <w:widowControl/>
              <w:rPr>
                <w:rFonts w:ascii="Arial" w:hAnsi="Arial" w:cs="Arial"/>
              </w:rPr>
            </w:pPr>
            <w:r w:rsidRPr="00F603ED">
              <w:rPr>
                <w:rFonts w:ascii="Arial" w:hAnsi="Arial" w:cs="Arial"/>
              </w:rPr>
              <w:t>Timeliness</w:t>
            </w:r>
          </w:p>
        </w:tc>
        <w:tc>
          <w:tcPr>
            <w:tcW w:w="250" w:type="dxa"/>
          </w:tcPr>
          <w:p w14:paraId="3C2C22A3"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0439A448"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32600233"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2841202B"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657BC99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58F199FE"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9116941" w14:textId="77777777" w:rsidR="009250B0" w:rsidRPr="00F603ED" w:rsidRDefault="009250B0" w:rsidP="00024ADA">
      <w:pPr>
        <w:keepLines/>
        <w:widowControl/>
        <w:rPr>
          <w:rFonts w:ascii="Arial" w:hAnsi="Arial" w:cs="Arial"/>
        </w:rPr>
      </w:pPr>
    </w:p>
    <w:p w14:paraId="5BFFC13F" w14:textId="77777777" w:rsidR="009250B0" w:rsidRPr="00F603ED" w:rsidRDefault="009250B0" w:rsidP="00024ADA">
      <w:pPr>
        <w:keepNext/>
        <w:keepLines/>
        <w:widowControl/>
        <w:rPr>
          <w:rFonts w:ascii="Arial" w:hAnsi="Arial" w:cs="Arial"/>
        </w:rPr>
      </w:pPr>
      <w:r w:rsidRPr="00F603ED">
        <w:rPr>
          <w:rFonts w:ascii="Arial" w:hAnsi="Arial" w:cs="Arial"/>
        </w:rPr>
        <w:t>Q3.1 Please rate the student's ability in the following areas:</w:t>
      </w:r>
    </w:p>
    <w:tbl>
      <w:tblPr>
        <w:tblStyle w:val="QQuestionTable"/>
        <w:tblW w:w="9610" w:type="dxa"/>
        <w:tblLook w:val="07E0" w:firstRow="1" w:lastRow="1" w:firstColumn="1" w:lastColumn="1" w:noHBand="1" w:noVBand="1"/>
      </w:tblPr>
      <w:tblGrid>
        <w:gridCol w:w="1356"/>
        <w:gridCol w:w="1062"/>
        <w:gridCol w:w="1759"/>
        <w:gridCol w:w="1759"/>
        <w:gridCol w:w="1490"/>
        <w:gridCol w:w="2432"/>
        <w:gridCol w:w="1062"/>
      </w:tblGrid>
      <w:tr w:rsidR="00F603ED" w:rsidRPr="00F603ED" w14:paraId="6F1C493C" w14:textId="77777777" w:rsidTr="009250B0">
        <w:trPr>
          <w:cnfStyle w:val="100000000000" w:firstRow="1" w:lastRow="0" w:firstColumn="0" w:lastColumn="0" w:oddVBand="0" w:evenVBand="0" w:oddHBand="0" w:evenHBand="0" w:firstRowFirstColumn="0" w:firstRowLastColumn="0" w:lastRowFirstColumn="0" w:lastRowLastColumn="0"/>
          <w:trHeight w:val="1865"/>
        </w:trPr>
        <w:tc>
          <w:tcPr>
            <w:cnfStyle w:val="001000000000" w:firstRow="0" w:lastRow="0" w:firstColumn="1" w:lastColumn="0" w:oddVBand="0" w:evenVBand="0" w:oddHBand="0" w:evenHBand="0" w:firstRowFirstColumn="0" w:firstRowLastColumn="0" w:lastRowFirstColumn="0" w:lastRowLastColumn="0"/>
            <w:tcW w:w="1408" w:type="dxa"/>
          </w:tcPr>
          <w:p w14:paraId="7DA57788" w14:textId="77777777" w:rsidR="009250B0" w:rsidRPr="00F603ED" w:rsidRDefault="009250B0" w:rsidP="00024ADA">
            <w:pPr>
              <w:keepNext/>
              <w:keepLines/>
              <w:widowControl/>
              <w:rPr>
                <w:rFonts w:ascii="Arial" w:hAnsi="Arial" w:cs="Arial"/>
              </w:rPr>
            </w:pPr>
          </w:p>
        </w:tc>
        <w:tc>
          <w:tcPr>
            <w:tcW w:w="929" w:type="dxa"/>
          </w:tcPr>
          <w:p w14:paraId="4FE7A0F4"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94" w:type="dxa"/>
          </w:tcPr>
          <w:p w14:paraId="041696EC"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94" w:type="dxa"/>
          </w:tcPr>
          <w:p w14:paraId="71A88CE2"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Solid background in the area, applies skills </w:t>
            </w:r>
            <w:proofErr w:type="gramStart"/>
            <w:r w:rsidRPr="00F603ED">
              <w:rPr>
                <w:rFonts w:ascii="Arial" w:hAnsi="Arial" w:cs="Arial"/>
              </w:rPr>
              <w:t>more often than not</w:t>
            </w:r>
            <w:proofErr w:type="gramEnd"/>
            <w:r w:rsidRPr="00F603ED">
              <w:rPr>
                <w:rFonts w:ascii="Arial" w:hAnsi="Arial" w:cs="Arial"/>
              </w:rPr>
              <w:t xml:space="preserve"> with little encouragement (intermediate learner)</w:t>
            </w:r>
          </w:p>
        </w:tc>
        <w:tc>
          <w:tcPr>
            <w:tcW w:w="1270" w:type="dxa"/>
          </w:tcPr>
          <w:p w14:paraId="6A31C04C"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demonstrate the integration of the skill well (gaining competency)</w:t>
            </w:r>
          </w:p>
        </w:tc>
        <w:tc>
          <w:tcPr>
            <w:tcW w:w="2100" w:type="dxa"/>
          </w:tcPr>
          <w:p w14:paraId="11AB09BD"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Demonstrates confidence in the skill/knowledge, needs no encouragement or direction for use in clinical practice (competent/graduating learner)</w:t>
            </w:r>
          </w:p>
        </w:tc>
        <w:tc>
          <w:tcPr>
            <w:tcW w:w="915" w:type="dxa"/>
          </w:tcPr>
          <w:p w14:paraId="69A1613D"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F603ED" w:rsidRPr="00F603ED" w14:paraId="38866D2A" w14:textId="77777777" w:rsidTr="009250B0">
        <w:tc>
          <w:tcPr>
            <w:cnfStyle w:val="001000000000" w:firstRow="0" w:lastRow="0" w:firstColumn="1" w:lastColumn="0" w:oddVBand="0" w:evenVBand="0" w:oddHBand="0" w:evenHBand="0" w:firstRowFirstColumn="0" w:firstRowLastColumn="0" w:lastRowFirstColumn="0" w:lastRowLastColumn="0"/>
            <w:tcW w:w="1408" w:type="dxa"/>
          </w:tcPr>
          <w:p w14:paraId="2B32681A" w14:textId="77777777" w:rsidR="009250B0" w:rsidRPr="00F603ED" w:rsidRDefault="009250B0" w:rsidP="00024ADA">
            <w:pPr>
              <w:keepNext/>
              <w:keepLines/>
              <w:widowControl/>
              <w:rPr>
                <w:rFonts w:ascii="Arial" w:hAnsi="Arial" w:cs="Arial"/>
              </w:rPr>
            </w:pPr>
            <w:r w:rsidRPr="00F603ED">
              <w:rPr>
                <w:rFonts w:ascii="Arial" w:hAnsi="Arial" w:cs="Arial"/>
              </w:rPr>
              <w:t xml:space="preserve">Patient Education </w:t>
            </w:r>
          </w:p>
        </w:tc>
        <w:tc>
          <w:tcPr>
            <w:tcW w:w="929" w:type="dxa"/>
          </w:tcPr>
          <w:p w14:paraId="47D0771A"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tcPr>
          <w:p w14:paraId="2375E921"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tcPr>
          <w:p w14:paraId="7D7D51CE"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0" w:type="dxa"/>
          </w:tcPr>
          <w:p w14:paraId="4BB83C3A"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00" w:type="dxa"/>
          </w:tcPr>
          <w:p w14:paraId="75EB689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5" w:type="dxa"/>
          </w:tcPr>
          <w:p w14:paraId="63185BCB"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03ED" w:rsidRPr="00F603ED" w14:paraId="1B10F474" w14:textId="77777777" w:rsidTr="009250B0">
        <w:tc>
          <w:tcPr>
            <w:cnfStyle w:val="001000000000" w:firstRow="0" w:lastRow="0" w:firstColumn="1" w:lastColumn="0" w:oddVBand="0" w:evenVBand="0" w:oddHBand="0" w:evenHBand="0" w:firstRowFirstColumn="0" w:firstRowLastColumn="0" w:lastRowFirstColumn="0" w:lastRowLastColumn="0"/>
            <w:tcW w:w="1408" w:type="dxa"/>
          </w:tcPr>
          <w:p w14:paraId="1816A5BF" w14:textId="77777777" w:rsidR="009250B0" w:rsidRPr="00F603ED" w:rsidRDefault="009250B0" w:rsidP="00024ADA">
            <w:pPr>
              <w:keepNext/>
              <w:keepLines/>
              <w:widowControl/>
              <w:rPr>
                <w:rFonts w:ascii="Arial" w:hAnsi="Arial" w:cs="Arial"/>
              </w:rPr>
            </w:pPr>
            <w:r w:rsidRPr="00F603ED">
              <w:rPr>
                <w:rFonts w:ascii="Arial" w:hAnsi="Arial" w:cs="Arial"/>
              </w:rPr>
              <w:t>Knowledge of anatomy and pathologies</w:t>
            </w:r>
          </w:p>
        </w:tc>
        <w:tc>
          <w:tcPr>
            <w:tcW w:w="929" w:type="dxa"/>
          </w:tcPr>
          <w:p w14:paraId="37E160C9"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tcPr>
          <w:p w14:paraId="5C4AD509"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tcPr>
          <w:p w14:paraId="3DDBA831"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0" w:type="dxa"/>
          </w:tcPr>
          <w:p w14:paraId="2ED02530"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00" w:type="dxa"/>
          </w:tcPr>
          <w:p w14:paraId="022F5D8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5" w:type="dxa"/>
          </w:tcPr>
          <w:p w14:paraId="6E24F67C"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47EC4DA" w14:textId="77777777" w:rsidR="009250B0" w:rsidRPr="00F603ED" w:rsidRDefault="009250B0" w:rsidP="00024ADA">
      <w:pPr>
        <w:keepNext/>
        <w:keepLines/>
        <w:widowControl/>
        <w:rPr>
          <w:rFonts w:ascii="Arial" w:hAnsi="Arial" w:cs="Arial"/>
        </w:rPr>
      </w:pPr>
    </w:p>
    <w:p w14:paraId="0C81FB88" w14:textId="77777777" w:rsidR="009250B0" w:rsidRPr="00F603ED" w:rsidRDefault="009250B0" w:rsidP="00024ADA">
      <w:pPr>
        <w:keepNext/>
        <w:keepLines/>
        <w:widowControl/>
        <w:rPr>
          <w:rFonts w:ascii="Arial" w:hAnsi="Arial" w:cs="Arial"/>
        </w:rPr>
      </w:pPr>
      <w:r w:rsidRPr="00F603ED">
        <w:rPr>
          <w:rFonts w:ascii="Arial" w:hAnsi="Arial" w:cs="Arial"/>
        </w:rPr>
        <w:t>Q4.1 Please rate the student's knowledge of first aid and emergency care:</w:t>
      </w:r>
    </w:p>
    <w:tbl>
      <w:tblPr>
        <w:tblStyle w:val="QQuestionTable"/>
        <w:tblW w:w="10151" w:type="dxa"/>
        <w:tblLook w:val="07E0" w:firstRow="1" w:lastRow="1" w:firstColumn="1" w:lastColumn="1" w:noHBand="1" w:noVBand="1"/>
      </w:tblPr>
      <w:tblGrid>
        <w:gridCol w:w="1282"/>
        <w:gridCol w:w="1062"/>
        <w:gridCol w:w="1563"/>
        <w:gridCol w:w="1514"/>
        <w:gridCol w:w="1490"/>
        <w:gridCol w:w="2432"/>
        <w:gridCol w:w="1062"/>
      </w:tblGrid>
      <w:tr w:rsidR="00F603ED" w:rsidRPr="00F603ED" w14:paraId="4F4E61EF" w14:textId="77777777" w:rsidTr="009250B0">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472" w:type="dxa"/>
          </w:tcPr>
          <w:p w14:paraId="719B4A19" w14:textId="77777777" w:rsidR="009250B0" w:rsidRPr="00F603ED" w:rsidRDefault="009250B0" w:rsidP="00024ADA">
            <w:pPr>
              <w:keepNext/>
              <w:keepLines/>
              <w:widowControl/>
              <w:rPr>
                <w:rFonts w:ascii="Arial" w:hAnsi="Arial" w:cs="Arial"/>
              </w:rPr>
            </w:pPr>
          </w:p>
        </w:tc>
        <w:tc>
          <w:tcPr>
            <w:tcW w:w="1015" w:type="dxa"/>
          </w:tcPr>
          <w:p w14:paraId="6D769C09"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74" w:type="dxa"/>
          </w:tcPr>
          <w:p w14:paraId="7A4D0851"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Some deficiencies in knowledge base; demonstrates the basic skills and application (beginning learner)</w:t>
            </w:r>
          </w:p>
        </w:tc>
        <w:tc>
          <w:tcPr>
            <w:tcW w:w="1463" w:type="dxa"/>
          </w:tcPr>
          <w:p w14:paraId="7844FFC9"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Understands first aid and emergency situations; still some knowledge to be acquired (intermediate learner)</w:t>
            </w:r>
          </w:p>
        </w:tc>
        <w:tc>
          <w:tcPr>
            <w:tcW w:w="1398" w:type="dxa"/>
          </w:tcPr>
          <w:p w14:paraId="0A15C5AC"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Understands the situations and appropriate measures and skills for them without much guidance (gaining competency)</w:t>
            </w:r>
          </w:p>
        </w:tc>
        <w:tc>
          <w:tcPr>
            <w:tcW w:w="2330" w:type="dxa"/>
          </w:tcPr>
          <w:p w14:paraId="004D1082"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Completely understands first aid and </w:t>
            </w:r>
            <w:proofErr w:type="gramStart"/>
            <w:r w:rsidRPr="00F603ED">
              <w:rPr>
                <w:rFonts w:ascii="Arial" w:hAnsi="Arial" w:cs="Arial"/>
              </w:rPr>
              <w:t>emergency situation</w:t>
            </w:r>
            <w:proofErr w:type="gramEnd"/>
            <w:r w:rsidRPr="00F603ED">
              <w:rPr>
                <w:rFonts w:ascii="Arial" w:hAnsi="Arial" w:cs="Arial"/>
              </w:rPr>
              <w:t xml:space="preserve"> content (competent/graduating learner)</w:t>
            </w:r>
          </w:p>
        </w:tc>
        <w:tc>
          <w:tcPr>
            <w:tcW w:w="999" w:type="dxa"/>
          </w:tcPr>
          <w:p w14:paraId="277F0779"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F603ED" w:rsidRPr="00F603ED" w14:paraId="1A4DB76E" w14:textId="77777777" w:rsidTr="009250B0">
        <w:tc>
          <w:tcPr>
            <w:cnfStyle w:val="001000000000" w:firstRow="0" w:lastRow="0" w:firstColumn="1" w:lastColumn="0" w:oddVBand="0" w:evenVBand="0" w:oddHBand="0" w:evenHBand="0" w:firstRowFirstColumn="0" w:firstRowLastColumn="0" w:lastRowFirstColumn="0" w:lastRowLastColumn="0"/>
            <w:tcW w:w="1472" w:type="dxa"/>
          </w:tcPr>
          <w:p w14:paraId="0D0FDFCD" w14:textId="77777777" w:rsidR="009250B0" w:rsidRPr="00F603ED" w:rsidRDefault="009250B0" w:rsidP="00024ADA">
            <w:pPr>
              <w:keepNext/>
              <w:keepLines/>
              <w:widowControl/>
              <w:rPr>
                <w:rFonts w:ascii="Arial" w:hAnsi="Arial" w:cs="Arial"/>
              </w:rPr>
            </w:pPr>
            <w:r w:rsidRPr="00F603ED">
              <w:rPr>
                <w:rFonts w:ascii="Arial" w:hAnsi="Arial" w:cs="Arial"/>
              </w:rPr>
              <w:t>Student's knowledge</w:t>
            </w:r>
          </w:p>
        </w:tc>
        <w:tc>
          <w:tcPr>
            <w:tcW w:w="1015" w:type="dxa"/>
          </w:tcPr>
          <w:p w14:paraId="35096403"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444E84D5"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3" w:type="dxa"/>
          </w:tcPr>
          <w:p w14:paraId="134AACA2"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98" w:type="dxa"/>
          </w:tcPr>
          <w:p w14:paraId="32CD80BE"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0" w:type="dxa"/>
          </w:tcPr>
          <w:p w14:paraId="10D0D43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9" w:type="dxa"/>
          </w:tcPr>
          <w:p w14:paraId="3669F7A1"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03ED" w:rsidRPr="00F603ED" w14:paraId="6A45D097" w14:textId="77777777" w:rsidTr="009250B0">
        <w:tc>
          <w:tcPr>
            <w:cnfStyle w:val="001000000000" w:firstRow="0" w:lastRow="0" w:firstColumn="1" w:lastColumn="0" w:oddVBand="0" w:evenVBand="0" w:oddHBand="0" w:evenHBand="0" w:firstRowFirstColumn="0" w:firstRowLastColumn="0" w:lastRowFirstColumn="0" w:lastRowLastColumn="0"/>
            <w:tcW w:w="1472" w:type="dxa"/>
          </w:tcPr>
          <w:p w14:paraId="3282A591" w14:textId="77777777" w:rsidR="009250B0" w:rsidRPr="00F603ED" w:rsidRDefault="009250B0" w:rsidP="00024ADA">
            <w:pPr>
              <w:keepNext/>
              <w:keepLines/>
              <w:widowControl/>
              <w:rPr>
                <w:rFonts w:ascii="Arial" w:hAnsi="Arial" w:cs="Arial"/>
              </w:rPr>
            </w:pPr>
            <w:r w:rsidRPr="00F603ED">
              <w:rPr>
                <w:rFonts w:ascii="Arial" w:hAnsi="Arial" w:cs="Arial"/>
              </w:rPr>
              <w:t>Student's application of knowledge</w:t>
            </w:r>
          </w:p>
        </w:tc>
        <w:tc>
          <w:tcPr>
            <w:tcW w:w="1015" w:type="dxa"/>
          </w:tcPr>
          <w:p w14:paraId="591684C4"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4FF02BEB"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3" w:type="dxa"/>
          </w:tcPr>
          <w:p w14:paraId="4BD1B29C"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98" w:type="dxa"/>
          </w:tcPr>
          <w:p w14:paraId="46BDD527"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0" w:type="dxa"/>
          </w:tcPr>
          <w:p w14:paraId="7BA701C5"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9" w:type="dxa"/>
          </w:tcPr>
          <w:p w14:paraId="50FBE325"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3601C02" w14:textId="77777777" w:rsidR="009250B0" w:rsidRPr="00F603ED" w:rsidRDefault="009250B0" w:rsidP="00024ADA">
      <w:pPr>
        <w:keepLines/>
        <w:widowControl/>
        <w:rPr>
          <w:rFonts w:ascii="Arial" w:hAnsi="Arial" w:cs="Arial"/>
        </w:rPr>
      </w:pPr>
    </w:p>
    <w:p w14:paraId="691F2276" w14:textId="77777777" w:rsidR="009250B0" w:rsidRPr="00F603ED" w:rsidRDefault="009250B0" w:rsidP="00024ADA">
      <w:pPr>
        <w:keepLines/>
        <w:widowControl/>
        <w:rPr>
          <w:rFonts w:ascii="Arial" w:hAnsi="Arial" w:cs="Arial"/>
        </w:rPr>
      </w:pPr>
    </w:p>
    <w:p w14:paraId="6A79E95F" w14:textId="77777777" w:rsidR="009250B0" w:rsidRPr="00F603ED" w:rsidRDefault="009250B0" w:rsidP="00024ADA">
      <w:pPr>
        <w:keepNext/>
        <w:keepLines/>
        <w:widowControl/>
        <w:rPr>
          <w:rFonts w:ascii="Arial" w:hAnsi="Arial" w:cs="Arial"/>
        </w:rPr>
      </w:pPr>
      <w:r w:rsidRPr="00F603ED">
        <w:rPr>
          <w:rFonts w:ascii="Arial" w:hAnsi="Arial" w:cs="Arial"/>
        </w:rPr>
        <w:lastRenderedPageBreak/>
        <w:t>Q4.6 Please rate the student on the following:</w:t>
      </w:r>
    </w:p>
    <w:tbl>
      <w:tblPr>
        <w:tblStyle w:val="QQuestionTable"/>
        <w:tblW w:w="9610" w:type="dxa"/>
        <w:tblLook w:val="07E0" w:firstRow="1" w:lastRow="1" w:firstColumn="1" w:lastColumn="1" w:noHBand="1" w:noVBand="1"/>
      </w:tblPr>
      <w:tblGrid>
        <w:gridCol w:w="1612"/>
        <w:gridCol w:w="1062"/>
        <w:gridCol w:w="1515"/>
        <w:gridCol w:w="1514"/>
        <w:gridCol w:w="1502"/>
        <w:gridCol w:w="2432"/>
        <w:gridCol w:w="1062"/>
      </w:tblGrid>
      <w:tr w:rsidR="00F603ED" w:rsidRPr="00F603ED" w14:paraId="76D4CBA1" w14:textId="77777777" w:rsidTr="009250B0">
        <w:trPr>
          <w:cnfStyle w:val="100000000000" w:firstRow="1" w:lastRow="0" w:firstColumn="0" w:lastColumn="0" w:oddVBand="0" w:evenVBand="0" w:oddHBand="0" w:evenHBand="0" w:firstRowFirstColumn="0" w:firstRowLastColumn="0" w:lastRowFirstColumn="0" w:lastRowLastColumn="0"/>
          <w:trHeight w:val="1847"/>
        </w:trPr>
        <w:tc>
          <w:tcPr>
            <w:cnfStyle w:val="001000000000" w:firstRow="0" w:lastRow="0" w:firstColumn="1" w:lastColumn="0" w:oddVBand="0" w:evenVBand="0" w:oddHBand="0" w:evenHBand="0" w:firstRowFirstColumn="0" w:firstRowLastColumn="0" w:lastRowFirstColumn="0" w:lastRowLastColumn="0"/>
            <w:tcW w:w="1669" w:type="dxa"/>
          </w:tcPr>
          <w:p w14:paraId="61FADFEA" w14:textId="77777777" w:rsidR="009250B0" w:rsidRPr="00F603ED" w:rsidRDefault="009250B0" w:rsidP="00024ADA">
            <w:pPr>
              <w:keepNext/>
              <w:keepLines/>
              <w:widowControl/>
              <w:rPr>
                <w:rFonts w:ascii="Arial" w:hAnsi="Arial" w:cs="Arial"/>
              </w:rPr>
            </w:pPr>
          </w:p>
        </w:tc>
        <w:tc>
          <w:tcPr>
            <w:tcW w:w="940" w:type="dxa"/>
          </w:tcPr>
          <w:p w14:paraId="706CFE41"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306" w:type="dxa"/>
          </w:tcPr>
          <w:p w14:paraId="2062F32F"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Displays basic knowledge of conditions or management of them (beginning learner)</w:t>
            </w:r>
          </w:p>
        </w:tc>
        <w:tc>
          <w:tcPr>
            <w:tcW w:w="1345" w:type="dxa"/>
          </w:tcPr>
          <w:p w14:paraId="0F181763"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identify and manage basic EAP protocols on own until AT arrives (intermediate learner)</w:t>
            </w:r>
          </w:p>
        </w:tc>
        <w:tc>
          <w:tcPr>
            <w:tcW w:w="1295" w:type="dxa"/>
          </w:tcPr>
          <w:p w14:paraId="2A45E51E"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identify and manage most conditions with help from the AT; able to clearly articulate EAP and their role (gaining competence)</w:t>
            </w:r>
          </w:p>
        </w:tc>
        <w:tc>
          <w:tcPr>
            <w:tcW w:w="2129" w:type="dxa"/>
          </w:tcPr>
          <w:p w14:paraId="5673738F"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ID and manage conditions within EAP protocols on own with little input from AT (graduating/competent learner)</w:t>
            </w:r>
          </w:p>
        </w:tc>
        <w:tc>
          <w:tcPr>
            <w:tcW w:w="926" w:type="dxa"/>
          </w:tcPr>
          <w:p w14:paraId="26250F9D"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F603ED" w:rsidRPr="00F603ED" w14:paraId="0DA1266A" w14:textId="77777777" w:rsidTr="009250B0">
        <w:tc>
          <w:tcPr>
            <w:cnfStyle w:val="001000000000" w:firstRow="0" w:lastRow="0" w:firstColumn="1" w:lastColumn="0" w:oddVBand="0" w:evenVBand="0" w:oddHBand="0" w:evenHBand="0" w:firstRowFirstColumn="0" w:firstRowLastColumn="0" w:lastRowFirstColumn="0" w:lastRowLastColumn="0"/>
            <w:tcW w:w="1669" w:type="dxa"/>
          </w:tcPr>
          <w:p w14:paraId="5C94D845" w14:textId="77777777" w:rsidR="009250B0" w:rsidRPr="00F603ED" w:rsidRDefault="009250B0" w:rsidP="00024ADA">
            <w:pPr>
              <w:keepNext/>
              <w:keepLines/>
              <w:widowControl/>
              <w:rPr>
                <w:rFonts w:ascii="Arial" w:hAnsi="Arial" w:cs="Arial"/>
              </w:rPr>
            </w:pPr>
            <w:r w:rsidRPr="00F603ED">
              <w:rPr>
                <w:rFonts w:ascii="Arial" w:hAnsi="Arial" w:cs="Arial"/>
              </w:rPr>
              <w:t xml:space="preserve">Recognition of emergent cardiac conditions </w:t>
            </w:r>
          </w:p>
        </w:tc>
        <w:tc>
          <w:tcPr>
            <w:tcW w:w="940" w:type="dxa"/>
          </w:tcPr>
          <w:p w14:paraId="5539C7C6"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24B1E8AC"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5" w:type="dxa"/>
          </w:tcPr>
          <w:p w14:paraId="5837DDFB"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5" w:type="dxa"/>
          </w:tcPr>
          <w:p w14:paraId="724BDBAB"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9" w:type="dxa"/>
          </w:tcPr>
          <w:p w14:paraId="63372821"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6" w:type="dxa"/>
          </w:tcPr>
          <w:p w14:paraId="560B6150"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03ED" w:rsidRPr="00F603ED" w14:paraId="4F13E8C4" w14:textId="77777777" w:rsidTr="009250B0">
        <w:tc>
          <w:tcPr>
            <w:cnfStyle w:val="001000000000" w:firstRow="0" w:lastRow="0" w:firstColumn="1" w:lastColumn="0" w:oddVBand="0" w:evenVBand="0" w:oddHBand="0" w:evenHBand="0" w:firstRowFirstColumn="0" w:firstRowLastColumn="0" w:lastRowFirstColumn="0" w:lastRowLastColumn="0"/>
            <w:tcW w:w="1669" w:type="dxa"/>
          </w:tcPr>
          <w:p w14:paraId="7A4B56A5" w14:textId="77777777" w:rsidR="009250B0" w:rsidRPr="00F603ED" w:rsidRDefault="009250B0" w:rsidP="00024ADA">
            <w:pPr>
              <w:keepNext/>
              <w:keepLines/>
              <w:widowControl/>
              <w:rPr>
                <w:rFonts w:ascii="Arial" w:hAnsi="Arial" w:cs="Arial"/>
              </w:rPr>
            </w:pPr>
            <w:r w:rsidRPr="00F603ED">
              <w:rPr>
                <w:rFonts w:ascii="Arial" w:hAnsi="Arial" w:cs="Arial"/>
              </w:rPr>
              <w:t>Recognition of environmental emergencies</w:t>
            </w:r>
          </w:p>
        </w:tc>
        <w:tc>
          <w:tcPr>
            <w:tcW w:w="940" w:type="dxa"/>
          </w:tcPr>
          <w:p w14:paraId="3747E33D"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5BE57932"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5" w:type="dxa"/>
          </w:tcPr>
          <w:p w14:paraId="0D674B6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5" w:type="dxa"/>
          </w:tcPr>
          <w:p w14:paraId="4EC593C0"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9" w:type="dxa"/>
          </w:tcPr>
          <w:p w14:paraId="0CC20FF5"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6" w:type="dxa"/>
          </w:tcPr>
          <w:p w14:paraId="0BEAF05D"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03ED" w:rsidRPr="00F603ED" w14:paraId="4333C98A" w14:textId="77777777" w:rsidTr="009250B0">
        <w:tc>
          <w:tcPr>
            <w:cnfStyle w:val="001000000000" w:firstRow="0" w:lastRow="0" w:firstColumn="1" w:lastColumn="0" w:oddVBand="0" w:evenVBand="0" w:oddHBand="0" w:evenHBand="0" w:firstRowFirstColumn="0" w:firstRowLastColumn="0" w:lastRowFirstColumn="0" w:lastRowLastColumn="0"/>
            <w:tcW w:w="1669" w:type="dxa"/>
          </w:tcPr>
          <w:p w14:paraId="49D57DE5" w14:textId="77777777" w:rsidR="009250B0" w:rsidRPr="00F603ED" w:rsidRDefault="009250B0" w:rsidP="00024ADA">
            <w:pPr>
              <w:keepNext/>
              <w:keepLines/>
              <w:widowControl/>
              <w:rPr>
                <w:rFonts w:ascii="Arial" w:hAnsi="Arial" w:cs="Arial"/>
              </w:rPr>
            </w:pPr>
            <w:r w:rsidRPr="00F603ED">
              <w:rPr>
                <w:rFonts w:ascii="Arial" w:hAnsi="Arial" w:cs="Arial"/>
              </w:rPr>
              <w:t>Recognition of respiratory emergencies</w:t>
            </w:r>
          </w:p>
        </w:tc>
        <w:tc>
          <w:tcPr>
            <w:tcW w:w="940" w:type="dxa"/>
          </w:tcPr>
          <w:p w14:paraId="1E4B9A1A"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55639E1A"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5" w:type="dxa"/>
          </w:tcPr>
          <w:p w14:paraId="69B5304C"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5" w:type="dxa"/>
          </w:tcPr>
          <w:p w14:paraId="670AC02E"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9" w:type="dxa"/>
          </w:tcPr>
          <w:p w14:paraId="227B861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6" w:type="dxa"/>
          </w:tcPr>
          <w:p w14:paraId="77D50BD4"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03ED" w:rsidRPr="00F603ED" w14:paraId="36838123" w14:textId="77777777" w:rsidTr="009250B0">
        <w:tc>
          <w:tcPr>
            <w:cnfStyle w:val="001000000000" w:firstRow="0" w:lastRow="0" w:firstColumn="1" w:lastColumn="0" w:oddVBand="0" w:evenVBand="0" w:oddHBand="0" w:evenHBand="0" w:firstRowFirstColumn="0" w:firstRowLastColumn="0" w:lastRowFirstColumn="0" w:lastRowLastColumn="0"/>
            <w:tcW w:w="1669" w:type="dxa"/>
          </w:tcPr>
          <w:p w14:paraId="34C780FC" w14:textId="77777777" w:rsidR="009250B0" w:rsidRPr="00F603ED" w:rsidRDefault="009250B0" w:rsidP="00024ADA">
            <w:pPr>
              <w:keepNext/>
              <w:keepLines/>
              <w:widowControl/>
              <w:rPr>
                <w:rFonts w:ascii="Arial" w:hAnsi="Arial" w:cs="Arial"/>
              </w:rPr>
            </w:pPr>
            <w:r w:rsidRPr="00F603ED">
              <w:rPr>
                <w:rFonts w:ascii="Arial" w:hAnsi="Arial" w:cs="Arial"/>
              </w:rPr>
              <w:t xml:space="preserve">Management of emergent conditions </w:t>
            </w:r>
          </w:p>
        </w:tc>
        <w:tc>
          <w:tcPr>
            <w:tcW w:w="940" w:type="dxa"/>
          </w:tcPr>
          <w:p w14:paraId="64AC12D2"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385AE2D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5" w:type="dxa"/>
          </w:tcPr>
          <w:p w14:paraId="11BE6406"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5" w:type="dxa"/>
          </w:tcPr>
          <w:p w14:paraId="500FF9F1"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9" w:type="dxa"/>
          </w:tcPr>
          <w:p w14:paraId="0FF4827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6" w:type="dxa"/>
          </w:tcPr>
          <w:p w14:paraId="323F03DA"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03ED" w:rsidRPr="00F603ED" w14:paraId="7F1EC279" w14:textId="77777777" w:rsidTr="009250B0">
        <w:tc>
          <w:tcPr>
            <w:cnfStyle w:val="001000000000" w:firstRow="0" w:lastRow="0" w:firstColumn="1" w:lastColumn="0" w:oddVBand="0" w:evenVBand="0" w:oddHBand="0" w:evenHBand="0" w:firstRowFirstColumn="0" w:firstRowLastColumn="0" w:lastRowFirstColumn="0" w:lastRowLastColumn="0"/>
            <w:tcW w:w="1669" w:type="dxa"/>
          </w:tcPr>
          <w:p w14:paraId="6DFDE55E" w14:textId="77777777" w:rsidR="009250B0" w:rsidRPr="00F603ED" w:rsidRDefault="009250B0" w:rsidP="00024ADA">
            <w:pPr>
              <w:keepNext/>
              <w:keepLines/>
              <w:widowControl/>
              <w:rPr>
                <w:rFonts w:ascii="Arial" w:hAnsi="Arial" w:cs="Arial"/>
              </w:rPr>
            </w:pPr>
            <w:r w:rsidRPr="00F603ED">
              <w:rPr>
                <w:rFonts w:ascii="Arial" w:hAnsi="Arial" w:cs="Arial"/>
              </w:rPr>
              <w:t xml:space="preserve">Knowledge of </w:t>
            </w:r>
            <w:proofErr w:type="gramStart"/>
            <w:r w:rsidRPr="00F603ED">
              <w:rPr>
                <w:rFonts w:ascii="Arial" w:hAnsi="Arial" w:cs="Arial"/>
              </w:rPr>
              <w:t>site specific</w:t>
            </w:r>
            <w:proofErr w:type="gramEnd"/>
            <w:r w:rsidRPr="00F603ED">
              <w:rPr>
                <w:rFonts w:ascii="Arial" w:hAnsi="Arial" w:cs="Arial"/>
              </w:rPr>
              <w:t xml:space="preserve"> EAP</w:t>
            </w:r>
          </w:p>
        </w:tc>
        <w:tc>
          <w:tcPr>
            <w:tcW w:w="940" w:type="dxa"/>
          </w:tcPr>
          <w:p w14:paraId="40553631"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200CD723"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5" w:type="dxa"/>
          </w:tcPr>
          <w:p w14:paraId="27A60B52"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5" w:type="dxa"/>
          </w:tcPr>
          <w:p w14:paraId="280D05B5"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9" w:type="dxa"/>
          </w:tcPr>
          <w:p w14:paraId="16A0BE15"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6" w:type="dxa"/>
          </w:tcPr>
          <w:p w14:paraId="2FA8F07D"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A179EB5" w14:textId="77777777" w:rsidR="009250B0" w:rsidRPr="00F603ED" w:rsidRDefault="009250B0" w:rsidP="00024ADA">
      <w:pPr>
        <w:keepLines/>
        <w:widowControl/>
        <w:rPr>
          <w:rFonts w:ascii="Arial" w:hAnsi="Arial" w:cs="Arial"/>
        </w:rPr>
      </w:pPr>
    </w:p>
    <w:p w14:paraId="57305E3E" w14:textId="77777777" w:rsidR="009250B0" w:rsidRPr="00F603ED" w:rsidRDefault="009250B0" w:rsidP="00024ADA">
      <w:pPr>
        <w:keepNext/>
        <w:keepLines/>
        <w:widowControl/>
        <w:rPr>
          <w:rFonts w:ascii="Arial" w:hAnsi="Arial" w:cs="Arial"/>
        </w:rPr>
      </w:pPr>
      <w:r w:rsidRPr="00F603ED">
        <w:rPr>
          <w:rFonts w:ascii="Arial" w:hAnsi="Arial" w:cs="Arial"/>
        </w:rPr>
        <w:t>Q5.1 Please rate the student's overall performance this semester</w:t>
      </w:r>
    </w:p>
    <w:tbl>
      <w:tblPr>
        <w:tblStyle w:val="QQuestionTable"/>
        <w:tblW w:w="0" w:type="auto"/>
        <w:tblLook w:val="07E0" w:firstRow="1" w:lastRow="1" w:firstColumn="1" w:lastColumn="1" w:noHBand="1" w:noVBand="1"/>
      </w:tblPr>
      <w:tblGrid>
        <w:gridCol w:w="1579"/>
        <w:gridCol w:w="1068"/>
        <w:gridCol w:w="1279"/>
        <w:gridCol w:w="1479"/>
        <w:gridCol w:w="1499"/>
        <w:gridCol w:w="2456"/>
      </w:tblGrid>
      <w:tr w:rsidR="009250B0" w:rsidRPr="00F603ED" w14:paraId="51EE9BA0" w14:textId="77777777" w:rsidTr="00E46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tcPr>
          <w:p w14:paraId="759C5E37" w14:textId="77777777" w:rsidR="009250B0" w:rsidRPr="00F603ED" w:rsidRDefault="009250B0" w:rsidP="00024ADA">
            <w:pPr>
              <w:keepNext/>
              <w:keepLines/>
              <w:widowControl/>
              <w:rPr>
                <w:rFonts w:ascii="Arial" w:hAnsi="Arial" w:cs="Arial"/>
              </w:rPr>
            </w:pPr>
          </w:p>
        </w:tc>
        <w:tc>
          <w:tcPr>
            <w:tcW w:w="1097" w:type="dxa"/>
          </w:tcPr>
          <w:p w14:paraId="0AD76130"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596" w:type="dxa"/>
          </w:tcPr>
          <w:p w14:paraId="03B835FF"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596" w:type="dxa"/>
          </w:tcPr>
          <w:p w14:paraId="4CFC3D05"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596" w:type="dxa"/>
          </w:tcPr>
          <w:p w14:paraId="03BDCA4D"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456" w:type="dxa"/>
          </w:tcPr>
          <w:p w14:paraId="2306AB84" w14:textId="77777777" w:rsidR="009250B0" w:rsidRPr="00F603ED" w:rsidRDefault="009250B0"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r>
      <w:tr w:rsidR="009250B0" w:rsidRPr="00F603ED" w14:paraId="286C0317" w14:textId="77777777" w:rsidTr="00E4653E">
        <w:tc>
          <w:tcPr>
            <w:cnfStyle w:val="001000000000" w:firstRow="0" w:lastRow="0" w:firstColumn="1" w:lastColumn="0" w:oddVBand="0" w:evenVBand="0" w:oddHBand="0" w:evenHBand="0" w:firstRowFirstColumn="0" w:firstRowLastColumn="0" w:lastRowFirstColumn="0" w:lastRowLastColumn="0"/>
            <w:tcW w:w="2095" w:type="dxa"/>
          </w:tcPr>
          <w:p w14:paraId="49D53D90" w14:textId="77777777" w:rsidR="009250B0" w:rsidRPr="00F603ED" w:rsidRDefault="009250B0" w:rsidP="00024ADA">
            <w:pPr>
              <w:keepNext/>
              <w:keepLines/>
              <w:widowControl/>
              <w:rPr>
                <w:rFonts w:ascii="Arial" w:hAnsi="Arial" w:cs="Arial"/>
              </w:rPr>
            </w:pPr>
            <w:r w:rsidRPr="00F603ED">
              <w:rPr>
                <w:rFonts w:ascii="Arial" w:hAnsi="Arial" w:cs="Arial"/>
              </w:rPr>
              <w:t>Student's performance</w:t>
            </w:r>
          </w:p>
        </w:tc>
        <w:tc>
          <w:tcPr>
            <w:tcW w:w="1097" w:type="dxa"/>
          </w:tcPr>
          <w:p w14:paraId="14A7A17F"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7DEB32FD"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43101A68"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5BD1E36B"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6" w:type="dxa"/>
          </w:tcPr>
          <w:p w14:paraId="1E0E5F55" w14:textId="77777777" w:rsidR="009250B0" w:rsidRPr="00F603ED" w:rsidRDefault="009250B0"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2BF6092" w14:textId="77777777" w:rsidR="009250B0" w:rsidRPr="00F603ED" w:rsidRDefault="009250B0" w:rsidP="00024ADA">
      <w:pPr>
        <w:keepLines/>
        <w:widowControl/>
        <w:rPr>
          <w:rFonts w:ascii="Arial" w:hAnsi="Arial" w:cs="Arial"/>
        </w:rPr>
      </w:pPr>
    </w:p>
    <w:p w14:paraId="12E8AB5E" w14:textId="77777777" w:rsidR="009250B0" w:rsidRPr="00F603ED" w:rsidRDefault="009250B0" w:rsidP="00024ADA">
      <w:pPr>
        <w:keepLines/>
        <w:widowControl/>
        <w:rPr>
          <w:rFonts w:ascii="Arial" w:hAnsi="Arial" w:cs="Arial"/>
        </w:rPr>
      </w:pPr>
    </w:p>
    <w:p w14:paraId="251EE609" w14:textId="6CC93B06" w:rsidR="0037614D" w:rsidRPr="00F603ED" w:rsidRDefault="0037614D" w:rsidP="00024ADA">
      <w:pPr>
        <w:keepLines/>
        <w:widowControl/>
        <w:rPr>
          <w:rFonts w:ascii="Arial" w:hAnsi="Arial" w:cs="Arial"/>
          <w:sz w:val="24"/>
          <w:szCs w:val="24"/>
        </w:rPr>
      </w:pPr>
      <w:r w:rsidRPr="00F603ED">
        <w:rPr>
          <w:rFonts w:ascii="Arial" w:hAnsi="Arial" w:cs="Arial"/>
          <w:sz w:val="24"/>
          <w:szCs w:val="24"/>
        </w:rPr>
        <w:br w:type="page"/>
      </w:r>
    </w:p>
    <w:p w14:paraId="765F5D2F" w14:textId="6A9A5C62" w:rsidR="008060C6" w:rsidRPr="00F603ED" w:rsidRDefault="008060C6" w:rsidP="0080532A">
      <w:pPr>
        <w:pStyle w:val="Heading3"/>
      </w:pPr>
      <w:bookmarkStart w:id="35" w:name="_Toc109388290"/>
      <w:r w:rsidRPr="00F603ED">
        <w:lastRenderedPageBreak/>
        <w:t>KPE 202 Student Evaluation</w:t>
      </w:r>
      <w:bookmarkEnd w:id="35"/>
    </w:p>
    <w:p w14:paraId="4D92DD7F" w14:textId="77777777" w:rsidR="008060C6" w:rsidRPr="00F603ED" w:rsidRDefault="008060C6" w:rsidP="00024ADA">
      <w:pPr>
        <w:keepNext/>
        <w:keepLines/>
        <w:widowControl/>
        <w:rPr>
          <w:rFonts w:ascii="Arial" w:hAnsi="Arial" w:cs="Arial"/>
        </w:rPr>
      </w:pPr>
      <w:r w:rsidRPr="00F603ED">
        <w:rPr>
          <w:rFonts w:ascii="Arial" w:hAnsi="Arial" w:cs="Arial"/>
        </w:rPr>
        <w:t>Q1.1 Student Name</w:t>
      </w:r>
    </w:p>
    <w:p w14:paraId="16482236" w14:textId="77777777" w:rsidR="008060C6" w:rsidRPr="00F603ED" w:rsidRDefault="008060C6" w:rsidP="00024ADA">
      <w:pPr>
        <w:keepNext/>
        <w:keepLines/>
        <w:widowControl/>
        <w:rPr>
          <w:rFonts w:ascii="Arial" w:hAnsi="Arial" w:cs="Arial"/>
        </w:rPr>
      </w:pPr>
    </w:p>
    <w:p w14:paraId="6855399F" w14:textId="77777777" w:rsidR="008060C6" w:rsidRPr="00F603ED" w:rsidRDefault="008060C6" w:rsidP="00024ADA">
      <w:pPr>
        <w:keepNext/>
        <w:keepLines/>
        <w:widowControl/>
        <w:rPr>
          <w:rFonts w:ascii="Arial" w:hAnsi="Arial" w:cs="Arial"/>
        </w:rPr>
      </w:pPr>
      <w:r w:rsidRPr="00F603ED">
        <w:rPr>
          <w:rFonts w:ascii="Arial" w:hAnsi="Arial" w:cs="Arial"/>
        </w:rPr>
        <w:t>Q1.2 Please enter your email:</w:t>
      </w:r>
    </w:p>
    <w:p w14:paraId="289077F5" w14:textId="77777777" w:rsidR="008060C6" w:rsidRPr="00F603ED" w:rsidRDefault="008060C6" w:rsidP="00024ADA">
      <w:pPr>
        <w:keepNext/>
        <w:keepLines/>
        <w:widowControl/>
        <w:rPr>
          <w:rFonts w:ascii="Arial" w:hAnsi="Arial" w:cs="Arial"/>
        </w:rPr>
      </w:pPr>
    </w:p>
    <w:p w14:paraId="4956BAC2" w14:textId="77777777" w:rsidR="008060C6" w:rsidRPr="00F603ED" w:rsidRDefault="008060C6" w:rsidP="00024ADA">
      <w:pPr>
        <w:keepNext/>
        <w:keepLines/>
        <w:widowControl/>
        <w:rPr>
          <w:rFonts w:ascii="Arial" w:hAnsi="Arial" w:cs="Arial"/>
        </w:rPr>
      </w:pPr>
      <w:r w:rsidRPr="00F603ED">
        <w:rPr>
          <w:rFonts w:ascii="Arial" w:hAnsi="Arial" w:cs="Arial"/>
        </w:rPr>
        <w:t>Q1.3 Who is completing the evaluation?</w:t>
      </w:r>
    </w:p>
    <w:p w14:paraId="1F478CA1" w14:textId="77777777" w:rsidR="008060C6" w:rsidRPr="00F603ED" w:rsidRDefault="008060C6" w:rsidP="00024ADA">
      <w:pPr>
        <w:keepLines/>
        <w:widowControl/>
        <w:rPr>
          <w:rFonts w:ascii="Arial" w:hAnsi="Arial" w:cs="Arial"/>
        </w:rPr>
      </w:pPr>
    </w:p>
    <w:p w14:paraId="16EAC266" w14:textId="77777777" w:rsidR="008060C6" w:rsidRPr="00F603ED" w:rsidRDefault="008060C6" w:rsidP="00024ADA">
      <w:pPr>
        <w:keepNext/>
        <w:keepLines/>
        <w:widowControl/>
        <w:rPr>
          <w:rFonts w:ascii="Arial" w:hAnsi="Arial" w:cs="Arial"/>
        </w:rPr>
      </w:pPr>
      <w:r w:rsidRPr="00F603ED">
        <w:rPr>
          <w:rFonts w:ascii="Arial" w:hAnsi="Arial" w:cs="Arial"/>
        </w:rPr>
        <w:t>Q1.4 Preceptor Name</w:t>
      </w:r>
    </w:p>
    <w:p w14:paraId="47308897" w14:textId="77777777" w:rsidR="008060C6" w:rsidRPr="00F603ED" w:rsidRDefault="008060C6" w:rsidP="00024ADA">
      <w:pPr>
        <w:keepLines/>
        <w:widowControl/>
        <w:rPr>
          <w:rFonts w:ascii="Arial" w:hAnsi="Arial" w:cs="Arial"/>
        </w:rPr>
      </w:pPr>
    </w:p>
    <w:p w14:paraId="2BF4D1E9" w14:textId="77777777" w:rsidR="008060C6" w:rsidRPr="00F603ED" w:rsidRDefault="008060C6" w:rsidP="00024ADA">
      <w:pPr>
        <w:keepNext/>
        <w:keepLines/>
        <w:widowControl/>
        <w:rPr>
          <w:rFonts w:ascii="Arial" w:hAnsi="Arial" w:cs="Arial"/>
        </w:rPr>
      </w:pPr>
      <w:r w:rsidRPr="00F603ED">
        <w:rPr>
          <w:rFonts w:ascii="Arial" w:hAnsi="Arial" w:cs="Arial"/>
        </w:rPr>
        <w:t>Q1.5 Please select the year:</w:t>
      </w:r>
    </w:p>
    <w:p w14:paraId="6A25B54D" w14:textId="77777777" w:rsidR="008060C6" w:rsidRPr="00F603ED" w:rsidRDefault="008060C6" w:rsidP="00024ADA">
      <w:pPr>
        <w:keepLines/>
        <w:widowControl/>
        <w:rPr>
          <w:rFonts w:ascii="Arial" w:hAnsi="Arial" w:cs="Arial"/>
        </w:rPr>
      </w:pPr>
    </w:p>
    <w:p w14:paraId="1CFA8D5E" w14:textId="72CD43B1" w:rsidR="008060C6" w:rsidRPr="00F603ED" w:rsidRDefault="008060C6" w:rsidP="00024ADA">
      <w:pPr>
        <w:keepNext/>
        <w:keepLines/>
        <w:widowControl/>
        <w:rPr>
          <w:rFonts w:ascii="Arial" w:hAnsi="Arial" w:cs="Arial"/>
        </w:rPr>
      </w:pPr>
      <w:r w:rsidRPr="00F603ED">
        <w:rPr>
          <w:rFonts w:ascii="Arial" w:hAnsi="Arial" w:cs="Arial"/>
        </w:rPr>
        <w:t>Q1.6 What time of the semester is this evaluation being completed?</w:t>
      </w:r>
      <w:r w:rsidRPr="00F603ED">
        <w:rPr>
          <w:rFonts w:ascii="Arial" w:hAnsi="Arial" w:cs="Arial"/>
        </w:rPr>
        <w:br/>
        <w:t xml:space="preserve">   </w:t>
      </w:r>
      <w:r w:rsidRPr="00F603ED">
        <w:rPr>
          <w:rFonts w:ascii="Arial" w:hAnsi="Arial" w:cs="Arial"/>
        </w:rPr>
        <w:br/>
        <w:t xml:space="preserve">Some questions will only appear at the final evaluation due to the nature of the 202 course and the curriculum schedule. </w:t>
      </w:r>
    </w:p>
    <w:p w14:paraId="530E00C0" w14:textId="77777777" w:rsidR="008060C6" w:rsidRPr="00F603ED" w:rsidRDefault="008060C6" w:rsidP="00024ADA">
      <w:pPr>
        <w:keepLines/>
        <w:widowControl/>
        <w:rPr>
          <w:rFonts w:ascii="Arial" w:hAnsi="Arial" w:cs="Arial"/>
        </w:rPr>
      </w:pPr>
    </w:p>
    <w:p w14:paraId="5B3FA907" w14:textId="77777777" w:rsidR="008060C6" w:rsidRPr="00F603ED" w:rsidRDefault="008060C6" w:rsidP="00024ADA">
      <w:pPr>
        <w:keepNext/>
        <w:keepLines/>
        <w:widowControl/>
        <w:rPr>
          <w:rFonts w:ascii="Arial" w:hAnsi="Arial" w:cs="Arial"/>
          <w:b/>
          <w:bCs/>
          <w:i/>
          <w:iCs/>
        </w:rPr>
      </w:pPr>
      <w:r w:rsidRPr="00F603ED">
        <w:rPr>
          <w:rFonts w:ascii="Arial" w:hAnsi="Arial" w:cs="Arial"/>
          <w:b/>
          <w:bCs/>
          <w:i/>
          <w:iCs/>
        </w:rPr>
        <w:lastRenderedPageBreak/>
        <w:t xml:space="preserve">Note: All questions have a display logic assigned to them. </w:t>
      </w:r>
    </w:p>
    <w:p w14:paraId="3444653C" w14:textId="77777777" w:rsidR="008060C6" w:rsidRPr="00F603ED" w:rsidRDefault="008060C6" w:rsidP="00024ADA">
      <w:pPr>
        <w:keepNext/>
        <w:keepLines/>
        <w:widowControl/>
        <w:rPr>
          <w:rFonts w:ascii="Arial" w:hAnsi="Arial" w:cs="Arial"/>
          <w:b/>
          <w:bCs/>
          <w:i/>
          <w:iCs/>
        </w:rPr>
      </w:pPr>
      <w:r w:rsidRPr="00F603ED">
        <w:rPr>
          <w:rFonts w:ascii="Arial" w:hAnsi="Arial" w:cs="Arial"/>
          <w:b/>
          <w:bCs/>
          <w:i/>
          <w:iCs/>
        </w:rPr>
        <w:tab/>
        <w:t xml:space="preserve">When a student is answering a question and puts “Competent/Graduating Learner” as their choice, they will be prompted to support that choice with evidence. </w:t>
      </w:r>
    </w:p>
    <w:p w14:paraId="3EEC73A8" w14:textId="77777777" w:rsidR="008060C6" w:rsidRPr="00F603ED" w:rsidRDefault="008060C6" w:rsidP="00024ADA">
      <w:pPr>
        <w:keepNext/>
        <w:keepLines/>
        <w:widowControl/>
        <w:rPr>
          <w:rFonts w:ascii="Arial" w:hAnsi="Arial" w:cs="Arial"/>
          <w:b/>
          <w:bCs/>
          <w:i/>
          <w:iCs/>
        </w:rPr>
      </w:pPr>
      <w:r w:rsidRPr="00F603ED">
        <w:rPr>
          <w:rFonts w:ascii="Arial" w:hAnsi="Arial" w:cs="Arial"/>
          <w:b/>
          <w:bCs/>
          <w:i/>
          <w:iCs/>
        </w:rPr>
        <w:tab/>
        <w:t xml:space="preserve">When a preceptor chooses “Critically Deficient” or “Beginning Learner,” they will be prompted to provide evidence or reasoning for that choice. </w:t>
      </w:r>
    </w:p>
    <w:p w14:paraId="101DCB1A" w14:textId="77777777" w:rsidR="008060C6" w:rsidRPr="00F603ED" w:rsidRDefault="008060C6" w:rsidP="00024ADA">
      <w:pPr>
        <w:keepNext/>
        <w:keepLines/>
        <w:widowControl/>
        <w:rPr>
          <w:rFonts w:ascii="Arial" w:hAnsi="Arial" w:cs="Arial"/>
          <w:b/>
          <w:bCs/>
          <w:i/>
          <w:iCs/>
        </w:rPr>
      </w:pPr>
      <w:r w:rsidRPr="00F603ED">
        <w:rPr>
          <w:rFonts w:ascii="Arial" w:hAnsi="Arial" w:cs="Arial"/>
          <w:b/>
          <w:bCs/>
          <w:i/>
          <w:iCs/>
        </w:rPr>
        <w:tab/>
        <w:t>The boxes for comments are not included in this version of the evaluation but will be present in Qualtrics.</w:t>
      </w:r>
    </w:p>
    <w:p w14:paraId="3C385233" w14:textId="77777777" w:rsidR="008060C6" w:rsidRPr="00F603ED" w:rsidRDefault="008060C6" w:rsidP="00024ADA">
      <w:pPr>
        <w:keepNext/>
        <w:keepLines/>
        <w:widowControl/>
        <w:ind w:firstLine="720"/>
        <w:rPr>
          <w:rFonts w:ascii="Arial" w:hAnsi="Arial" w:cs="Arial"/>
          <w:b/>
          <w:bCs/>
          <w:i/>
          <w:iCs/>
        </w:rPr>
      </w:pPr>
      <w:r w:rsidRPr="00F603ED">
        <w:rPr>
          <w:rFonts w:ascii="Arial" w:hAnsi="Arial" w:cs="Arial"/>
          <w:b/>
          <w:bCs/>
          <w:i/>
          <w:iCs/>
        </w:rPr>
        <w:t>Highlighted questions will appear on the FINAL version of the evaluation only due to the structure of the course and students’ exposure to and knowledge of the content.</w:t>
      </w:r>
    </w:p>
    <w:p w14:paraId="30571874" w14:textId="77777777" w:rsidR="008060C6" w:rsidRPr="00F603ED" w:rsidRDefault="008060C6" w:rsidP="00024ADA">
      <w:pPr>
        <w:keepNext/>
        <w:keepLines/>
        <w:widowControl/>
        <w:ind w:firstLine="720"/>
        <w:rPr>
          <w:rFonts w:ascii="Arial" w:hAnsi="Arial" w:cs="Arial"/>
        </w:rPr>
      </w:pPr>
    </w:p>
    <w:p w14:paraId="4038C19F" w14:textId="77777777" w:rsidR="008060C6" w:rsidRPr="00F603ED" w:rsidRDefault="008060C6" w:rsidP="00024ADA">
      <w:pPr>
        <w:keepNext/>
        <w:keepLines/>
        <w:widowControl/>
        <w:ind w:firstLine="720"/>
        <w:rPr>
          <w:rFonts w:ascii="Arial" w:hAnsi="Arial" w:cs="Arial"/>
        </w:rPr>
      </w:pPr>
    </w:p>
    <w:p w14:paraId="185DE175" w14:textId="23A65C89" w:rsidR="008060C6" w:rsidRPr="00F603ED" w:rsidRDefault="008060C6" w:rsidP="00024ADA">
      <w:pPr>
        <w:keepNext/>
        <w:keepLines/>
        <w:widowControl/>
        <w:rPr>
          <w:rFonts w:ascii="Arial" w:hAnsi="Arial" w:cs="Arial"/>
        </w:rPr>
      </w:pPr>
      <w:r w:rsidRPr="00F603ED">
        <w:rPr>
          <w:rFonts w:ascii="Arial" w:hAnsi="Arial" w:cs="Arial"/>
        </w:rPr>
        <w:t>Q2.1 Please rate the student's performance in their clinical education experience so far this semester.</w:t>
      </w:r>
    </w:p>
    <w:tbl>
      <w:tblPr>
        <w:tblStyle w:val="QQuestionTable"/>
        <w:tblW w:w="9681" w:type="dxa"/>
        <w:tblLook w:val="07E0" w:firstRow="1" w:lastRow="1" w:firstColumn="1" w:lastColumn="1" w:noHBand="1" w:noVBand="1"/>
      </w:tblPr>
      <w:tblGrid>
        <w:gridCol w:w="1502"/>
        <w:gridCol w:w="1086"/>
        <w:gridCol w:w="1209"/>
        <w:gridCol w:w="1453"/>
        <w:gridCol w:w="1478"/>
        <w:gridCol w:w="2456"/>
        <w:gridCol w:w="1062"/>
      </w:tblGrid>
      <w:tr w:rsidR="00F603ED" w:rsidRPr="00F603ED" w14:paraId="5A1DA042"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649EFA1B" w14:textId="77777777" w:rsidR="008060C6" w:rsidRPr="00F603ED" w:rsidRDefault="008060C6" w:rsidP="00024ADA">
            <w:pPr>
              <w:keepNext/>
              <w:keepLines/>
              <w:widowControl/>
              <w:rPr>
                <w:rFonts w:ascii="Arial" w:hAnsi="Arial" w:cs="Arial"/>
              </w:rPr>
            </w:pPr>
          </w:p>
        </w:tc>
        <w:tc>
          <w:tcPr>
            <w:tcW w:w="250" w:type="dxa"/>
          </w:tcPr>
          <w:p w14:paraId="41EDBBEB"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114" w:type="dxa"/>
          </w:tcPr>
          <w:p w14:paraId="584F059B"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401" w:type="dxa"/>
          </w:tcPr>
          <w:p w14:paraId="6A96DFFA"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366" w:type="dxa"/>
          </w:tcPr>
          <w:p w14:paraId="391B5D67"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323" w:type="dxa"/>
          </w:tcPr>
          <w:p w14:paraId="69DAFB40"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99" w:type="dxa"/>
          </w:tcPr>
          <w:p w14:paraId="10E5C75B"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F603ED" w:rsidRPr="00F603ED" w14:paraId="2AB51AEA" w14:textId="77777777" w:rsidTr="001903C5">
        <w:tc>
          <w:tcPr>
            <w:cnfStyle w:val="001000000000" w:firstRow="0" w:lastRow="0" w:firstColumn="1" w:lastColumn="0" w:oddVBand="0" w:evenVBand="0" w:oddHBand="0" w:evenHBand="0" w:firstRowFirstColumn="0" w:firstRowLastColumn="0" w:lastRowFirstColumn="0" w:lastRowLastColumn="0"/>
            <w:tcW w:w="2228" w:type="dxa"/>
          </w:tcPr>
          <w:p w14:paraId="3D99F8A4" w14:textId="77777777" w:rsidR="008060C6" w:rsidRPr="00F603ED" w:rsidRDefault="008060C6" w:rsidP="00024ADA">
            <w:pPr>
              <w:keepNext/>
              <w:keepLines/>
              <w:widowControl/>
              <w:rPr>
                <w:rFonts w:ascii="Arial" w:hAnsi="Arial" w:cs="Arial"/>
              </w:rPr>
            </w:pPr>
            <w:r w:rsidRPr="00F603ED">
              <w:rPr>
                <w:rFonts w:ascii="Arial" w:hAnsi="Arial" w:cs="Arial"/>
              </w:rPr>
              <w:t xml:space="preserve">Ability to take initiative </w:t>
            </w:r>
          </w:p>
        </w:tc>
        <w:tc>
          <w:tcPr>
            <w:tcW w:w="250" w:type="dxa"/>
          </w:tcPr>
          <w:p w14:paraId="56E47E4C"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4" w:type="dxa"/>
          </w:tcPr>
          <w:p w14:paraId="16CE17D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1" w:type="dxa"/>
          </w:tcPr>
          <w:p w14:paraId="7B75014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6" w:type="dxa"/>
          </w:tcPr>
          <w:p w14:paraId="52BEAB6D"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23" w:type="dxa"/>
          </w:tcPr>
          <w:p w14:paraId="77C35C12"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9" w:type="dxa"/>
          </w:tcPr>
          <w:p w14:paraId="1CB018D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03ED" w:rsidRPr="00F603ED" w14:paraId="565A8517" w14:textId="77777777" w:rsidTr="001903C5">
        <w:tc>
          <w:tcPr>
            <w:cnfStyle w:val="001000000000" w:firstRow="0" w:lastRow="0" w:firstColumn="1" w:lastColumn="0" w:oddVBand="0" w:evenVBand="0" w:oddHBand="0" w:evenHBand="0" w:firstRowFirstColumn="0" w:firstRowLastColumn="0" w:lastRowFirstColumn="0" w:lastRowLastColumn="0"/>
            <w:tcW w:w="2228" w:type="dxa"/>
          </w:tcPr>
          <w:p w14:paraId="00D648B2" w14:textId="77777777" w:rsidR="008060C6" w:rsidRPr="00F603ED" w:rsidRDefault="008060C6" w:rsidP="00024ADA">
            <w:pPr>
              <w:keepNext/>
              <w:keepLines/>
              <w:widowControl/>
              <w:rPr>
                <w:rFonts w:ascii="Arial" w:hAnsi="Arial" w:cs="Arial"/>
              </w:rPr>
            </w:pPr>
            <w:r w:rsidRPr="00F603ED">
              <w:rPr>
                <w:rFonts w:ascii="Arial" w:hAnsi="Arial" w:cs="Arial"/>
              </w:rPr>
              <w:t xml:space="preserve">Personal habits, clothing, and general appearance: dressed appropriately for event, good personal habits </w:t>
            </w:r>
          </w:p>
        </w:tc>
        <w:tc>
          <w:tcPr>
            <w:tcW w:w="250" w:type="dxa"/>
          </w:tcPr>
          <w:p w14:paraId="37AF854B"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4" w:type="dxa"/>
          </w:tcPr>
          <w:p w14:paraId="639963AA"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1" w:type="dxa"/>
          </w:tcPr>
          <w:p w14:paraId="0E9158C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6" w:type="dxa"/>
          </w:tcPr>
          <w:p w14:paraId="7906E8CF"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23" w:type="dxa"/>
          </w:tcPr>
          <w:p w14:paraId="191E415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9" w:type="dxa"/>
          </w:tcPr>
          <w:p w14:paraId="38BD6F10"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03ED" w:rsidRPr="00F603ED" w14:paraId="241E6E1F" w14:textId="77777777" w:rsidTr="001903C5">
        <w:tc>
          <w:tcPr>
            <w:cnfStyle w:val="001000000000" w:firstRow="0" w:lastRow="0" w:firstColumn="1" w:lastColumn="0" w:oddVBand="0" w:evenVBand="0" w:oddHBand="0" w:evenHBand="0" w:firstRowFirstColumn="0" w:firstRowLastColumn="0" w:lastRowFirstColumn="0" w:lastRowLastColumn="0"/>
            <w:tcW w:w="2228" w:type="dxa"/>
          </w:tcPr>
          <w:p w14:paraId="69B099BF" w14:textId="77777777" w:rsidR="008060C6" w:rsidRPr="00F603ED" w:rsidRDefault="008060C6" w:rsidP="00024ADA">
            <w:pPr>
              <w:keepNext/>
              <w:keepLines/>
              <w:widowControl/>
              <w:rPr>
                <w:rFonts w:ascii="Arial" w:hAnsi="Arial" w:cs="Arial"/>
              </w:rPr>
            </w:pPr>
            <w:r w:rsidRPr="00F603ED">
              <w:rPr>
                <w:rFonts w:ascii="Arial" w:hAnsi="Arial" w:cs="Arial"/>
              </w:rPr>
              <w:t xml:space="preserve">Organization abilities: works efficiently and is generally organized. </w:t>
            </w:r>
          </w:p>
        </w:tc>
        <w:tc>
          <w:tcPr>
            <w:tcW w:w="250" w:type="dxa"/>
          </w:tcPr>
          <w:p w14:paraId="37071EC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14" w:type="dxa"/>
          </w:tcPr>
          <w:p w14:paraId="2734DC2A"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1" w:type="dxa"/>
          </w:tcPr>
          <w:p w14:paraId="31EEF440"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6" w:type="dxa"/>
          </w:tcPr>
          <w:p w14:paraId="371D0F8C"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23" w:type="dxa"/>
          </w:tcPr>
          <w:p w14:paraId="70EA2E98"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9" w:type="dxa"/>
          </w:tcPr>
          <w:p w14:paraId="630A7B0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27E23D1" w14:textId="77777777" w:rsidR="008060C6" w:rsidRPr="00F603ED" w:rsidRDefault="008060C6" w:rsidP="00024ADA">
      <w:pPr>
        <w:keepNext/>
        <w:keepLines/>
        <w:widowControl/>
        <w:rPr>
          <w:rFonts w:ascii="Arial" w:hAnsi="Arial" w:cs="Arial"/>
        </w:rPr>
      </w:pPr>
    </w:p>
    <w:p w14:paraId="041363FA" w14:textId="77777777" w:rsidR="008060C6" w:rsidRPr="00F603ED" w:rsidRDefault="008060C6" w:rsidP="00024ADA">
      <w:pPr>
        <w:keepNext/>
        <w:keepLines/>
        <w:widowControl/>
        <w:rPr>
          <w:rFonts w:ascii="Arial" w:hAnsi="Arial" w:cs="Arial"/>
        </w:rPr>
      </w:pPr>
    </w:p>
    <w:p w14:paraId="6C1E721C" w14:textId="6BE67B41" w:rsidR="008060C6" w:rsidRPr="00F603ED" w:rsidRDefault="008060C6" w:rsidP="00024ADA">
      <w:pPr>
        <w:keepNext/>
        <w:keepLines/>
        <w:widowControl/>
        <w:rPr>
          <w:rFonts w:ascii="Arial" w:hAnsi="Arial" w:cs="Arial"/>
        </w:rPr>
      </w:pPr>
      <w:r w:rsidRPr="00F603ED">
        <w:rPr>
          <w:rFonts w:ascii="Arial" w:hAnsi="Arial" w:cs="Arial"/>
        </w:rPr>
        <w:t xml:space="preserve">Q2.8 </w:t>
      </w:r>
      <w:r w:rsidRPr="00F603ED">
        <w:rPr>
          <w:rFonts w:ascii="Arial" w:hAnsi="Arial" w:cs="Arial"/>
        </w:rPr>
        <w:br/>
        <w:t>Please rate the student's respect for the following stakeholders:</w:t>
      </w:r>
      <w:r w:rsidRPr="00F603ED">
        <w:rPr>
          <w:rFonts w:ascii="Arial" w:hAnsi="Arial" w:cs="Arial"/>
        </w:rPr>
        <w:br/>
      </w:r>
      <w:r w:rsidRPr="00F603ED">
        <w:rPr>
          <w:rFonts w:ascii="Arial" w:hAnsi="Arial" w:cs="Arial"/>
        </w:rPr>
        <w:br/>
      </w:r>
      <w:r w:rsidRPr="00F603ED">
        <w:rPr>
          <w:rFonts w:ascii="Arial" w:hAnsi="Arial" w:cs="Arial"/>
        </w:rPr>
        <w:br/>
        <w:t>Respect may mean how they interact with each person and their role, the ability to communicate effectively, appropriate level of interaction, and/or their willingness to engage with each role.</w:t>
      </w:r>
      <w:r w:rsidRPr="00F603ED">
        <w:rPr>
          <w:rFonts w:ascii="Arial" w:hAnsi="Arial" w:cs="Arial"/>
        </w:rPr>
        <w:br/>
      </w:r>
    </w:p>
    <w:tbl>
      <w:tblPr>
        <w:tblStyle w:val="QQuestionTable"/>
        <w:tblW w:w="9610" w:type="dxa"/>
        <w:tblLook w:val="07E0" w:firstRow="1" w:lastRow="1" w:firstColumn="1" w:lastColumn="1" w:noHBand="1" w:noVBand="1"/>
      </w:tblPr>
      <w:tblGrid>
        <w:gridCol w:w="2517"/>
        <w:gridCol w:w="1270"/>
        <w:gridCol w:w="1258"/>
        <w:gridCol w:w="1673"/>
        <w:gridCol w:w="1502"/>
        <w:gridCol w:w="2481"/>
        <w:gridCol w:w="1062"/>
      </w:tblGrid>
      <w:tr w:rsidR="008060C6" w:rsidRPr="00F603ED" w14:paraId="3B5CB704"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670C8C43" w14:textId="77777777" w:rsidR="008060C6" w:rsidRPr="00F603ED" w:rsidRDefault="008060C6" w:rsidP="00024ADA">
            <w:pPr>
              <w:keepNext/>
              <w:keepLines/>
              <w:widowControl/>
              <w:rPr>
                <w:rFonts w:ascii="Arial" w:hAnsi="Arial" w:cs="Arial"/>
              </w:rPr>
            </w:pPr>
          </w:p>
        </w:tc>
        <w:tc>
          <w:tcPr>
            <w:tcW w:w="1029" w:type="dxa"/>
          </w:tcPr>
          <w:p w14:paraId="676DDC5A"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Frequently rude; causes discomfort or distrust (critically deficient)</w:t>
            </w:r>
          </w:p>
        </w:tc>
        <w:tc>
          <w:tcPr>
            <w:tcW w:w="1009" w:type="dxa"/>
          </w:tcPr>
          <w:p w14:paraId="7CAB45C1"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Observes common courtesies (beginning learner)</w:t>
            </w:r>
          </w:p>
        </w:tc>
        <w:tc>
          <w:tcPr>
            <w:tcW w:w="1300" w:type="dxa"/>
          </w:tcPr>
          <w:p w14:paraId="519FEDE1"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Conscientious, polite, engaged with the person (intermediate learner)</w:t>
            </w:r>
          </w:p>
        </w:tc>
        <w:tc>
          <w:tcPr>
            <w:tcW w:w="1232" w:type="dxa"/>
          </w:tcPr>
          <w:p w14:paraId="7F75B8CF"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Shows improvement in respect and collaboration with the person (Gaining competence)</w:t>
            </w:r>
          </w:p>
        </w:tc>
        <w:tc>
          <w:tcPr>
            <w:tcW w:w="1978" w:type="dxa"/>
          </w:tcPr>
          <w:p w14:paraId="623FE8DD"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Very conscientious of others; always polite (Competent/graduating learner)</w:t>
            </w:r>
          </w:p>
        </w:tc>
        <w:tc>
          <w:tcPr>
            <w:tcW w:w="863" w:type="dxa"/>
          </w:tcPr>
          <w:p w14:paraId="48D5564E"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8060C6" w:rsidRPr="00F603ED" w14:paraId="4BD61106" w14:textId="77777777" w:rsidTr="001903C5">
        <w:tc>
          <w:tcPr>
            <w:cnfStyle w:val="001000000000" w:firstRow="0" w:lastRow="0" w:firstColumn="1" w:lastColumn="0" w:oddVBand="0" w:evenVBand="0" w:oddHBand="0" w:evenHBand="0" w:firstRowFirstColumn="0" w:firstRowLastColumn="0" w:lastRowFirstColumn="0" w:lastRowLastColumn="0"/>
            <w:tcW w:w="2199" w:type="dxa"/>
          </w:tcPr>
          <w:p w14:paraId="6EE5F5A2" w14:textId="77777777" w:rsidR="008060C6" w:rsidRPr="00F603ED" w:rsidRDefault="008060C6" w:rsidP="00024ADA">
            <w:pPr>
              <w:keepNext/>
              <w:keepLines/>
              <w:widowControl/>
              <w:rPr>
                <w:rFonts w:ascii="Arial" w:hAnsi="Arial" w:cs="Arial"/>
              </w:rPr>
            </w:pPr>
            <w:r w:rsidRPr="00F603ED">
              <w:rPr>
                <w:rFonts w:ascii="Arial" w:hAnsi="Arial" w:cs="Arial"/>
              </w:rPr>
              <w:t xml:space="preserve">Patients </w:t>
            </w:r>
          </w:p>
        </w:tc>
        <w:tc>
          <w:tcPr>
            <w:tcW w:w="1029" w:type="dxa"/>
          </w:tcPr>
          <w:p w14:paraId="070D383F"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21338E0C"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51DD2EEF"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2D5E791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1C58414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00CCCCB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3568F1E4" w14:textId="77777777" w:rsidTr="001903C5">
        <w:tc>
          <w:tcPr>
            <w:cnfStyle w:val="001000000000" w:firstRow="0" w:lastRow="0" w:firstColumn="1" w:lastColumn="0" w:oddVBand="0" w:evenVBand="0" w:oddHBand="0" w:evenHBand="0" w:firstRowFirstColumn="0" w:firstRowLastColumn="0" w:lastRowFirstColumn="0" w:lastRowLastColumn="0"/>
            <w:tcW w:w="2199" w:type="dxa"/>
          </w:tcPr>
          <w:p w14:paraId="6E57E1C7" w14:textId="77777777" w:rsidR="008060C6" w:rsidRPr="00F603ED" w:rsidRDefault="008060C6" w:rsidP="00024ADA">
            <w:pPr>
              <w:keepNext/>
              <w:keepLines/>
              <w:widowControl/>
              <w:rPr>
                <w:rFonts w:ascii="Arial" w:hAnsi="Arial" w:cs="Arial"/>
              </w:rPr>
            </w:pPr>
            <w:r w:rsidRPr="00F603ED">
              <w:rPr>
                <w:rFonts w:ascii="Arial" w:hAnsi="Arial" w:cs="Arial"/>
              </w:rPr>
              <w:t xml:space="preserve">Peers </w:t>
            </w:r>
          </w:p>
        </w:tc>
        <w:tc>
          <w:tcPr>
            <w:tcW w:w="1029" w:type="dxa"/>
          </w:tcPr>
          <w:p w14:paraId="3C7D895A"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370B177D"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3F90EF6D"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363DFA58"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02B9E25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302C7A9F"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38AE6E8A" w14:textId="77777777" w:rsidTr="001903C5">
        <w:tc>
          <w:tcPr>
            <w:cnfStyle w:val="001000000000" w:firstRow="0" w:lastRow="0" w:firstColumn="1" w:lastColumn="0" w:oddVBand="0" w:evenVBand="0" w:oddHBand="0" w:evenHBand="0" w:firstRowFirstColumn="0" w:firstRowLastColumn="0" w:lastRowFirstColumn="0" w:lastRowLastColumn="0"/>
            <w:tcW w:w="2199" w:type="dxa"/>
          </w:tcPr>
          <w:p w14:paraId="1614974A" w14:textId="77777777" w:rsidR="008060C6" w:rsidRPr="00F603ED" w:rsidRDefault="008060C6" w:rsidP="00024ADA">
            <w:pPr>
              <w:keepNext/>
              <w:keepLines/>
              <w:widowControl/>
              <w:rPr>
                <w:rFonts w:ascii="Arial" w:hAnsi="Arial" w:cs="Arial"/>
              </w:rPr>
            </w:pPr>
            <w:r w:rsidRPr="00F603ED">
              <w:rPr>
                <w:rFonts w:ascii="Arial" w:hAnsi="Arial" w:cs="Arial"/>
              </w:rPr>
              <w:t xml:space="preserve">Supervisors/Preceptors </w:t>
            </w:r>
          </w:p>
        </w:tc>
        <w:tc>
          <w:tcPr>
            <w:tcW w:w="1029" w:type="dxa"/>
          </w:tcPr>
          <w:p w14:paraId="2EFCB518"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2FBC30F0"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61AE2B2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71BA20FA"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0C8FFE4D"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0B1B7D9C"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5AD27EBF" w14:textId="77777777" w:rsidTr="001903C5">
        <w:tc>
          <w:tcPr>
            <w:cnfStyle w:val="001000000000" w:firstRow="0" w:lastRow="0" w:firstColumn="1" w:lastColumn="0" w:oddVBand="0" w:evenVBand="0" w:oddHBand="0" w:evenHBand="0" w:firstRowFirstColumn="0" w:firstRowLastColumn="0" w:lastRowFirstColumn="0" w:lastRowLastColumn="0"/>
            <w:tcW w:w="2199" w:type="dxa"/>
          </w:tcPr>
          <w:p w14:paraId="16D365B3" w14:textId="77777777" w:rsidR="008060C6" w:rsidRPr="00F603ED" w:rsidRDefault="008060C6" w:rsidP="00024ADA">
            <w:pPr>
              <w:keepNext/>
              <w:keepLines/>
              <w:widowControl/>
              <w:rPr>
                <w:rFonts w:ascii="Arial" w:hAnsi="Arial" w:cs="Arial"/>
              </w:rPr>
            </w:pPr>
            <w:r w:rsidRPr="00F603ED">
              <w:rPr>
                <w:rFonts w:ascii="Arial" w:hAnsi="Arial" w:cs="Arial"/>
              </w:rPr>
              <w:t xml:space="preserve">Collaborating health care providers </w:t>
            </w:r>
          </w:p>
        </w:tc>
        <w:tc>
          <w:tcPr>
            <w:tcW w:w="1029" w:type="dxa"/>
          </w:tcPr>
          <w:p w14:paraId="46F13508"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2E8C45CE"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565EB7C4"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0ABCC26F"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067BC2D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54EE7384"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8553F86" w14:textId="77777777" w:rsidR="008060C6" w:rsidRPr="00F603ED" w:rsidRDefault="008060C6" w:rsidP="00024ADA">
      <w:pPr>
        <w:keepLines/>
        <w:widowControl/>
        <w:rPr>
          <w:rFonts w:ascii="Arial" w:hAnsi="Arial" w:cs="Arial"/>
        </w:rPr>
      </w:pPr>
    </w:p>
    <w:p w14:paraId="5972E539" w14:textId="77777777" w:rsidR="008060C6" w:rsidRPr="00F603ED" w:rsidRDefault="008060C6" w:rsidP="00024ADA">
      <w:pPr>
        <w:keepLines/>
        <w:widowControl/>
        <w:rPr>
          <w:rFonts w:ascii="Arial" w:hAnsi="Arial" w:cs="Arial"/>
        </w:rPr>
      </w:pPr>
    </w:p>
    <w:p w14:paraId="27D0AAFA" w14:textId="77777777" w:rsidR="008060C6" w:rsidRPr="00F603ED" w:rsidRDefault="008060C6" w:rsidP="00024ADA">
      <w:pPr>
        <w:keepLines/>
        <w:widowControl/>
        <w:rPr>
          <w:rFonts w:ascii="Arial" w:hAnsi="Arial" w:cs="Arial"/>
        </w:rPr>
      </w:pPr>
    </w:p>
    <w:p w14:paraId="0B3C088C" w14:textId="77777777" w:rsidR="008060C6" w:rsidRPr="00F603ED" w:rsidRDefault="008060C6" w:rsidP="00024ADA">
      <w:pPr>
        <w:keepNext/>
        <w:keepLines/>
        <w:widowControl/>
        <w:rPr>
          <w:rFonts w:ascii="Arial" w:hAnsi="Arial" w:cs="Arial"/>
        </w:rPr>
      </w:pPr>
      <w:r w:rsidRPr="00F603ED">
        <w:rPr>
          <w:rFonts w:ascii="Arial" w:hAnsi="Arial" w:cs="Arial"/>
        </w:rPr>
        <w:t xml:space="preserve">Q2.17 </w:t>
      </w:r>
      <w:r w:rsidRPr="00F603ED">
        <w:rPr>
          <w:rFonts w:ascii="Arial" w:hAnsi="Arial" w:cs="Arial"/>
        </w:rPr>
        <w:br/>
        <w:t>Please rate the student on the following characteristics:</w:t>
      </w:r>
    </w:p>
    <w:tbl>
      <w:tblPr>
        <w:tblStyle w:val="QQuestionTable"/>
        <w:tblW w:w="9610" w:type="dxa"/>
        <w:tblLook w:val="07E0" w:firstRow="1" w:lastRow="1" w:firstColumn="1" w:lastColumn="1" w:noHBand="1" w:noVBand="1"/>
      </w:tblPr>
      <w:tblGrid>
        <w:gridCol w:w="1564"/>
        <w:gridCol w:w="1123"/>
        <w:gridCol w:w="1478"/>
        <w:gridCol w:w="1514"/>
        <w:gridCol w:w="1502"/>
        <w:gridCol w:w="2432"/>
        <w:gridCol w:w="1062"/>
      </w:tblGrid>
      <w:tr w:rsidR="008060C6" w:rsidRPr="00F603ED" w14:paraId="379B53E5"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Pr>
          <w:p w14:paraId="1920A087" w14:textId="77777777" w:rsidR="008060C6" w:rsidRPr="00F603ED" w:rsidRDefault="008060C6" w:rsidP="00024ADA">
            <w:pPr>
              <w:keepNext/>
              <w:keepLines/>
              <w:widowControl/>
              <w:rPr>
                <w:rFonts w:ascii="Arial" w:hAnsi="Arial" w:cs="Arial"/>
              </w:rPr>
            </w:pPr>
          </w:p>
        </w:tc>
        <w:tc>
          <w:tcPr>
            <w:tcW w:w="1008" w:type="dxa"/>
          </w:tcPr>
          <w:p w14:paraId="13BB2154"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Not reliable; often fails to complete job; often absent (critically deficient)</w:t>
            </w:r>
          </w:p>
        </w:tc>
        <w:tc>
          <w:tcPr>
            <w:tcW w:w="1245" w:type="dxa"/>
          </w:tcPr>
          <w:p w14:paraId="0CFA5588"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Occasionally leaves routine tasks incomplete; occasionally absent (beginning learner)</w:t>
            </w:r>
          </w:p>
        </w:tc>
        <w:tc>
          <w:tcPr>
            <w:tcW w:w="1355" w:type="dxa"/>
          </w:tcPr>
          <w:p w14:paraId="7AAFF6DA"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Generally reliable, completes most tasks, rarely absent (intermediate learner)</w:t>
            </w:r>
          </w:p>
        </w:tc>
        <w:tc>
          <w:tcPr>
            <w:tcW w:w="1305" w:type="dxa"/>
          </w:tcPr>
          <w:p w14:paraId="4B9E0F17"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Can be relied on to complete tasks; discusses absences with preceptor (gaining competence)</w:t>
            </w:r>
          </w:p>
        </w:tc>
        <w:tc>
          <w:tcPr>
            <w:tcW w:w="2147" w:type="dxa"/>
          </w:tcPr>
          <w:p w14:paraId="09B5D5FA"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Will communicate routinely; fits seamlessly into the health care team (competent/graduating learner)</w:t>
            </w:r>
          </w:p>
        </w:tc>
        <w:tc>
          <w:tcPr>
            <w:tcW w:w="932" w:type="dxa"/>
          </w:tcPr>
          <w:p w14:paraId="1FDE8B86"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8060C6" w:rsidRPr="00F603ED" w14:paraId="30A12E6A" w14:textId="77777777" w:rsidTr="001903C5">
        <w:tc>
          <w:tcPr>
            <w:cnfStyle w:val="001000000000" w:firstRow="0" w:lastRow="0" w:firstColumn="1" w:lastColumn="0" w:oddVBand="0" w:evenVBand="0" w:oddHBand="0" w:evenHBand="0" w:firstRowFirstColumn="0" w:firstRowLastColumn="0" w:lastRowFirstColumn="0" w:lastRowLastColumn="0"/>
            <w:tcW w:w="1618" w:type="dxa"/>
          </w:tcPr>
          <w:p w14:paraId="5CEE4537" w14:textId="77777777" w:rsidR="008060C6" w:rsidRPr="00F603ED" w:rsidRDefault="008060C6" w:rsidP="00024ADA">
            <w:pPr>
              <w:keepNext/>
              <w:keepLines/>
              <w:widowControl/>
              <w:rPr>
                <w:rFonts w:ascii="Arial" w:hAnsi="Arial" w:cs="Arial"/>
              </w:rPr>
            </w:pPr>
            <w:r w:rsidRPr="00F603ED">
              <w:rPr>
                <w:rFonts w:ascii="Arial" w:hAnsi="Arial" w:cs="Arial"/>
              </w:rPr>
              <w:t xml:space="preserve">Reliability </w:t>
            </w:r>
          </w:p>
        </w:tc>
        <w:tc>
          <w:tcPr>
            <w:tcW w:w="1008" w:type="dxa"/>
          </w:tcPr>
          <w:p w14:paraId="3BE244B2"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727221D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1F89831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7976A334"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575FF54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17519A82"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128D1B0A" w14:textId="77777777" w:rsidTr="001903C5">
        <w:tc>
          <w:tcPr>
            <w:cnfStyle w:val="001000000000" w:firstRow="0" w:lastRow="0" w:firstColumn="1" w:lastColumn="0" w:oddVBand="0" w:evenVBand="0" w:oddHBand="0" w:evenHBand="0" w:firstRowFirstColumn="0" w:firstRowLastColumn="0" w:lastRowFirstColumn="0" w:lastRowLastColumn="0"/>
            <w:tcW w:w="1618" w:type="dxa"/>
          </w:tcPr>
          <w:p w14:paraId="327E7366" w14:textId="77777777" w:rsidR="008060C6" w:rsidRPr="00F603ED" w:rsidRDefault="008060C6" w:rsidP="00024ADA">
            <w:pPr>
              <w:keepNext/>
              <w:keepLines/>
              <w:widowControl/>
              <w:rPr>
                <w:rFonts w:ascii="Arial" w:hAnsi="Arial" w:cs="Arial"/>
              </w:rPr>
            </w:pPr>
            <w:r w:rsidRPr="00F603ED">
              <w:rPr>
                <w:rFonts w:ascii="Arial" w:hAnsi="Arial" w:cs="Arial"/>
              </w:rPr>
              <w:t xml:space="preserve">Dependability </w:t>
            </w:r>
          </w:p>
        </w:tc>
        <w:tc>
          <w:tcPr>
            <w:tcW w:w="1008" w:type="dxa"/>
          </w:tcPr>
          <w:p w14:paraId="381DD032"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6AC8D438"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3582622E"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65FD3FAC"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3F8095D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4300D8E1"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0C74A8EB" w14:textId="77777777" w:rsidTr="001903C5">
        <w:tc>
          <w:tcPr>
            <w:cnfStyle w:val="001000000000" w:firstRow="0" w:lastRow="0" w:firstColumn="1" w:lastColumn="0" w:oddVBand="0" w:evenVBand="0" w:oddHBand="0" w:evenHBand="0" w:firstRowFirstColumn="0" w:firstRowLastColumn="0" w:lastRowFirstColumn="0" w:lastRowLastColumn="0"/>
            <w:tcW w:w="1618" w:type="dxa"/>
          </w:tcPr>
          <w:p w14:paraId="4A53064E" w14:textId="77777777" w:rsidR="008060C6" w:rsidRPr="00F603ED" w:rsidRDefault="008060C6" w:rsidP="00024ADA">
            <w:pPr>
              <w:keepNext/>
              <w:keepLines/>
              <w:widowControl/>
              <w:rPr>
                <w:rFonts w:ascii="Arial" w:hAnsi="Arial" w:cs="Arial"/>
              </w:rPr>
            </w:pPr>
            <w:r w:rsidRPr="00F603ED">
              <w:rPr>
                <w:rFonts w:ascii="Arial" w:hAnsi="Arial" w:cs="Arial"/>
              </w:rPr>
              <w:t xml:space="preserve">Timeliness </w:t>
            </w:r>
          </w:p>
        </w:tc>
        <w:tc>
          <w:tcPr>
            <w:tcW w:w="1008" w:type="dxa"/>
          </w:tcPr>
          <w:p w14:paraId="6E25B69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37DB0ABC"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6937B19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18A44818"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716E859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380755D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280FF5B" w14:textId="77777777" w:rsidR="008060C6" w:rsidRPr="00F603ED" w:rsidRDefault="008060C6" w:rsidP="00024ADA">
      <w:pPr>
        <w:keepLines/>
        <w:widowControl/>
        <w:rPr>
          <w:rFonts w:ascii="Arial" w:hAnsi="Arial" w:cs="Arial"/>
        </w:rPr>
      </w:pPr>
    </w:p>
    <w:p w14:paraId="59D14AE8" w14:textId="77777777" w:rsidR="008060C6" w:rsidRPr="00F603ED" w:rsidRDefault="008060C6" w:rsidP="00024ADA">
      <w:pPr>
        <w:keepLines/>
        <w:widowControl/>
        <w:rPr>
          <w:rFonts w:ascii="Arial" w:hAnsi="Arial" w:cs="Arial"/>
        </w:rPr>
      </w:pPr>
    </w:p>
    <w:p w14:paraId="4D338211" w14:textId="77777777" w:rsidR="008060C6" w:rsidRPr="00F603ED" w:rsidRDefault="008060C6" w:rsidP="00024ADA">
      <w:pPr>
        <w:keepLines/>
        <w:widowControl/>
        <w:rPr>
          <w:rFonts w:ascii="Arial" w:hAnsi="Arial" w:cs="Arial"/>
        </w:rPr>
      </w:pPr>
    </w:p>
    <w:p w14:paraId="4C11B392" w14:textId="77777777" w:rsidR="008060C6" w:rsidRPr="00F603ED" w:rsidRDefault="008060C6" w:rsidP="00024ADA">
      <w:pPr>
        <w:keepLines/>
        <w:widowControl/>
        <w:rPr>
          <w:rFonts w:ascii="Arial" w:hAnsi="Arial" w:cs="Arial"/>
        </w:rPr>
      </w:pPr>
    </w:p>
    <w:p w14:paraId="5E22C95F" w14:textId="77777777" w:rsidR="008060C6" w:rsidRPr="00F603ED" w:rsidRDefault="008060C6" w:rsidP="00024ADA">
      <w:pPr>
        <w:keepNext/>
        <w:keepLines/>
        <w:widowControl/>
        <w:rPr>
          <w:rFonts w:ascii="Arial" w:hAnsi="Arial" w:cs="Arial"/>
        </w:rPr>
      </w:pPr>
      <w:r w:rsidRPr="00F603ED">
        <w:rPr>
          <w:rFonts w:ascii="Arial" w:hAnsi="Arial" w:cs="Arial"/>
        </w:rPr>
        <w:lastRenderedPageBreak/>
        <w:t>Q3.1 Please rate the student's ability in the following areas:</w:t>
      </w:r>
    </w:p>
    <w:tbl>
      <w:tblPr>
        <w:tblStyle w:val="QQuestionTable"/>
        <w:tblW w:w="9610" w:type="dxa"/>
        <w:tblLook w:val="07E0" w:firstRow="1" w:lastRow="1" w:firstColumn="1" w:lastColumn="1" w:noHBand="1" w:noVBand="1"/>
      </w:tblPr>
      <w:tblGrid>
        <w:gridCol w:w="1356"/>
        <w:gridCol w:w="1062"/>
        <w:gridCol w:w="1759"/>
        <w:gridCol w:w="1759"/>
        <w:gridCol w:w="1490"/>
        <w:gridCol w:w="2432"/>
        <w:gridCol w:w="1062"/>
      </w:tblGrid>
      <w:tr w:rsidR="008060C6" w:rsidRPr="00F603ED" w14:paraId="6865919E" w14:textId="77777777" w:rsidTr="001903C5">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1408" w:type="dxa"/>
          </w:tcPr>
          <w:p w14:paraId="77941979" w14:textId="77777777" w:rsidR="008060C6" w:rsidRPr="00F603ED" w:rsidRDefault="008060C6" w:rsidP="00024ADA">
            <w:pPr>
              <w:keepNext/>
              <w:keepLines/>
              <w:widowControl/>
              <w:rPr>
                <w:rFonts w:ascii="Arial" w:hAnsi="Arial" w:cs="Arial"/>
              </w:rPr>
            </w:pPr>
          </w:p>
        </w:tc>
        <w:tc>
          <w:tcPr>
            <w:tcW w:w="929" w:type="dxa"/>
          </w:tcPr>
          <w:p w14:paraId="07A2409B"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94" w:type="dxa"/>
          </w:tcPr>
          <w:p w14:paraId="76952158"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94" w:type="dxa"/>
          </w:tcPr>
          <w:p w14:paraId="522D1F29"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Solid background in the area, applies skills </w:t>
            </w:r>
            <w:proofErr w:type="gramStart"/>
            <w:r w:rsidRPr="00F603ED">
              <w:rPr>
                <w:rFonts w:ascii="Arial" w:hAnsi="Arial" w:cs="Arial"/>
              </w:rPr>
              <w:t>more often than not</w:t>
            </w:r>
            <w:proofErr w:type="gramEnd"/>
            <w:r w:rsidRPr="00F603ED">
              <w:rPr>
                <w:rFonts w:ascii="Arial" w:hAnsi="Arial" w:cs="Arial"/>
              </w:rPr>
              <w:t xml:space="preserve"> with little encouragement (intermediate learner)</w:t>
            </w:r>
          </w:p>
        </w:tc>
        <w:tc>
          <w:tcPr>
            <w:tcW w:w="1270" w:type="dxa"/>
          </w:tcPr>
          <w:p w14:paraId="28113AD8"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demonstrate the integration of the skill well (gaining competency)</w:t>
            </w:r>
          </w:p>
        </w:tc>
        <w:tc>
          <w:tcPr>
            <w:tcW w:w="2100" w:type="dxa"/>
          </w:tcPr>
          <w:p w14:paraId="380B26DE"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Demonstrates confidence in the skill/knowledge, needs no encouragement or direction for use in clinical practice (competent/graduating learner)</w:t>
            </w:r>
          </w:p>
        </w:tc>
        <w:tc>
          <w:tcPr>
            <w:tcW w:w="915" w:type="dxa"/>
          </w:tcPr>
          <w:p w14:paraId="1EDEE78B"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8060C6" w:rsidRPr="00F603ED" w14:paraId="291CB83A" w14:textId="77777777" w:rsidTr="001903C5">
        <w:tc>
          <w:tcPr>
            <w:cnfStyle w:val="001000000000" w:firstRow="0" w:lastRow="0" w:firstColumn="1" w:lastColumn="0" w:oddVBand="0" w:evenVBand="0" w:oddHBand="0" w:evenHBand="0" w:firstRowFirstColumn="0" w:firstRowLastColumn="0" w:lastRowFirstColumn="0" w:lastRowLastColumn="0"/>
            <w:tcW w:w="1408" w:type="dxa"/>
          </w:tcPr>
          <w:p w14:paraId="1B90373D" w14:textId="77777777" w:rsidR="008060C6" w:rsidRPr="00F603ED" w:rsidRDefault="008060C6" w:rsidP="00024ADA">
            <w:pPr>
              <w:keepNext/>
              <w:keepLines/>
              <w:widowControl/>
              <w:rPr>
                <w:rFonts w:ascii="Arial" w:hAnsi="Arial" w:cs="Arial"/>
              </w:rPr>
            </w:pPr>
            <w:r w:rsidRPr="00F603ED">
              <w:rPr>
                <w:rFonts w:ascii="Arial" w:hAnsi="Arial" w:cs="Arial"/>
              </w:rPr>
              <w:t xml:space="preserve">Patient Education </w:t>
            </w:r>
          </w:p>
        </w:tc>
        <w:tc>
          <w:tcPr>
            <w:tcW w:w="929" w:type="dxa"/>
          </w:tcPr>
          <w:p w14:paraId="06A3D4AA"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tcPr>
          <w:p w14:paraId="5622256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tcPr>
          <w:p w14:paraId="770170E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0" w:type="dxa"/>
          </w:tcPr>
          <w:p w14:paraId="0D55264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00" w:type="dxa"/>
          </w:tcPr>
          <w:p w14:paraId="16A991D0"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5" w:type="dxa"/>
          </w:tcPr>
          <w:p w14:paraId="024B9841"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5CEB4678" w14:textId="77777777" w:rsidTr="001903C5">
        <w:tc>
          <w:tcPr>
            <w:cnfStyle w:val="001000000000" w:firstRow="0" w:lastRow="0" w:firstColumn="1" w:lastColumn="0" w:oddVBand="0" w:evenVBand="0" w:oddHBand="0" w:evenHBand="0" w:firstRowFirstColumn="0" w:firstRowLastColumn="0" w:lastRowFirstColumn="0" w:lastRowLastColumn="0"/>
            <w:tcW w:w="1408" w:type="dxa"/>
          </w:tcPr>
          <w:p w14:paraId="4DD44EE8" w14:textId="77777777" w:rsidR="008060C6" w:rsidRPr="00F603ED" w:rsidRDefault="008060C6" w:rsidP="00024ADA">
            <w:pPr>
              <w:keepNext/>
              <w:keepLines/>
              <w:widowControl/>
              <w:rPr>
                <w:rFonts w:ascii="Arial" w:hAnsi="Arial" w:cs="Arial"/>
              </w:rPr>
            </w:pPr>
            <w:r w:rsidRPr="00F603ED">
              <w:rPr>
                <w:rFonts w:ascii="Arial" w:hAnsi="Arial" w:cs="Arial"/>
              </w:rPr>
              <w:t xml:space="preserve">Knowledge of anatomy and pathologies </w:t>
            </w:r>
          </w:p>
        </w:tc>
        <w:tc>
          <w:tcPr>
            <w:tcW w:w="929" w:type="dxa"/>
          </w:tcPr>
          <w:p w14:paraId="64E3EFD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tcPr>
          <w:p w14:paraId="1775424F"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4" w:type="dxa"/>
          </w:tcPr>
          <w:p w14:paraId="087D887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0" w:type="dxa"/>
          </w:tcPr>
          <w:p w14:paraId="52E85CA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00" w:type="dxa"/>
          </w:tcPr>
          <w:p w14:paraId="373720F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5" w:type="dxa"/>
          </w:tcPr>
          <w:p w14:paraId="58F8D40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A0368B7" w14:textId="476CB931" w:rsidR="008060C6" w:rsidRPr="00F603ED" w:rsidRDefault="008060C6" w:rsidP="00024ADA">
      <w:pPr>
        <w:keepLines/>
        <w:widowControl/>
        <w:rPr>
          <w:rFonts w:ascii="Arial" w:hAnsi="Arial" w:cs="Arial"/>
        </w:rPr>
      </w:pPr>
    </w:p>
    <w:p w14:paraId="7FD50733" w14:textId="77777777" w:rsidR="008060C6" w:rsidRPr="00F603ED" w:rsidRDefault="008060C6" w:rsidP="00024ADA">
      <w:pPr>
        <w:keepNext/>
        <w:keepLines/>
        <w:widowControl/>
        <w:rPr>
          <w:rFonts w:ascii="Arial" w:hAnsi="Arial" w:cs="Arial"/>
        </w:rPr>
      </w:pPr>
      <w:r w:rsidRPr="00F603ED">
        <w:rPr>
          <w:rFonts w:ascii="Arial" w:hAnsi="Arial" w:cs="Arial"/>
          <w:highlight w:val="yellow"/>
        </w:rPr>
        <w:t>Q3.6 Please rate the student on the following evaluation skills</w:t>
      </w:r>
    </w:p>
    <w:tbl>
      <w:tblPr>
        <w:tblStyle w:val="QQuestionTable"/>
        <w:tblW w:w="9610" w:type="dxa"/>
        <w:tblLook w:val="07E0" w:firstRow="1" w:lastRow="1" w:firstColumn="1" w:lastColumn="1" w:noHBand="1" w:noVBand="1"/>
      </w:tblPr>
      <w:tblGrid>
        <w:gridCol w:w="1453"/>
        <w:gridCol w:w="1062"/>
        <w:gridCol w:w="1759"/>
        <w:gridCol w:w="1686"/>
        <w:gridCol w:w="1502"/>
        <w:gridCol w:w="2456"/>
        <w:gridCol w:w="1062"/>
      </w:tblGrid>
      <w:tr w:rsidR="008060C6" w:rsidRPr="00F603ED" w14:paraId="703B6F5A" w14:textId="77777777" w:rsidTr="001903C5">
        <w:trPr>
          <w:cnfStyle w:val="100000000000" w:firstRow="1" w:lastRow="0" w:firstColumn="0" w:lastColumn="0" w:oddVBand="0" w:evenVBand="0" w:oddHBand="0"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1529" w:type="dxa"/>
          </w:tcPr>
          <w:p w14:paraId="2A821DC0" w14:textId="77777777" w:rsidR="008060C6" w:rsidRPr="00F603ED" w:rsidRDefault="008060C6" w:rsidP="00024ADA">
            <w:pPr>
              <w:keepNext/>
              <w:keepLines/>
              <w:widowControl/>
              <w:rPr>
                <w:rFonts w:ascii="Arial" w:hAnsi="Arial" w:cs="Arial"/>
              </w:rPr>
            </w:pPr>
          </w:p>
        </w:tc>
        <w:tc>
          <w:tcPr>
            <w:tcW w:w="922" w:type="dxa"/>
          </w:tcPr>
          <w:p w14:paraId="5CBC09B8"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82" w:type="dxa"/>
          </w:tcPr>
          <w:p w14:paraId="34CDAFD0"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24" w:type="dxa"/>
          </w:tcPr>
          <w:p w14:paraId="51DE7B7A"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Solid background, understanding, and application of knowledge (intermediate learner)</w:t>
            </w:r>
          </w:p>
        </w:tc>
        <w:tc>
          <w:tcPr>
            <w:tcW w:w="1269" w:type="dxa"/>
          </w:tcPr>
          <w:p w14:paraId="5F33EB02"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demonstrate with confidence the use of the skills in an appropriate manner (gaining competence)</w:t>
            </w:r>
          </w:p>
        </w:tc>
        <w:tc>
          <w:tcPr>
            <w:tcW w:w="2076" w:type="dxa"/>
          </w:tcPr>
          <w:p w14:paraId="65CB96F2"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08" w:type="dxa"/>
          </w:tcPr>
          <w:p w14:paraId="4E6ABF58"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8060C6" w:rsidRPr="00F603ED" w14:paraId="48865FBC" w14:textId="77777777" w:rsidTr="001903C5">
        <w:tc>
          <w:tcPr>
            <w:cnfStyle w:val="001000000000" w:firstRow="0" w:lastRow="0" w:firstColumn="1" w:lastColumn="0" w:oddVBand="0" w:evenVBand="0" w:oddHBand="0" w:evenHBand="0" w:firstRowFirstColumn="0" w:firstRowLastColumn="0" w:lastRowFirstColumn="0" w:lastRowLastColumn="0"/>
            <w:tcW w:w="1529" w:type="dxa"/>
          </w:tcPr>
          <w:p w14:paraId="332BCE7A" w14:textId="77777777" w:rsidR="008060C6" w:rsidRPr="00F603ED" w:rsidRDefault="008060C6" w:rsidP="00024ADA">
            <w:pPr>
              <w:keepNext/>
              <w:keepLines/>
              <w:widowControl/>
              <w:rPr>
                <w:rFonts w:ascii="Arial" w:hAnsi="Arial" w:cs="Arial"/>
              </w:rPr>
            </w:pPr>
            <w:r w:rsidRPr="00F603ED">
              <w:rPr>
                <w:rFonts w:ascii="Arial" w:hAnsi="Arial" w:cs="Arial"/>
              </w:rPr>
              <w:t xml:space="preserve">Concussion identification </w:t>
            </w:r>
          </w:p>
        </w:tc>
        <w:tc>
          <w:tcPr>
            <w:tcW w:w="922" w:type="dxa"/>
          </w:tcPr>
          <w:p w14:paraId="329CDEAF"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4717BA8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745C073D"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098E977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3E555DB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6BF8F2C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1CC9DB96" w14:textId="77777777" w:rsidTr="001903C5">
        <w:tc>
          <w:tcPr>
            <w:cnfStyle w:val="001000000000" w:firstRow="0" w:lastRow="0" w:firstColumn="1" w:lastColumn="0" w:oddVBand="0" w:evenVBand="0" w:oddHBand="0" w:evenHBand="0" w:firstRowFirstColumn="0" w:firstRowLastColumn="0" w:lastRowFirstColumn="0" w:lastRowLastColumn="0"/>
            <w:tcW w:w="1529" w:type="dxa"/>
          </w:tcPr>
          <w:p w14:paraId="661385FD" w14:textId="77777777" w:rsidR="008060C6" w:rsidRPr="00F603ED" w:rsidRDefault="008060C6" w:rsidP="00024ADA">
            <w:pPr>
              <w:keepNext/>
              <w:keepLines/>
              <w:widowControl/>
              <w:rPr>
                <w:rFonts w:ascii="Arial" w:hAnsi="Arial" w:cs="Arial"/>
              </w:rPr>
            </w:pPr>
            <w:r w:rsidRPr="00F603ED">
              <w:rPr>
                <w:rFonts w:ascii="Arial" w:hAnsi="Arial" w:cs="Arial"/>
              </w:rPr>
              <w:t xml:space="preserve">Cranial nerve assessment </w:t>
            </w:r>
          </w:p>
        </w:tc>
        <w:tc>
          <w:tcPr>
            <w:tcW w:w="922" w:type="dxa"/>
          </w:tcPr>
          <w:p w14:paraId="16081AD2"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4FF9B0F2"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390618C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39F103C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6E2AA45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74EF562C"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419346FB" w14:textId="77777777" w:rsidTr="001903C5">
        <w:tc>
          <w:tcPr>
            <w:cnfStyle w:val="001000000000" w:firstRow="0" w:lastRow="0" w:firstColumn="1" w:lastColumn="0" w:oddVBand="0" w:evenVBand="0" w:oddHBand="0" w:evenHBand="0" w:firstRowFirstColumn="0" w:firstRowLastColumn="0" w:lastRowFirstColumn="0" w:lastRowLastColumn="0"/>
            <w:tcW w:w="1529" w:type="dxa"/>
          </w:tcPr>
          <w:p w14:paraId="06F9B7E0" w14:textId="77777777" w:rsidR="008060C6" w:rsidRPr="00F603ED" w:rsidRDefault="008060C6" w:rsidP="00024ADA">
            <w:pPr>
              <w:keepNext/>
              <w:keepLines/>
              <w:widowControl/>
              <w:rPr>
                <w:rFonts w:ascii="Arial" w:hAnsi="Arial" w:cs="Arial"/>
              </w:rPr>
            </w:pPr>
            <w:r w:rsidRPr="00F603ED">
              <w:rPr>
                <w:rFonts w:ascii="Arial" w:hAnsi="Arial" w:cs="Arial"/>
              </w:rPr>
              <w:t xml:space="preserve">SCAT-5 (or similar concussion assessment tool) Use </w:t>
            </w:r>
          </w:p>
        </w:tc>
        <w:tc>
          <w:tcPr>
            <w:tcW w:w="922" w:type="dxa"/>
          </w:tcPr>
          <w:p w14:paraId="350FD090"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3AC0E30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14D25EA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6586281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66BC40F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5F14F1F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A16D224" w14:textId="77777777" w:rsidR="008060C6" w:rsidRPr="00F603ED" w:rsidRDefault="008060C6" w:rsidP="00024ADA">
      <w:pPr>
        <w:keepLines/>
        <w:widowControl/>
        <w:rPr>
          <w:rFonts w:ascii="Arial" w:hAnsi="Arial" w:cs="Arial"/>
        </w:rPr>
      </w:pPr>
    </w:p>
    <w:p w14:paraId="68888971" w14:textId="77777777" w:rsidR="008060C6" w:rsidRPr="00F603ED" w:rsidRDefault="008060C6" w:rsidP="00024ADA">
      <w:pPr>
        <w:keepLines/>
        <w:widowControl/>
        <w:rPr>
          <w:rFonts w:ascii="Arial" w:hAnsi="Arial" w:cs="Arial"/>
        </w:rPr>
      </w:pPr>
    </w:p>
    <w:p w14:paraId="590D9023" w14:textId="77777777" w:rsidR="008060C6" w:rsidRPr="00F603ED" w:rsidRDefault="008060C6" w:rsidP="00024ADA">
      <w:pPr>
        <w:keepNext/>
        <w:keepLines/>
        <w:widowControl/>
        <w:rPr>
          <w:rFonts w:ascii="Arial" w:hAnsi="Arial" w:cs="Arial"/>
        </w:rPr>
      </w:pPr>
      <w:r w:rsidRPr="00F603ED">
        <w:rPr>
          <w:rFonts w:ascii="Arial" w:hAnsi="Arial" w:cs="Arial"/>
          <w:highlight w:val="yellow"/>
        </w:rPr>
        <w:lastRenderedPageBreak/>
        <w:t>Q3.13 Please rate the student's ability on the following injury prevention and health informatics:</w:t>
      </w:r>
    </w:p>
    <w:tbl>
      <w:tblPr>
        <w:tblStyle w:val="QQuestionTable"/>
        <w:tblW w:w="9610" w:type="dxa"/>
        <w:tblLook w:val="07E0" w:firstRow="1" w:lastRow="1" w:firstColumn="1" w:lastColumn="1" w:noHBand="1" w:noVBand="1"/>
      </w:tblPr>
      <w:tblGrid>
        <w:gridCol w:w="1625"/>
        <w:gridCol w:w="1062"/>
        <w:gridCol w:w="1759"/>
        <w:gridCol w:w="1686"/>
        <w:gridCol w:w="1502"/>
        <w:gridCol w:w="2432"/>
        <w:gridCol w:w="1062"/>
      </w:tblGrid>
      <w:tr w:rsidR="008060C6" w:rsidRPr="00F603ED" w14:paraId="2D18BFBF"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785F719E" w14:textId="77777777" w:rsidR="008060C6" w:rsidRPr="00F603ED" w:rsidRDefault="008060C6" w:rsidP="00024ADA">
            <w:pPr>
              <w:keepNext/>
              <w:keepLines/>
              <w:widowControl/>
              <w:rPr>
                <w:rFonts w:ascii="Arial" w:hAnsi="Arial" w:cs="Arial"/>
              </w:rPr>
            </w:pPr>
          </w:p>
        </w:tc>
        <w:tc>
          <w:tcPr>
            <w:tcW w:w="913" w:type="dxa"/>
          </w:tcPr>
          <w:p w14:paraId="0096B19D"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66" w:type="dxa"/>
          </w:tcPr>
          <w:p w14:paraId="30288736"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08" w:type="dxa"/>
          </w:tcPr>
          <w:p w14:paraId="1DD7FEC8"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Solid background, understanding, and application of knowledge (intermediate learner)</w:t>
            </w:r>
          </w:p>
        </w:tc>
        <w:tc>
          <w:tcPr>
            <w:tcW w:w="1255" w:type="dxa"/>
          </w:tcPr>
          <w:p w14:paraId="02560DAC"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include health informatics in notes, discussions, and treatment planning with health care team (gaining competence)</w:t>
            </w:r>
          </w:p>
        </w:tc>
        <w:tc>
          <w:tcPr>
            <w:tcW w:w="2058" w:type="dxa"/>
          </w:tcPr>
          <w:p w14:paraId="3A57347F"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Demonstrates clear use of health informatics with care planning (competent/graduating learner)</w:t>
            </w:r>
          </w:p>
        </w:tc>
        <w:tc>
          <w:tcPr>
            <w:tcW w:w="899" w:type="dxa"/>
          </w:tcPr>
          <w:p w14:paraId="3E85C664"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8060C6" w:rsidRPr="00F603ED" w14:paraId="2B5390A5" w14:textId="77777777" w:rsidTr="001903C5">
        <w:tc>
          <w:tcPr>
            <w:cnfStyle w:val="001000000000" w:firstRow="0" w:lastRow="0" w:firstColumn="1" w:lastColumn="0" w:oddVBand="0" w:evenVBand="0" w:oddHBand="0" w:evenHBand="0" w:firstRowFirstColumn="0" w:firstRowLastColumn="0" w:lastRowFirstColumn="0" w:lastRowLastColumn="0"/>
            <w:tcW w:w="1611" w:type="dxa"/>
          </w:tcPr>
          <w:p w14:paraId="2980DEED" w14:textId="77777777" w:rsidR="008060C6" w:rsidRPr="00F603ED" w:rsidRDefault="008060C6" w:rsidP="00024ADA">
            <w:pPr>
              <w:keepNext/>
              <w:keepLines/>
              <w:widowControl/>
              <w:rPr>
                <w:rFonts w:ascii="Arial" w:hAnsi="Arial" w:cs="Arial"/>
              </w:rPr>
            </w:pPr>
            <w:r w:rsidRPr="00F603ED">
              <w:rPr>
                <w:rFonts w:ascii="Arial" w:hAnsi="Arial" w:cs="Arial"/>
              </w:rPr>
              <w:t xml:space="preserve">Demonstrates understanding of connection between health informatics and injury prevention </w:t>
            </w:r>
          </w:p>
        </w:tc>
        <w:tc>
          <w:tcPr>
            <w:tcW w:w="913" w:type="dxa"/>
          </w:tcPr>
          <w:p w14:paraId="4FF4EA1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6" w:type="dxa"/>
          </w:tcPr>
          <w:p w14:paraId="01C52C7B"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8" w:type="dxa"/>
          </w:tcPr>
          <w:p w14:paraId="0448200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5" w:type="dxa"/>
          </w:tcPr>
          <w:p w14:paraId="5E01B956"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8" w:type="dxa"/>
          </w:tcPr>
          <w:p w14:paraId="032FEE54"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99" w:type="dxa"/>
          </w:tcPr>
          <w:p w14:paraId="60D6CBC1"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46FBA9BB" w14:textId="77777777" w:rsidTr="001903C5">
        <w:tc>
          <w:tcPr>
            <w:cnfStyle w:val="001000000000" w:firstRow="0" w:lastRow="0" w:firstColumn="1" w:lastColumn="0" w:oddVBand="0" w:evenVBand="0" w:oddHBand="0" w:evenHBand="0" w:firstRowFirstColumn="0" w:firstRowLastColumn="0" w:lastRowFirstColumn="0" w:lastRowLastColumn="0"/>
            <w:tcW w:w="1611" w:type="dxa"/>
          </w:tcPr>
          <w:p w14:paraId="3FE0D924" w14:textId="77777777" w:rsidR="008060C6" w:rsidRPr="00F603ED" w:rsidRDefault="008060C6" w:rsidP="00024ADA">
            <w:pPr>
              <w:keepNext/>
              <w:keepLines/>
              <w:widowControl/>
              <w:rPr>
                <w:rFonts w:ascii="Arial" w:hAnsi="Arial" w:cs="Arial"/>
              </w:rPr>
            </w:pPr>
            <w:r w:rsidRPr="00F603ED">
              <w:rPr>
                <w:rFonts w:ascii="Arial" w:hAnsi="Arial" w:cs="Arial"/>
              </w:rPr>
              <w:t xml:space="preserve">Able to make suggestions regarding injury prevention based on EMR/team injury data </w:t>
            </w:r>
          </w:p>
        </w:tc>
        <w:tc>
          <w:tcPr>
            <w:tcW w:w="913" w:type="dxa"/>
          </w:tcPr>
          <w:p w14:paraId="2FF713B2"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6" w:type="dxa"/>
          </w:tcPr>
          <w:p w14:paraId="34BB506F"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8" w:type="dxa"/>
          </w:tcPr>
          <w:p w14:paraId="110971B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5" w:type="dxa"/>
          </w:tcPr>
          <w:p w14:paraId="325C469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8" w:type="dxa"/>
          </w:tcPr>
          <w:p w14:paraId="190C987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99" w:type="dxa"/>
          </w:tcPr>
          <w:p w14:paraId="134130D9"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FAB4DEA" w14:textId="77777777" w:rsidR="008060C6" w:rsidRPr="00F603ED" w:rsidRDefault="008060C6" w:rsidP="00024ADA">
      <w:pPr>
        <w:keepLines/>
        <w:widowControl/>
        <w:rPr>
          <w:rFonts w:ascii="Arial" w:hAnsi="Arial" w:cs="Arial"/>
        </w:rPr>
      </w:pPr>
    </w:p>
    <w:p w14:paraId="29D8E1D3" w14:textId="77777777" w:rsidR="008060C6" w:rsidRPr="00F603ED" w:rsidRDefault="008060C6" w:rsidP="00024ADA">
      <w:pPr>
        <w:keepLines/>
        <w:widowControl/>
        <w:rPr>
          <w:rFonts w:ascii="Arial" w:hAnsi="Arial" w:cs="Arial"/>
        </w:rPr>
      </w:pPr>
    </w:p>
    <w:p w14:paraId="005C3100" w14:textId="77777777" w:rsidR="008060C6" w:rsidRPr="00F603ED" w:rsidRDefault="008060C6" w:rsidP="00024ADA">
      <w:pPr>
        <w:keepLines/>
        <w:widowControl/>
        <w:rPr>
          <w:rFonts w:ascii="Arial" w:hAnsi="Arial" w:cs="Arial"/>
        </w:rPr>
      </w:pPr>
    </w:p>
    <w:p w14:paraId="6BD07C34" w14:textId="77777777" w:rsidR="008060C6" w:rsidRPr="00F603ED" w:rsidRDefault="008060C6" w:rsidP="00024ADA">
      <w:pPr>
        <w:keepLines/>
        <w:widowControl/>
        <w:rPr>
          <w:rFonts w:ascii="Arial" w:hAnsi="Arial" w:cs="Arial"/>
        </w:rPr>
      </w:pPr>
    </w:p>
    <w:p w14:paraId="3839C15E" w14:textId="77777777" w:rsidR="008060C6" w:rsidRPr="00F603ED" w:rsidRDefault="008060C6" w:rsidP="00024ADA">
      <w:pPr>
        <w:keepNext/>
        <w:keepLines/>
        <w:widowControl/>
        <w:rPr>
          <w:rFonts w:ascii="Arial" w:hAnsi="Arial" w:cs="Arial"/>
        </w:rPr>
      </w:pPr>
      <w:r w:rsidRPr="00F603ED">
        <w:rPr>
          <w:rFonts w:ascii="Arial" w:hAnsi="Arial" w:cs="Arial"/>
        </w:rPr>
        <w:lastRenderedPageBreak/>
        <w:t>Q4.1 Please rate the student's knowledge of first aid and emergency care:</w:t>
      </w:r>
    </w:p>
    <w:tbl>
      <w:tblPr>
        <w:tblStyle w:val="QQuestionTable"/>
        <w:tblW w:w="9610" w:type="dxa"/>
        <w:tblLook w:val="07E0" w:firstRow="1" w:lastRow="1" w:firstColumn="1" w:lastColumn="1" w:noHBand="1" w:noVBand="1"/>
      </w:tblPr>
      <w:tblGrid>
        <w:gridCol w:w="1282"/>
        <w:gridCol w:w="1062"/>
        <w:gridCol w:w="1563"/>
        <w:gridCol w:w="1514"/>
        <w:gridCol w:w="1490"/>
        <w:gridCol w:w="2432"/>
        <w:gridCol w:w="1062"/>
      </w:tblGrid>
      <w:tr w:rsidR="008060C6" w:rsidRPr="00F603ED" w14:paraId="39B3619B" w14:textId="77777777" w:rsidTr="001903C5">
        <w:trPr>
          <w:cnfStyle w:val="100000000000" w:firstRow="1" w:lastRow="0" w:firstColumn="0" w:lastColumn="0" w:oddVBand="0" w:evenVBand="0" w:oddHBand="0" w:evenHBand="0" w:firstRowFirstColumn="0" w:firstRowLastColumn="0" w:lastRowFirstColumn="0" w:lastRowLastColumn="0"/>
          <w:trHeight w:val="2351"/>
        </w:trPr>
        <w:tc>
          <w:tcPr>
            <w:cnfStyle w:val="001000000000" w:firstRow="0" w:lastRow="0" w:firstColumn="1" w:lastColumn="0" w:oddVBand="0" w:evenVBand="0" w:oddHBand="0" w:evenHBand="0" w:firstRowFirstColumn="0" w:firstRowLastColumn="0" w:lastRowFirstColumn="0" w:lastRowLastColumn="0"/>
            <w:tcW w:w="1406" w:type="dxa"/>
          </w:tcPr>
          <w:p w14:paraId="1ABBF95C" w14:textId="77777777" w:rsidR="008060C6" w:rsidRPr="00F603ED" w:rsidRDefault="008060C6" w:rsidP="00024ADA">
            <w:pPr>
              <w:keepNext/>
              <w:keepLines/>
              <w:widowControl/>
              <w:rPr>
                <w:rFonts w:ascii="Arial" w:hAnsi="Arial" w:cs="Arial"/>
              </w:rPr>
            </w:pPr>
          </w:p>
        </w:tc>
        <w:tc>
          <w:tcPr>
            <w:tcW w:w="964" w:type="dxa"/>
          </w:tcPr>
          <w:p w14:paraId="3859F977"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393" w:type="dxa"/>
          </w:tcPr>
          <w:p w14:paraId="6EC42929"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Some deficiencies in knowledge base; demonstrates the basic skills and application (beginning learner)</w:t>
            </w:r>
          </w:p>
        </w:tc>
        <w:tc>
          <w:tcPr>
            <w:tcW w:w="1383" w:type="dxa"/>
          </w:tcPr>
          <w:p w14:paraId="766C0F6A"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Understands first aid and emergency situations; still some knowledge to be acquired (intermediate learner)</w:t>
            </w:r>
          </w:p>
        </w:tc>
        <w:tc>
          <w:tcPr>
            <w:tcW w:w="1322" w:type="dxa"/>
          </w:tcPr>
          <w:p w14:paraId="2A9849B9"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Understands the situations and appropriate measures and skills for them without much guidance (gaining competency)</w:t>
            </w:r>
          </w:p>
        </w:tc>
        <w:tc>
          <w:tcPr>
            <w:tcW w:w="2193" w:type="dxa"/>
          </w:tcPr>
          <w:p w14:paraId="2F510D8F"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Completely understands first aid and </w:t>
            </w:r>
            <w:proofErr w:type="gramStart"/>
            <w:r w:rsidRPr="00F603ED">
              <w:rPr>
                <w:rFonts w:ascii="Arial" w:hAnsi="Arial" w:cs="Arial"/>
              </w:rPr>
              <w:t>emergency situation</w:t>
            </w:r>
            <w:proofErr w:type="gramEnd"/>
            <w:r w:rsidRPr="00F603ED">
              <w:rPr>
                <w:rFonts w:ascii="Arial" w:hAnsi="Arial" w:cs="Arial"/>
              </w:rPr>
              <w:t xml:space="preserve"> content (competent/graduating learner)</w:t>
            </w:r>
          </w:p>
        </w:tc>
        <w:tc>
          <w:tcPr>
            <w:tcW w:w="949" w:type="dxa"/>
          </w:tcPr>
          <w:p w14:paraId="5381E823"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8060C6" w:rsidRPr="00F603ED" w14:paraId="29C4DEE6" w14:textId="77777777" w:rsidTr="001903C5">
        <w:tc>
          <w:tcPr>
            <w:cnfStyle w:val="001000000000" w:firstRow="0" w:lastRow="0" w:firstColumn="1" w:lastColumn="0" w:oddVBand="0" w:evenVBand="0" w:oddHBand="0" w:evenHBand="0" w:firstRowFirstColumn="0" w:firstRowLastColumn="0" w:lastRowFirstColumn="0" w:lastRowLastColumn="0"/>
            <w:tcW w:w="1406" w:type="dxa"/>
          </w:tcPr>
          <w:p w14:paraId="31B43773" w14:textId="77777777" w:rsidR="008060C6" w:rsidRPr="00F603ED" w:rsidRDefault="008060C6" w:rsidP="00024ADA">
            <w:pPr>
              <w:keepNext/>
              <w:keepLines/>
              <w:widowControl/>
              <w:rPr>
                <w:rFonts w:ascii="Arial" w:hAnsi="Arial" w:cs="Arial"/>
              </w:rPr>
            </w:pPr>
            <w:r w:rsidRPr="00F603ED">
              <w:rPr>
                <w:rFonts w:ascii="Arial" w:hAnsi="Arial" w:cs="Arial"/>
              </w:rPr>
              <w:t xml:space="preserve">Student's knowledge </w:t>
            </w:r>
          </w:p>
        </w:tc>
        <w:tc>
          <w:tcPr>
            <w:tcW w:w="964" w:type="dxa"/>
          </w:tcPr>
          <w:p w14:paraId="69BFFCD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93" w:type="dxa"/>
          </w:tcPr>
          <w:p w14:paraId="0553713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83" w:type="dxa"/>
          </w:tcPr>
          <w:p w14:paraId="6D2B0BCA"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2" w:type="dxa"/>
          </w:tcPr>
          <w:p w14:paraId="27704928"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93" w:type="dxa"/>
          </w:tcPr>
          <w:p w14:paraId="19B3584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9" w:type="dxa"/>
          </w:tcPr>
          <w:p w14:paraId="104E5FFB"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60C6" w:rsidRPr="00F603ED" w14:paraId="7D0140BA" w14:textId="77777777" w:rsidTr="001903C5">
        <w:tc>
          <w:tcPr>
            <w:cnfStyle w:val="001000000000" w:firstRow="0" w:lastRow="0" w:firstColumn="1" w:lastColumn="0" w:oddVBand="0" w:evenVBand="0" w:oddHBand="0" w:evenHBand="0" w:firstRowFirstColumn="0" w:firstRowLastColumn="0" w:lastRowFirstColumn="0" w:lastRowLastColumn="0"/>
            <w:tcW w:w="1406" w:type="dxa"/>
          </w:tcPr>
          <w:p w14:paraId="00A7F8AC" w14:textId="77777777" w:rsidR="008060C6" w:rsidRPr="00F603ED" w:rsidRDefault="008060C6" w:rsidP="00024ADA">
            <w:pPr>
              <w:keepNext/>
              <w:keepLines/>
              <w:widowControl/>
              <w:rPr>
                <w:rFonts w:ascii="Arial" w:hAnsi="Arial" w:cs="Arial"/>
              </w:rPr>
            </w:pPr>
            <w:r w:rsidRPr="00F603ED">
              <w:rPr>
                <w:rFonts w:ascii="Arial" w:hAnsi="Arial" w:cs="Arial"/>
              </w:rPr>
              <w:t xml:space="preserve">Student's application of knowledge </w:t>
            </w:r>
          </w:p>
        </w:tc>
        <w:tc>
          <w:tcPr>
            <w:tcW w:w="964" w:type="dxa"/>
          </w:tcPr>
          <w:p w14:paraId="46FB8D2A"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93" w:type="dxa"/>
          </w:tcPr>
          <w:p w14:paraId="3B636451"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83" w:type="dxa"/>
          </w:tcPr>
          <w:p w14:paraId="6F0C577B"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2" w:type="dxa"/>
          </w:tcPr>
          <w:p w14:paraId="478504A4"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93" w:type="dxa"/>
          </w:tcPr>
          <w:p w14:paraId="550FE44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49" w:type="dxa"/>
          </w:tcPr>
          <w:p w14:paraId="5DB4D2A1"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41D2265" w14:textId="77777777" w:rsidR="008060C6" w:rsidRPr="00F603ED" w:rsidRDefault="008060C6" w:rsidP="00024ADA">
      <w:pPr>
        <w:keepLines/>
        <w:widowControl/>
        <w:rPr>
          <w:rFonts w:ascii="Arial" w:hAnsi="Arial" w:cs="Arial"/>
        </w:rPr>
      </w:pPr>
    </w:p>
    <w:p w14:paraId="5CBD5C39" w14:textId="77777777" w:rsidR="008060C6" w:rsidRPr="00F603ED" w:rsidRDefault="008060C6" w:rsidP="00024ADA">
      <w:pPr>
        <w:keepLines/>
        <w:widowControl/>
        <w:rPr>
          <w:rFonts w:ascii="Arial" w:hAnsi="Arial" w:cs="Arial"/>
        </w:rPr>
      </w:pPr>
    </w:p>
    <w:p w14:paraId="6787E73F" w14:textId="77777777" w:rsidR="008060C6" w:rsidRPr="00F603ED" w:rsidRDefault="008060C6" w:rsidP="00024ADA">
      <w:pPr>
        <w:keepNext/>
        <w:keepLines/>
        <w:widowControl/>
        <w:rPr>
          <w:rFonts w:ascii="Arial" w:hAnsi="Arial" w:cs="Arial"/>
        </w:rPr>
      </w:pPr>
      <w:r w:rsidRPr="00F603ED">
        <w:rPr>
          <w:rFonts w:ascii="Arial" w:hAnsi="Arial" w:cs="Arial"/>
        </w:rPr>
        <w:t>Q5.1 Please rate the student's overall performance this semester</w:t>
      </w:r>
    </w:p>
    <w:tbl>
      <w:tblPr>
        <w:tblStyle w:val="QQuestionTable"/>
        <w:tblW w:w="9610" w:type="dxa"/>
        <w:tblLook w:val="07E0" w:firstRow="1" w:lastRow="1" w:firstColumn="1" w:lastColumn="1" w:noHBand="1" w:noVBand="1"/>
      </w:tblPr>
      <w:tblGrid>
        <w:gridCol w:w="1672"/>
        <w:gridCol w:w="1224"/>
        <w:gridCol w:w="1301"/>
        <w:gridCol w:w="1479"/>
        <w:gridCol w:w="1478"/>
        <w:gridCol w:w="2456"/>
      </w:tblGrid>
      <w:tr w:rsidR="008060C6" w:rsidRPr="00F603ED" w14:paraId="4AFD2897"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tcPr>
          <w:p w14:paraId="63BF5558" w14:textId="77777777" w:rsidR="008060C6" w:rsidRPr="00F603ED" w:rsidRDefault="008060C6" w:rsidP="00024ADA">
            <w:pPr>
              <w:keepNext/>
              <w:keepLines/>
              <w:widowControl/>
              <w:rPr>
                <w:rFonts w:ascii="Arial" w:hAnsi="Arial" w:cs="Arial"/>
              </w:rPr>
            </w:pPr>
          </w:p>
        </w:tc>
        <w:tc>
          <w:tcPr>
            <w:tcW w:w="1272" w:type="dxa"/>
          </w:tcPr>
          <w:p w14:paraId="3E39FBAB"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328" w:type="dxa"/>
          </w:tcPr>
          <w:p w14:paraId="51789BC6"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487" w:type="dxa"/>
          </w:tcPr>
          <w:p w14:paraId="1AFCCDCE"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468" w:type="dxa"/>
          </w:tcPr>
          <w:p w14:paraId="6F700743"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323" w:type="dxa"/>
          </w:tcPr>
          <w:p w14:paraId="37D394B8" w14:textId="77777777" w:rsidR="008060C6" w:rsidRPr="00F603ED" w:rsidRDefault="008060C6"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r>
      <w:tr w:rsidR="008060C6" w:rsidRPr="00F603ED" w14:paraId="5D3F106F" w14:textId="77777777" w:rsidTr="001903C5">
        <w:tc>
          <w:tcPr>
            <w:cnfStyle w:val="001000000000" w:firstRow="0" w:lastRow="0" w:firstColumn="1" w:lastColumn="0" w:oddVBand="0" w:evenVBand="0" w:oddHBand="0" w:evenHBand="0" w:firstRowFirstColumn="0" w:firstRowLastColumn="0" w:lastRowFirstColumn="0" w:lastRowLastColumn="0"/>
            <w:tcW w:w="1732" w:type="dxa"/>
          </w:tcPr>
          <w:p w14:paraId="6D0B0936" w14:textId="77777777" w:rsidR="008060C6" w:rsidRPr="00F603ED" w:rsidRDefault="008060C6" w:rsidP="00024ADA">
            <w:pPr>
              <w:keepNext/>
              <w:keepLines/>
              <w:widowControl/>
              <w:rPr>
                <w:rFonts w:ascii="Arial" w:hAnsi="Arial" w:cs="Arial"/>
              </w:rPr>
            </w:pPr>
            <w:r w:rsidRPr="00F603ED">
              <w:rPr>
                <w:rFonts w:ascii="Arial" w:hAnsi="Arial" w:cs="Arial"/>
              </w:rPr>
              <w:t xml:space="preserve">Student's performance </w:t>
            </w:r>
          </w:p>
        </w:tc>
        <w:tc>
          <w:tcPr>
            <w:tcW w:w="1272" w:type="dxa"/>
          </w:tcPr>
          <w:p w14:paraId="5B6D4D15"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dxa"/>
          </w:tcPr>
          <w:p w14:paraId="0B33113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7" w:type="dxa"/>
          </w:tcPr>
          <w:p w14:paraId="41277A97"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8" w:type="dxa"/>
          </w:tcPr>
          <w:p w14:paraId="2296BB03"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23" w:type="dxa"/>
          </w:tcPr>
          <w:p w14:paraId="0B9138DC" w14:textId="77777777" w:rsidR="008060C6" w:rsidRPr="00F603ED" w:rsidRDefault="008060C6"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7665B39" w14:textId="77777777" w:rsidR="008060C6" w:rsidRPr="00F603ED" w:rsidRDefault="008060C6" w:rsidP="00024ADA">
      <w:pPr>
        <w:keepLines/>
        <w:widowControl/>
        <w:rPr>
          <w:rFonts w:ascii="Arial" w:hAnsi="Arial" w:cs="Arial"/>
        </w:rPr>
      </w:pPr>
    </w:p>
    <w:p w14:paraId="7EEA41AC" w14:textId="2E7BCB74" w:rsidR="001903C5" w:rsidRPr="00F603ED" w:rsidRDefault="001903C5" w:rsidP="00024ADA">
      <w:pPr>
        <w:keepLines/>
        <w:widowControl/>
        <w:rPr>
          <w:rFonts w:ascii="Arial" w:hAnsi="Arial" w:cs="Arial"/>
        </w:rPr>
      </w:pPr>
      <w:r w:rsidRPr="00F603ED">
        <w:rPr>
          <w:rFonts w:ascii="Arial" w:hAnsi="Arial" w:cs="Arial"/>
        </w:rPr>
        <w:br w:type="page"/>
      </w:r>
    </w:p>
    <w:p w14:paraId="050C1598" w14:textId="4235E145" w:rsidR="000377D8" w:rsidRPr="00F603ED" w:rsidRDefault="000377D8" w:rsidP="0080532A">
      <w:pPr>
        <w:pStyle w:val="Heading3"/>
      </w:pPr>
      <w:bookmarkStart w:id="36" w:name="_Toc109388291"/>
      <w:r w:rsidRPr="00F603ED">
        <w:lastRenderedPageBreak/>
        <w:t>KPE 301 Student Evaluation</w:t>
      </w:r>
      <w:bookmarkEnd w:id="36"/>
    </w:p>
    <w:p w14:paraId="61966F4E" w14:textId="77777777" w:rsidR="000377D8" w:rsidRPr="00F603ED" w:rsidRDefault="000377D8" w:rsidP="00024ADA">
      <w:pPr>
        <w:keepNext/>
        <w:keepLines/>
        <w:widowControl/>
        <w:rPr>
          <w:rFonts w:ascii="Arial" w:hAnsi="Arial" w:cs="Arial"/>
        </w:rPr>
      </w:pPr>
    </w:p>
    <w:p w14:paraId="2403009E" w14:textId="0765A5CD" w:rsidR="001903C5" w:rsidRPr="00F603ED" w:rsidRDefault="001903C5" w:rsidP="00024ADA">
      <w:pPr>
        <w:keepNext/>
        <w:keepLines/>
        <w:widowControl/>
        <w:rPr>
          <w:rFonts w:ascii="Arial" w:hAnsi="Arial" w:cs="Arial"/>
        </w:rPr>
      </w:pPr>
      <w:r w:rsidRPr="00F603ED">
        <w:rPr>
          <w:rFonts w:ascii="Arial" w:hAnsi="Arial" w:cs="Arial"/>
        </w:rPr>
        <w:t>Q1.1 Student Name</w:t>
      </w:r>
    </w:p>
    <w:p w14:paraId="223B65AC" w14:textId="77777777" w:rsidR="001903C5" w:rsidRPr="00F603ED" w:rsidRDefault="001903C5" w:rsidP="00024ADA">
      <w:pPr>
        <w:keepLines/>
        <w:widowControl/>
        <w:rPr>
          <w:rFonts w:ascii="Arial" w:hAnsi="Arial" w:cs="Arial"/>
        </w:rPr>
      </w:pPr>
    </w:p>
    <w:p w14:paraId="5BB83AC5" w14:textId="77777777" w:rsidR="001903C5" w:rsidRPr="00F603ED" w:rsidRDefault="001903C5" w:rsidP="00024ADA">
      <w:pPr>
        <w:keepNext/>
        <w:keepLines/>
        <w:widowControl/>
        <w:rPr>
          <w:rFonts w:ascii="Arial" w:hAnsi="Arial" w:cs="Arial"/>
        </w:rPr>
      </w:pPr>
      <w:r w:rsidRPr="00F603ED">
        <w:rPr>
          <w:rFonts w:ascii="Arial" w:hAnsi="Arial" w:cs="Arial"/>
        </w:rPr>
        <w:t>Q1.2 Please enter your email address:</w:t>
      </w:r>
    </w:p>
    <w:p w14:paraId="45B375C0" w14:textId="77777777" w:rsidR="001903C5" w:rsidRPr="00F603ED" w:rsidRDefault="001903C5" w:rsidP="00024ADA">
      <w:pPr>
        <w:keepLines/>
        <w:widowControl/>
        <w:rPr>
          <w:rFonts w:ascii="Arial" w:hAnsi="Arial" w:cs="Arial"/>
        </w:rPr>
      </w:pPr>
    </w:p>
    <w:p w14:paraId="10B92CF5" w14:textId="77777777" w:rsidR="001903C5" w:rsidRPr="00F603ED" w:rsidRDefault="001903C5" w:rsidP="00024ADA">
      <w:pPr>
        <w:keepNext/>
        <w:keepLines/>
        <w:widowControl/>
        <w:rPr>
          <w:rFonts w:ascii="Arial" w:hAnsi="Arial" w:cs="Arial"/>
        </w:rPr>
      </w:pPr>
      <w:r w:rsidRPr="00F603ED">
        <w:rPr>
          <w:rFonts w:ascii="Arial" w:hAnsi="Arial" w:cs="Arial"/>
        </w:rPr>
        <w:t>Q1.3 Who is completing the evaluation?</w:t>
      </w:r>
    </w:p>
    <w:p w14:paraId="2AFE5D31" w14:textId="77777777" w:rsidR="001903C5" w:rsidRPr="00F603ED" w:rsidRDefault="001903C5" w:rsidP="00024ADA">
      <w:pPr>
        <w:keepLines/>
        <w:widowControl/>
        <w:rPr>
          <w:rFonts w:ascii="Arial" w:hAnsi="Arial" w:cs="Arial"/>
        </w:rPr>
      </w:pPr>
    </w:p>
    <w:p w14:paraId="7B49DE63" w14:textId="77777777" w:rsidR="001903C5" w:rsidRPr="00F603ED" w:rsidRDefault="001903C5" w:rsidP="00024ADA">
      <w:pPr>
        <w:keepNext/>
        <w:keepLines/>
        <w:widowControl/>
        <w:rPr>
          <w:rFonts w:ascii="Arial" w:hAnsi="Arial" w:cs="Arial"/>
        </w:rPr>
      </w:pPr>
      <w:r w:rsidRPr="00F603ED">
        <w:rPr>
          <w:rFonts w:ascii="Arial" w:hAnsi="Arial" w:cs="Arial"/>
        </w:rPr>
        <w:t>Q1.4 Preceptor Name</w:t>
      </w:r>
    </w:p>
    <w:p w14:paraId="5BE58801" w14:textId="77777777" w:rsidR="001903C5" w:rsidRPr="00F603ED" w:rsidRDefault="001903C5" w:rsidP="00024ADA">
      <w:pPr>
        <w:keepLines/>
        <w:widowControl/>
        <w:rPr>
          <w:rFonts w:ascii="Arial" w:hAnsi="Arial" w:cs="Arial"/>
        </w:rPr>
      </w:pPr>
    </w:p>
    <w:p w14:paraId="0F9F7AF0" w14:textId="77777777" w:rsidR="001903C5" w:rsidRPr="00F603ED" w:rsidRDefault="001903C5" w:rsidP="00024ADA">
      <w:pPr>
        <w:keepNext/>
        <w:keepLines/>
        <w:widowControl/>
        <w:rPr>
          <w:rFonts w:ascii="Arial" w:hAnsi="Arial" w:cs="Arial"/>
        </w:rPr>
      </w:pPr>
      <w:r w:rsidRPr="00F603ED">
        <w:rPr>
          <w:rFonts w:ascii="Arial" w:hAnsi="Arial" w:cs="Arial"/>
        </w:rPr>
        <w:t>Q1.5 What time of the semester is this evaluation being completed?</w:t>
      </w:r>
    </w:p>
    <w:p w14:paraId="743C043A" w14:textId="77777777" w:rsidR="001903C5" w:rsidRPr="00F603ED" w:rsidRDefault="001903C5" w:rsidP="00024ADA">
      <w:pPr>
        <w:keepLines/>
        <w:widowControl/>
        <w:rPr>
          <w:rFonts w:ascii="Arial" w:hAnsi="Arial" w:cs="Arial"/>
        </w:rPr>
      </w:pPr>
    </w:p>
    <w:p w14:paraId="3D7B2A5E" w14:textId="77777777" w:rsidR="001903C5" w:rsidRPr="00F603ED" w:rsidRDefault="001903C5" w:rsidP="00024ADA">
      <w:pPr>
        <w:keepNext/>
        <w:keepLines/>
        <w:widowControl/>
        <w:rPr>
          <w:rFonts w:ascii="Arial" w:hAnsi="Arial" w:cs="Arial"/>
        </w:rPr>
      </w:pPr>
      <w:r w:rsidRPr="00F603ED">
        <w:rPr>
          <w:rFonts w:ascii="Arial" w:hAnsi="Arial" w:cs="Arial"/>
        </w:rPr>
        <w:t>Q1.6 Please select the year:</w:t>
      </w:r>
    </w:p>
    <w:p w14:paraId="39A3D3FE" w14:textId="77777777" w:rsidR="001903C5" w:rsidRPr="00F603ED" w:rsidRDefault="001903C5" w:rsidP="00024ADA">
      <w:pPr>
        <w:keepLines/>
        <w:widowControl/>
        <w:rPr>
          <w:rFonts w:ascii="Arial" w:hAnsi="Arial" w:cs="Arial"/>
        </w:rPr>
      </w:pPr>
    </w:p>
    <w:p w14:paraId="5D0890E3" w14:textId="77777777" w:rsidR="001903C5" w:rsidRPr="00F603ED" w:rsidRDefault="001903C5" w:rsidP="00024ADA">
      <w:pPr>
        <w:keepNext/>
        <w:keepLines/>
        <w:widowControl/>
        <w:rPr>
          <w:rFonts w:ascii="Arial" w:hAnsi="Arial" w:cs="Arial"/>
        </w:rPr>
      </w:pPr>
      <w:r w:rsidRPr="00F603ED">
        <w:rPr>
          <w:rFonts w:ascii="Arial" w:hAnsi="Arial" w:cs="Arial"/>
        </w:rPr>
        <w:t>Q2.1 Please rate the student's performance in their clinical education experience so far this semester.</w:t>
      </w:r>
    </w:p>
    <w:tbl>
      <w:tblPr>
        <w:tblStyle w:val="QQuestionTable"/>
        <w:tblW w:w="9610" w:type="dxa"/>
        <w:tblLook w:val="07E0" w:firstRow="1" w:lastRow="1" w:firstColumn="1" w:lastColumn="1" w:noHBand="1" w:noVBand="1"/>
      </w:tblPr>
      <w:tblGrid>
        <w:gridCol w:w="1478"/>
        <w:gridCol w:w="1086"/>
        <w:gridCol w:w="1209"/>
        <w:gridCol w:w="1453"/>
        <w:gridCol w:w="1478"/>
        <w:gridCol w:w="2456"/>
        <w:gridCol w:w="1062"/>
      </w:tblGrid>
      <w:tr w:rsidR="001903C5" w:rsidRPr="00F603ED" w14:paraId="57E28E02"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dxa"/>
          </w:tcPr>
          <w:p w14:paraId="2CAB3799" w14:textId="77777777" w:rsidR="001903C5" w:rsidRPr="00F603ED" w:rsidRDefault="001903C5" w:rsidP="00024ADA">
            <w:pPr>
              <w:keepNext/>
              <w:keepLines/>
              <w:widowControl/>
              <w:rPr>
                <w:rFonts w:ascii="Arial" w:hAnsi="Arial" w:cs="Arial"/>
              </w:rPr>
            </w:pPr>
          </w:p>
        </w:tc>
        <w:tc>
          <w:tcPr>
            <w:tcW w:w="1009" w:type="dxa"/>
          </w:tcPr>
          <w:p w14:paraId="3F80A7F9"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086" w:type="dxa"/>
          </w:tcPr>
          <w:p w14:paraId="45B8C88F"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364" w:type="dxa"/>
          </w:tcPr>
          <w:p w14:paraId="5CF2EC44"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330" w:type="dxa"/>
          </w:tcPr>
          <w:p w14:paraId="6E5ED021"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257" w:type="dxa"/>
          </w:tcPr>
          <w:p w14:paraId="4663839D"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75" w:type="dxa"/>
          </w:tcPr>
          <w:p w14:paraId="72BD012A"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1903C5" w:rsidRPr="00F603ED" w14:paraId="4AC6C1D9" w14:textId="77777777" w:rsidTr="001903C5">
        <w:tc>
          <w:tcPr>
            <w:cnfStyle w:val="001000000000" w:firstRow="0" w:lastRow="0" w:firstColumn="1" w:lastColumn="0" w:oddVBand="0" w:evenVBand="0" w:oddHBand="0" w:evenHBand="0" w:firstRowFirstColumn="0" w:firstRowLastColumn="0" w:lastRowFirstColumn="0" w:lastRowLastColumn="0"/>
            <w:tcW w:w="1589" w:type="dxa"/>
          </w:tcPr>
          <w:p w14:paraId="296ED658" w14:textId="77777777" w:rsidR="001903C5" w:rsidRPr="00F603ED" w:rsidRDefault="001903C5" w:rsidP="00024ADA">
            <w:pPr>
              <w:keepNext/>
              <w:keepLines/>
              <w:widowControl/>
              <w:rPr>
                <w:rFonts w:ascii="Arial" w:hAnsi="Arial" w:cs="Arial"/>
              </w:rPr>
            </w:pPr>
            <w:r w:rsidRPr="00F603ED">
              <w:rPr>
                <w:rFonts w:ascii="Arial" w:hAnsi="Arial" w:cs="Arial"/>
              </w:rPr>
              <w:t xml:space="preserve">Ability to take initiative </w:t>
            </w:r>
          </w:p>
        </w:tc>
        <w:tc>
          <w:tcPr>
            <w:tcW w:w="1009" w:type="dxa"/>
          </w:tcPr>
          <w:p w14:paraId="1C21ABD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6" w:type="dxa"/>
          </w:tcPr>
          <w:p w14:paraId="52CAF21C"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4EB6F82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0" w:type="dxa"/>
          </w:tcPr>
          <w:p w14:paraId="5C5BFF03"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7" w:type="dxa"/>
          </w:tcPr>
          <w:p w14:paraId="5052EB0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dxa"/>
          </w:tcPr>
          <w:p w14:paraId="1810778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19F36E19" w14:textId="77777777" w:rsidTr="001903C5">
        <w:tc>
          <w:tcPr>
            <w:cnfStyle w:val="001000000000" w:firstRow="0" w:lastRow="0" w:firstColumn="1" w:lastColumn="0" w:oddVBand="0" w:evenVBand="0" w:oddHBand="0" w:evenHBand="0" w:firstRowFirstColumn="0" w:firstRowLastColumn="0" w:lastRowFirstColumn="0" w:lastRowLastColumn="0"/>
            <w:tcW w:w="1589" w:type="dxa"/>
          </w:tcPr>
          <w:p w14:paraId="46077E12" w14:textId="77777777" w:rsidR="001903C5" w:rsidRPr="00F603ED" w:rsidRDefault="001903C5" w:rsidP="00024ADA">
            <w:pPr>
              <w:keepNext/>
              <w:keepLines/>
              <w:widowControl/>
              <w:rPr>
                <w:rFonts w:ascii="Arial" w:hAnsi="Arial" w:cs="Arial"/>
              </w:rPr>
            </w:pPr>
            <w:r w:rsidRPr="00F603ED">
              <w:rPr>
                <w:rFonts w:ascii="Arial" w:hAnsi="Arial" w:cs="Arial"/>
              </w:rPr>
              <w:t>Personal habits, clothing, and general appearance</w:t>
            </w:r>
          </w:p>
        </w:tc>
        <w:tc>
          <w:tcPr>
            <w:tcW w:w="1009" w:type="dxa"/>
          </w:tcPr>
          <w:p w14:paraId="287C4305"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6" w:type="dxa"/>
          </w:tcPr>
          <w:p w14:paraId="4223DF6C"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753F0C7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0" w:type="dxa"/>
          </w:tcPr>
          <w:p w14:paraId="0ECD65E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7" w:type="dxa"/>
          </w:tcPr>
          <w:p w14:paraId="78CC205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dxa"/>
          </w:tcPr>
          <w:p w14:paraId="4A00C0D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4045B04B" w14:textId="77777777" w:rsidTr="001903C5">
        <w:tc>
          <w:tcPr>
            <w:cnfStyle w:val="001000000000" w:firstRow="0" w:lastRow="0" w:firstColumn="1" w:lastColumn="0" w:oddVBand="0" w:evenVBand="0" w:oddHBand="0" w:evenHBand="0" w:firstRowFirstColumn="0" w:firstRowLastColumn="0" w:lastRowFirstColumn="0" w:lastRowLastColumn="0"/>
            <w:tcW w:w="1589" w:type="dxa"/>
          </w:tcPr>
          <w:p w14:paraId="2AD37513" w14:textId="77777777" w:rsidR="001903C5" w:rsidRPr="00F603ED" w:rsidRDefault="001903C5" w:rsidP="00024ADA">
            <w:pPr>
              <w:keepNext/>
              <w:keepLines/>
              <w:widowControl/>
              <w:rPr>
                <w:rFonts w:ascii="Arial" w:hAnsi="Arial" w:cs="Arial"/>
              </w:rPr>
            </w:pPr>
            <w:r w:rsidRPr="00F603ED">
              <w:rPr>
                <w:rFonts w:ascii="Arial" w:hAnsi="Arial" w:cs="Arial"/>
              </w:rPr>
              <w:t xml:space="preserve">Organization abilities </w:t>
            </w:r>
          </w:p>
        </w:tc>
        <w:tc>
          <w:tcPr>
            <w:tcW w:w="1009" w:type="dxa"/>
          </w:tcPr>
          <w:p w14:paraId="0D3F120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6" w:type="dxa"/>
          </w:tcPr>
          <w:p w14:paraId="47A34BE4"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5EA3504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0" w:type="dxa"/>
          </w:tcPr>
          <w:p w14:paraId="3A4AB31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7" w:type="dxa"/>
          </w:tcPr>
          <w:p w14:paraId="5EC46AC4"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dxa"/>
          </w:tcPr>
          <w:p w14:paraId="3040C80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C3A6900" w14:textId="77777777" w:rsidR="001903C5" w:rsidRPr="00F603ED" w:rsidRDefault="001903C5" w:rsidP="00024ADA">
      <w:pPr>
        <w:keepLines/>
        <w:widowControl/>
        <w:rPr>
          <w:rFonts w:ascii="Arial" w:hAnsi="Arial" w:cs="Arial"/>
        </w:rPr>
      </w:pPr>
    </w:p>
    <w:p w14:paraId="25754321" w14:textId="77777777" w:rsidR="001903C5" w:rsidRPr="00F603ED" w:rsidRDefault="001903C5" w:rsidP="00024ADA">
      <w:pPr>
        <w:keepNext/>
        <w:keepLines/>
        <w:widowControl/>
        <w:rPr>
          <w:rFonts w:ascii="Arial" w:hAnsi="Arial" w:cs="Arial"/>
        </w:rPr>
      </w:pPr>
      <w:r w:rsidRPr="00F603ED">
        <w:rPr>
          <w:rFonts w:ascii="Arial" w:hAnsi="Arial" w:cs="Arial"/>
        </w:rPr>
        <w:lastRenderedPageBreak/>
        <w:t xml:space="preserve">Q2.8 </w:t>
      </w:r>
      <w:r w:rsidRPr="00F603ED">
        <w:rPr>
          <w:rFonts w:ascii="Arial" w:hAnsi="Arial" w:cs="Arial"/>
        </w:rPr>
        <w:br/>
        <w:t>Please rate the student's respect for the following stakeholders:</w:t>
      </w:r>
      <w:r w:rsidRPr="00F603ED">
        <w:rPr>
          <w:rFonts w:ascii="Arial" w:hAnsi="Arial" w:cs="Arial"/>
        </w:rPr>
        <w:br/>
      </w:r>
      <w:r w:rsidRPr="00F603ED">
        <w:rPr>
          <w:rFonts w:ascii="Arial" w:hAnsi="Arial" w:cs="Arial"/>
        </w:rPr>
        <w:br/>
      </w:r>
      <w:r w:rsidRPr="00F603ED">
        <w:rPr>
          <w:rFonts w:ascii="Arial" w:hAnsi="Arial" w:cs="Arial"/>
        </w:rPr>
        <w:br/>
        <w:t>Respect may mean how they interact with each person and their role, the ability to communicate effectively, appropriate level of interaction, and/or their willingness to engage with each role.</w:t>
      </w:r>
      <w:r w:rsidRPr="00F603ED">
        <w:rPr>
          <w:rFonts w:ascii="Arial" w:hAnsi="Arial" w:cs="Arial"/>
        </w:rPr>
        <w:br/>
      </w:r>
    </w:p>
    <w:tbl>
      <w:tblPr>
        <w:tblStyle w:val="QQuestionTable"/>
        <w:tblW w:w="9610" w:type="dxa"/>
        <w:tblLook w:val="07E0" w:firstRow="1" w:lastRow="1" w:firstColumn="1" w:lastColumn="1" w:noHBand="1" w:noVBand="1"/>
      </w:tblPr>
      <w:tblGrid>
        <w:gridCol w:w="2517"/>
        <w:gridCol w:w="1270"/>
        <w:gridCol w:w="1258"/>
        <w:gridCol w:w="1673"/>
        <w:gridCol w:w="1502"/>
        <w:gridCol w:w="2481"/>
        <w:gridCol w:w="1062"/>
      </w:tblGrid>
      <w:tr w:rsidR="001903C5" w:rsidRPr="00F603ED" w14:paraId="46DC588F"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1E9D1964" w14:textId="77777777" w:rsidR="001903C5" w:rsidRPr="00F603ED" w:rsidRDefault="001903C5" w:rsidP="00024ADA">
            <w:pPr>
              <w:keepNext/>
              <w:keepLines/>
              <w:widowControl/>
              <w:rPr>
                <w:rFonts w:ascii="Arial" w:hAnsi="Arial" w:cs="Arial"/>
              </w:rPr>
            </w:pPr>
          </w:p>
        </w:tc>
        <w:tc>
          <w:tcPr>
            <w:tcW w:w="1029" w:type="dxa"/>
          </w:tcPr>
          <w:p w14:paraId="0BE3C0FC"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Frequently rude; causes discomfort or distrust (critically deficient)</w:t>
            </w:r>
          </w:p>
        </w:tc>
        <w:tc>
          <w:tcPr>
            <w:tcW w:w="1009" w:type="dxa"/>
          </w:tcPr>
          <w:p w14:paraId="3B6F4B1B"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Observes common courtesies (beginning learner)</w:t>
            </w:r>
          </w:p>
        </w:tc>
        <w:tc>
          <w:tcPr>
            <w:tcW w:w="1300" w:type="dxa"/>
          </w:tcPr>
          <w:p w14:paraId="37A11031"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Conscientious, polite, engaged with the person (intermediate learner)</w:t>
            </w:r>
          </w:p>
        </w:tc>
        <w:tc>
          <w:tcPr>
            <w:tcW w:w="1232" w:type="dxa"/>
          </w:tcPr>
          <w:p w14:paraId="38F70949"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Shows improvement in respect and collaboration with the person (Gaining competence)</w:t>
            </w:r>
          </w:p>
        </w:tc>
        <w:tc>
          <w:tcPr>
            <w:tcW w:w="1978" w:type="dxa"/>
          </w:tcPr>
          <w:p w14:paraId="782BF50E"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Very conscientious of others; always polite (Competent/graduating learner)</w:t>
            </w:r>
          </w:p>
        </w:tc>
        <w:tc>
          <w:tcPr>
            <w:tcW w:w="863" w:type="dxa"/>
          </w:tcPr>
          <w:p w14:paraId="49651B7D"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1903C5" w:rsidRPr="00F603ED" w14:paraId="34DFC837" w14:textId="77777777" w:rsidTr="001903C5">
        <w:tc>
          <w:tcPr>
            <w:cnfStyle w:val="001000000000" w:firstRow="0" w:lastRow="0" w:firstColumn="1" w:lastColumn="0" w:oddVBand="0" w:evenVBand="0" w:oddHBand="0" w:evenHBand="0" w:firstRowFirstColumn="0" w:firstRowLastColumn="0" w:lastRowFirstColumn="0" w:lastRowLastColumn="0"/>
            <w:tcW w:w="2199" w:type="dxa"/>
          </w:tcPr>
          <w:p w14:paraId="0E3E511A" w14:textId="77777777" w:rsidR="001903C5" w:rsidRPr="00F603ED" w:rsidRDefault="001903C5" w:rsidP="00024ADA">
            <w:pPr>
              <w:keepNext/>
              <w:keepLines/>
              <w:widowControl/>
              <w:rPr>
                <w:rFonts w:ascii="Arial" w:hAnsi="Arial" w:cs="Arial"/>
              </w:rPr>
            </w:pPr>
            <w:r w:rsidRPr="00F603ED">
              <w:rPr>
                <w:rFonts w:ascii="Arial" w:hAnsi="Arial" w:cs="Arial"/>
              </w:rPr>
              <w:t>Patients</w:t>
            </w:r>
          </w:p>
        </w:tc>
        <w:tc>
          <w:tcPr>
            <w:tcW w:w="1029" w:type="dxa"/>
          </w:tcPr>
          <w:p w14:paraId="07B9FC2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050C513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4494A96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1632FED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3D67BA6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4F66C6A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728A854D" w14:textId="77777777" w:rsidTr="001903C5">
        <w:tc>
          <w:tcPr>
            <w:cnfStyle w:val="001000000000" w:firstRow="0" w:lastRow="0" w:firstColumn="1" w:lastColumn="0" w:oddVBand="0" w:evenVBand="0" w:oddHBand="0" w:evenHBand="0" w:firstRowFirstColumn="0" w:firstRowLastColumn="0" w:lastRowFirstColumn="0" w:lastRowLastColumn="0"/>
            <w:tcW w:w="2199" w:type="dxa"/>
          </w:tcPr>
          <w:p w14:paraId="0810ADC4" w14:textId="77777777" w:rsidR="001903C5" w:rsidRPr="00F603ED" w:rsidRDefault="001903C5" w:rsidP="00024ADA">
            <w:pPr>
              <w:keepNext/>
              <w:keepLines/>
              <w:widowControl/>
              <w:rPr>
                <w:rFonts w:ascii="Arial" w:hAnsi="Arial" w:cs="Arial"/>
              </w:rPr>
            </w:pPr>
            <w:r w:rsidRPr="00F603ED">
              <w:rPr>
                <w:rFonts w:ascii="Arial" w:hAnsi="Arial" w:cs="Arial"/>
              </w:rPr>
              <w:t>Peers</w:t>
            </w:r>
          </w:p>
        </w:tc>
        <w:tc>
          <w:tcPr>
            <w:tcW w:w="1029" w:type="dxa"/>
          </w:tcPr>
          <w:p w14:paraId="02E6EC2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6FFD831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6B9B89D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4903BE3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2FA53E5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71555AD5"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221EE7CF" w14:textId="77777777" w:rsidTr="001903C5">
        <w:tc>
          <w:tcPr>
            <w:cnfStyle w:val="001000000000" w:firstRow="0" w:lastRow="0" w:firstColumn="1" w:lastColumn="0" w:oddVBand="0" w:evenVBand="0" w:oddHBand="0" w:evenHBand="0" w:firstRowFirstColumn="0" w:firstRowLastColumn="0" w:lastRowFirstColumn="0" w:lastRowLastColumn="0"/>
            <w:tcW w:w="2199" w:type="dxa"/>
          </w:tcPr>
          <w:p w14:paraId="4728D8C7" w14:textId="77777777" w:rsidR="001903C5" w:rsidRPr="00F603ED" w:rsidRDefault="001903C5" w:rsidP="00024ADA">
            <w:pPr>
              <w:keepNext/>
              <w:keepLines/>
              <w:widowControl/>
              <w:rPr>
                <w:rFonts w:ascii="Arial" w:hAnsi="Arial" w:cs="Arial"/>
              </w:rPr>
            </w:pPr>
            <w:r w:rsidRPr="00F603ED">
              <w:rPr>
                <w:rFonts w:ascii="Arial" w:hAnsi="Arial" w:cs="Arial"/>
              </w:rPr>
              <w:t>Supervisors/Preceptors</w:t>
            </w:r>
          </w:p>
        </w:tc>
        <w:tc>
          <w:tcPr>
            <w:tcW w:w="1029" w:type="dxa"/>
          </w:tcPr>
          <w:p w14:paraId="0511233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7D817F9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6C080EE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0C2FBDE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1E9543F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5F5D875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0F5B494C" w14:textId="77777777" w:rsidTr="001903C5">
        <w:tc>
          <w:tcPr>
            <w:cnfStyle w:val="001000000000" w:firstRow="0" w:lastRow="0" w:firstColumn="1" w:lastColumn="0" w:oddVBand="0" w:evenVBand="0" w:oddHBand="0" w:evenHBand="0" w:firstRowFirstColumn="0" w:firstRowLastColumn="0" w:lastRowFirstColumn="0" w:lastRowLastColumn="0"/>
            <w:tcW w:w="2199" w:type="dxa"/>
          </w:tcPr>
          <w:p w14:paraId="16AFAEB1" w14:textId="77777777" w:rsidR="001903C5" w:rsidRPr="00F603ED" w:rsidRDefault="001903C5" w:rsidP="00024ADA">
            <w:pPr>
              <w:keepNext/>
              <w:keepLines/>
              <w:widowControl/>
              <w:rPr>
                <w:rFonts w:ascii="Arial" w:hAnsi="Arial" w:cs="Arial"/>
              </w:rPr>
            </w:pPr>
            <w:r w:rsidRPr="00F603ED">
              <w:rPr>
                <w:rFonts w:ascii="Arial" w:hAnsi="Arial" w:cs="Arial"/>
              </w:rPr>
              <w:t xml:space="preserve">Collaborating health care providers </w:t>
            </w:r>
          </w:p>
        </w:tc>
        <w:tc>
          <w:tcPr>
            <w:tcW w:w="1029" w:type="dxa"/>
          </w:tcPr>
          <w:p w14:paraId="6CCD828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231496A3"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67E3A3C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230F352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1977F36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29C1EAD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C17A082" w14:textId="77777777" w:rsidR="001903C5" w:rsidRPr="00F603ED" w:rsidRDefault="001903C5" w:rsidP="00024ADA">
      <w:pPr>
        <w:keepLines/>
        <w:widowControl/>
        <w:rPr>
          <w:rFonts w:ascii="Arial" w:hAnsi="Arial" w:cs="Arial"/>
        </w:rPr>
      </w:pPr>
    </w:p>
    <w:p w14:paraId="3F3EBFB2" w14:textId="77777777" w:rsidR="001903C5" w:rsidRPr="00F603ED" w:rsidRDefault="001903C5" w:rsidP="00024ADA">
      <w:pPr>
        <w:keepNext/>
        <w:keepLines/>
        <w:widowControl/>
        <w:rPr>
          <w:rFonts w:ascii="Arial" w:hAnsi="Arial" w:cs="Arial"/>
        </w:rPr>
      </w:pPr>
      <w:r w:rsidRPr="00F603ED">
        <w:rPr>
          <w:rFonts w:ascii="Arial" w:hAnsi="Arial" w:cs="Arial"/>
        </w:rPr>
        <w:lastRenderedPageBreak/>
        <w:t xml:space="preserve">Q2.17 </w:t>
      </w:r>
      <w:r w:rsidRPr="00F603ED">
        <w:rPr>
          <w:rFonts w:ascii="Arial" w:hAnsi="Arial" w:cs="Arial"/>
        </w:rPr>
        <w:br/>
        <w:t>Please rate the student on the following characteristics:</w:t>
      </w:r>
    </w:p>
    <w:tbl>
      <w:tblPr>
        <w:tblStyle w:val="QQuestionTable"/>
        <w:tblW w:w="9579" w:type="dxa"/>
        <w:tblLook w:val="07E0" w:firstRow="1" w:lastRow="1" w:firstColumn="1" w:lastColumn="1" w:noHBand="1" w:noVBand="1"/>
      </w:tblPr>
      <w:tblGrid>
        <w:gridCol w:w="1564"/>
        <w:gridCol w:w="1123"/>
        <w:gridCol w:w="1478"/>
        <w:gridCol w:w="1514"/>
        <w:gridCol w:w="1502"/>
        <w:gridCol w:w="2432"/>
        <w:gridCol w:w="1062"/>
      </w:tblGrid>
      <w:tr w:rsidR="001903C5" w:rsidRPr="00F603ED" w14:paraId="5B6674F6"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14:paraId="654CF3FE" w14:textId="77777777" w:rsidR="001903C5" w:rsidRPr="00F603ED" w:rsidRDefault="001903C5" w:rsidP="00024ADA">
            <w:pPr>
              <w:keepNext/>
              <w:keepLines/>
              <w:widowControl/>
              <w:rPr>
                <w:rFonts w:ascii="Arial" w:hAnsi="Arial" w:cs="Arial"/>
              </w:rPr>
            </w:pPr>
          </w:p>
        </w:tc>
        <w:tc>
          <w:tcPr>
            <w:tcW w:w="1008" w:type="dxa"/>
          </w:tcPr>
          <w:p w14:paraId="5439396E"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Not reliable; often fails to complete job; often absent (critically deficient)</w:t>
            </w:r>
          </w:p>
        </w:tc>
        <w:tc>
          <w:tcPr>
            <w:tcW w:w="1245" w:type="dxa"/>
          </w:tcPr>
          <w:p w14:paraId="325D08DA"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Occasionally leaves routine tasks incomplete; occasionally absent (beginning learner)</w:t>
            </w:r>
          </w:p>
        </w:tc>
        <w:tc>
          <w:tcPr>
            <w:tcW w:w="1355" w:type="dxa"/>
          </w:tcPr>
          <w:p w14:paraId="36296F82"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Generally reliable, completes most tasks, rarely absent (intermediate learner)</w:t>
            </w:r>
          </w:p>
        </w:tc>
        <w:tc>
          <w:tcPr>
            <w:tcW w:w="1305" w:type="dxa"/>
          </w:tcPr>
          <w:p w14:paraId="6EA79FAC"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Can be relied on to complete tasks; discusses absences with preceptor (gaining competence)</w:t>
            </w:r>
          </w:p>
        </w:tc>
        <w:tc>
          <w:tcPr>
            <w:tcW w:w="2147" w:type="dxa"/>
          </w:tcPr>
          <w:p w14:paraId="2FA57455"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Will communicate routinely; fits seamlessly into the health care team (competent/graduating learner)</w:t>
            </w:r>
          </w:p>
        </w:tc>
        <w:tc>
          <w:tcPr>
            <w:tcW w:w="932" w:type="dxa"/>
          </w:tcPr>
          <w:p w14:paraId="796CBB9D"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1903C5" w:rsidRPr="00F603ED" w14:paraId="5367B012" w14:textId="77777777" w:rsidTr="001903C5">
        <w:tc>
          <w:tcPr>
            <w:cnfStyle w:val="001000000000" w:firstRow="0" w:lastRow="0" w:firstColumn="1" w:lastColumn="0" w:oddVBand="0" w:evenVBand="0" w:oddHBand="0" w:evenHBand="0" w:firstRowFirstColumn="0" w:firstRowLastColumn="0" w:lastRowFirstColumn="0" w:lastRowLastColumn="0"/>
            <w:tcW w:w="1587" w:type="dxa"/>
          </w:tcPr>
          <w:p w14:paraId="04A1F62F" w14:textId="77777777" w:rsidR="001903C5" w:rsidRPr="00F603ED" w:rsidRDefault="001903C5" w:rsidP="00024ADA">
            <w:pPr>
              <w:keepNext/>
              <w:keepLines/>
              <w:widowControl/>
              <w:rPr>
                <w:rFonts w:ascii="Arial" w:hAnsi="Arial" w:cs="Arial"/>
              </w:rPr>
            </w:pPr>
            <w:r w:rsidRPr="00F603ED">
              <w:rPr>
                <w:rFonts w:ascii="Arial" w:hAnsi="Arial" w:cs="Arial"/>
              </w:rPr>
              <w:t xml:space="preserve">Reliability </w:t>
            </w:r>
          </w:p>
        </w:tc>
        <w:tc>
          <w:tcPr>
            <w:tcW w:w="1008" w:type="dxa"/>
          </w:tcPr>
          <w:p w14:paraId="546E235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204FB32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2C97B4A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52F974C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4702E764"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5573B80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4BAEBCAC" w14:textId="77777777" w:rsidTr="001903C5">
        <w:tc>
          <w:tcPr>
            <w:cnfStyle w:val="001000000000" w:firstRow="0" w:lastRow="0" w:firstColumn="1" w:lastColumn="0" w:oddVBand="0" w:evenVBand="0" w:oddHBand="0" w:evenHBand="0" w:firstRowFirstColumn="0" w:firstRowLastColumn="0" w:lastRowFirstColumn="0" w:lastRowLastColumn="0"/>
            <w:tcW w:w="1587" w:type="dxa"/>
          </w:tcPr>
          <w:p w14:paraId="4BDA7FF9" w14:textId="77777777" w:rsidR="001903C5" w:rsidRPr="00F603ED" w:rsidRDefault="001903C5" w:rsidP="00024ADA">
            <w:pPr>
              <w:keepNext/>
              <w:keepLines/>
              <w:widowControl/>
              <w:rPr>
                <w:rFonts w:ascii="Arial" w:hAnsi="Arial" w:cs="Arial"/>
              </w:rPr>
            </w:pPr>
            <w:r w:rsidRPr="00F603ED">
              <w:rPr>
                <w:rFonts w:ascii="Arial" w:hAnsi="Arial" w:cs="Arial"/>
              </w:rPr>
              <w:t>Dependability</w:t>
            </w:r>
          </w:p>
        </w:tc>
        <w:tc>
          <w:tcPr>
            <w:tcW w:w="1008" w:type="dxa"/>
          </w:tcPr>
          <w:p w14:paraId="186C60B5"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10C6ACC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30DF7B3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0887429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4812E250"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17810523"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7F1BC5D3" w14:textId="77777777" w:rsidTr="001903C5">
        <w:tc>
          <w:tcPr>
            <w:cnfStyle w:val="001000000000" w:firstRow="0" w:lastRow="0" w:firstColumn="1" w:lastColumn="0" w:oddVBand="0" w:evenVBand="0" w:oddHBand="0" w:evenHBand="0" w:firstRowFirstColumn="0" w:firstRowLastColumn="0" w:lastRowFirstColumn="0" w:lastRowLastColumn="0"/>
            <w:tcW w:w="1587" w:type="dxa"/>
          </w:tcPr>
          <w:p w14:paraId="0988EBBA" w14:textId="77777777" w:rsidR="001903C5" w:rsidRPr="00F603ED" w:rsidRDefault="001903C5" w:rsidP="00024ADA">
            <w:pPr>
              <w:keepNext/>
              <w:keepLines/>
              <w:widowControl/>
              <w:rPr>
                <w:rFonts w:ascii="Arial" w:hAnsi="Arial" w:cs="Arial"/>
              </w:rPr>
            </w:pPr>
            <w:r w:rsidRPr="00F603ED">
              <w:rPr>
                <w:rFonts w:ascii="Arial" w:hAnsi="Arial" w:cs="Arial"/>
              </w:rPr>
              <w:t>Timeliness</w:t>
            </w:r>
          </w:p>
        </w:tc>
        <w:tc>
          <w:tcPr>
            <w:tcW w:w="1008" w:type="dxa"/>
          </w:tcPr>
          <w:p w14:paraId="64C7FED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678911E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10812F9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470BE88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2EE39A9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6CAE8B1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7813E3D" w14:textId="77777777" w:rsidR="001903C5" w:rsidRPr="00F603ED" w:rsidRDefault="001903C5" w:rsidP="00024ADA">
      <w:pPr>
        <w:keepNext/>
        <w:keepLines/>
        <w:widowControl/>
        <w:rPr>
          <w:rFonts w:ascii="Arial" w:hAnsi="Arial" w:cs="Arial"/>
        </w:rPr>
      </w:pPr>
    </w:p>
    <w:p w14:paraId="643D9D79" w14:textId="77777777" w:rsidR="001903C5" w:rsidRPr="00F603ED" w:rsidRDefault="001903C5" w:rsidP="00024ADA">
      <w:pPr>
        <w:keepLines/>
        <w:widowControl/>
        <w:rPr>
          <w:rFonts w:ascii="Arial" w:hAnsi="Arial" w:cs="Arial"/>
        </w:rPr>
      </w:pPr>
      <w:r w:rsidRPr="00F603ED">
        <w:rPr>
          <w:rFonts w:ascii="Arial" w:hAnsi="Arial" w:cs="Arial"/>
        </w:rPr>
        <w:br w:type="page"/>
      </w:r>
    </w:p>
    <w:p w14:paraId="2ACF19B4" w14:textId="77777777" w:rsidR="001903C5" w:rsidRPr="00F603ED" w:rsidRDefault="001903C5" w:rsidP="00024ADA">
      <w:pPr>
        <w:keepNext/>
        <w:keepLines/>
        <w:widowControl/>
        <w:rPr>
          <w:rFonts w:ascii="Arial" w:hAnsi="Arial" w:cs="Arial"/>
        </w:rPr>
      </w:pPr>
      <w:r w:rsidRPr="00F603ED">
        <w:rPr>
          <w:rFonts w:ascii="Arial" w:hAnsi="Arial" w:cs="Arial"/>
        </w:rPr>
        <w:lastRenderedPageBreak/>
        <w:t>Q3.1 Please rate the student's ability in the following areas:</w:t>
      </w:r>
      <w:r w:rsidRPr="00F603ED">
        <w:rPr>
          <w:rFonts w:ascii="Arial" w:hAnsi="Arial" w:cs="Arial"/>
        </w:rPr>
        <w:br/>
      </w:r>
    </w:p>
    <w:tbl>
      <w:tblPr>
        <w:tblStyle w:val="QQuestionTable"/>
        <w:tblW w:w="9610" w:type="dxa"/>
        <w:tblLook w:val="07E0" w:firstRow="1" w:lastRow="1" w:firstColumn="1" w:lastColumn="1" w:noHBand="1" w:noVBand="1"/>
      </w:tblPr>
      <w:tblGrid>
        <w:gridCol w:w="1515"/>
        <w:gridCol w:w="1062"/>
        <w:gridCol w:w="1759"/>
        <w:gridCol w:w="1759"/>
        <w:gridCol w:w="1490"/>
        <w:gridCol w:w="2432"/>
        <w:gridCol w:w="1062"/>
      </w:tblGrid>
      <w:tr w:rsidR="001903C5" w:rsidRPr="00F603ED" w14:paraId="72735A50"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Pr>
          <w:p w14:paraId="6619D3B3" w14:textId="77777777" w:rsidR="001903C5" w:rsidRPr="00F603ED" w:rsidRDefault="001903C5" w:rsidP="00024ADA">
            <w:pPr>
              <w:keepNext/>
              <w:keepLines/>
              <w:widowControl/>
              <w:rPr>
                <w:rFonts w:ascii="Arial" w:hAnsi="Arial" w:cs="Arial"/>
              </w:rPr>
            </w:pPr>
          </w:p>
        </w:tc>
        <w:tc>
          <w:tcPr>
            <w:tcW w:w="917" w:type="dxa"/>
          </w:tcPr>
          <w:p w14:paraId="07DB548B"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73" w:type="dxa"/>
          </w:tcPr>
          <w:p w14:paraId="04471C29"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73" w:type="dxa"/>
          </w:tcPr>
          <w:p w14:paraId="37100532"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Solid background in the area, applies skills </w:t>
            </w:r>
            <w:proofErr w:type="gramStart"/>
            <w:r w:rsidRPr="00F603ED">
              <w:rPr>
                <w:rFonts w:ascii="Arial" w:hAnsi="Arial" w:cs="Arial"/>
              </w:rPr>
              <w:t>more often than not</w:t>
            </w:r>
            <w:proofErr w:type="gramEnd"/>
            <w:r w:rsidRPr="00F603ED">
              <w:rPr>
                <w:rFonts w:ascii="Arial" w:hAnsi="Arial" w:cs="Arial"/>
              </w:rPr>
              <w:t xml:space="preserve"> with little encouragement (intermediate learner)</w:t>
            </w:r>
          </w:p>
        </w:tc>
        <w:tc>
          <w:tcPr>
            <w:tcW w:w="1253" w:type="dxa"/>
          </w:tcPr>
          <w:p w14:paraId="7CA420C2"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demonstrate the integration of the skill well (gaining competency)</w:t>
            </w:r>
          </w:p>
        </w:tc>
        <w:tc>
          <w:tcPr>
            <w:tcW w:w="2069" w:type="dxa"/>
          </w:tcPr>
          <w:p w14:paraId="3F89AB43"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Demonstrates confidence in the skill/knowledge, needs no encouragement or direction for use in clinical practice (competent/graduating learner)</w:t>
            </w:r>
          </w:p>
        </w:tc>
        <w:tc>
          <w:tcPr>
            <w:tcW w:w="903" w:type="dxa"/>
          </w:tcPr>
          <w:p w14:paraId="1F7BFBB0"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1903C5" w:rsidRPr="00F603ED" w14:paraId="6F8E62F3" w14:textId="77777777" w:rsidTr="001903C5">
        <w:tc>
          <w:tcPr>
            <w:cnfStyle w:val="001000000000" w:firstRow="0" w:lastRow="0" w:firstColumn="1" w:lastColumn="0" w:oddVBand="0" w:evenVBand="0" w:oddHBand="0" w:evenHBand="0" w:firstRowFirstColumn="0" w:firstRowLastColumn="0" w:lastRowFirstColumn="0" w:lastRowLastColumn="0"/>
            <w:tcW w:w="1522" w:type="dxa"/>
          </w:tcPr>
          <w:p w14:paraId="4E5CA4ED" w14:textId="77777777" w:rsidR="001903C5" w:rsidRPr="00F603ED" w:rsidRDefault="001903C5" w:rsidP="00024ADA">
            <w:pPr>
              <w:keepNext/>
              <w:keepLines/>
              <w:widowControl/>
              <w:rPr>
                <w:rFonts w:ascii="Arial" w:hAnsi="Arial" w:cs="Arial"/>
              </w:rPr>
            </w:pPr>
            <w:r w:rsidRPr="00F603ED">
              <w:rPr>
                <w:rFonts w:ascii="Arial" w:hAnsi="Arial" w:cs="Arial"/>
              </w:rPr>
              <w:t>Patient Education</w:t>
            </w:r>
          </w:p>
        </w:tc>
        <w:tc>
          <w:tcPr>
            <w:tcW w:w="917" w:type="dxa"/>
          </w:tcPr>
          <w:p w14:paraId="532FE74C"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6FC9283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1318F5D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3" w:type="dxa"/>
          </w:tcPr>
          <w:p w14:paraId="3F9BF89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9" w:type="dxa"/>
          </w:tcPr>
          <w:p w14:paraId="5D9BCD1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3D187D5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67F356CD" w14:textId="77777777" w:rsidTr="001903C5">
        <w:tc>
          <w:tcPr>
            <w:cnfStyle w:val="001000000000" w:firstRow="0" w:lastRow="0" w:firstColumn="1" w:lastColumn="0" w:oddVBand="0" w:evenVBand="0" w:oddHBand="0" w:evenHBand="0" w:firstRowFirstColumn="0" w:firstRowLastColumn="0" w:lastRowFirstColumn="0" w:lastRowLastColumn="0"/>
            <w:tcW w:w="1522" w:type="dxa"/>
          </w:tcPr>
          <w:p w14:paraId="44770262" w14:textId="77777777" w:rsidR="001903C5" w:rsidRPr="00F603ED" w:rsidRDefault="001903C5" w:rsidP="00024ADA">
            <w:pPr>
              <w:keepNext/>
              <w:keepLines/>
              <w:widowControl/>
              <w:rPr>
                <w:rFonts w:ascii="Arial" w:hAnsi="Arial" w:cs="Arial"/>
              </w:rPr>
            </w:pPr>
            <w:r w:rsidRPr="00F603ED">
              <w:rPr>
                <w:rFonts w:ascii="Arial" w:hAnsi="Arial" w:cs="Arial"/>
              </w:rPr>
              <w:t>Knowledge of lower extremity anatomy and pathologies</w:t>
            </w:r>
          </w:p>
        </w:tc>
        <w:tc>
          <w:tcPr>
            <w:tcW w:w="917" w:type="dxa"/>
          </w:tcPr>
          <w:p w14:paraId="24A3380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24AA2B6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2F4F0E3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3" w:type="dxa"/>
          </w:tcPr>
          <w:p w14:paraId="06E135F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9" w:type="dxa"/>
          </w:tcPr>
          <w:p w14:paraId="08E0F4D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391EA6D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7C510B30" w14:textId="77777777" w:rsidTr="001903C5">
        <w:tc>
          <w:tcPr>
            <w:cnfStyle w:val="001000000000" w:firstRow="0" w:lastRow="0" w:firstColumn="1" w:lastColumn="0" w:oddVBand="0" w:evenVBand="0" w:oddHBand="0" w:evenHBand="0" w:firstRowFirstColumn="0" w:firstRowLastColumn="0" w:lastRowFirstColumn="0" w:lastRowLastColumn="0"/>
            <w:tcW w:w="1522" w:type="dxa"/>
          </w:tcPr>
          <w:p w14:paraId="7D55E85C" w14:textId="77777777" w:rsidR="001903C5" w:rsidRPr="00F603ED" w:rsidRDefault="001903C5" w:rsidP="00024ADA">
            <w:pPr>
              <w:keepNext/>
              <w:keepLines/>
              <w:widowControl/>
              <w:rPr>
                <w:rFonts w:ascii="Arial" w:hAnsi="Arial" w:cs="Arial"/>
              </w:rPr>
            </w:pPr>
            <w:r w:rsidRPr="00F603ED">
              <w:rPr>
                <w:rFonts w:ascii="Arial" w:hAnsi="Arial" w:cs="Arial"/>
              </w:rPr>
              <w:t>Documents patient encounters, evaluations, treatments in the site-specific patient-file management system</w:t>
            </w:r>
          </w:p>
        </w:tc>
        <w:tc>
          <w:tcPr>
            <w:tcW w:w="917" w:type="dxa"/>
          </w:tcPr>
          <w:p w14:paraId="63C0153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5AFAF2A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683C3E1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3" w:type="dxa"/>
          </w:tcPr>
          <w:p w14:paraId="6A28075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9" w:type="dxa"/>
          </w:tcPr>
          <w:p w14:paraId="1CAEC43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77AB290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5D55D16" w14:textId="77777777" w:rsidR="001903C5" w:rsidRPr="00F603ED" w:rsidRDefault="001903C5" w:rsidP="00024ADA">
      <w:pPr>
        <w:keepLines/>
        <w:widowControl/>
        <w:rPr>
          <w:rFonts w:ascii="Arial" w:hAnsi="Arial" w:cs="Arial"/>
        </w:rPr>
      </w:pPr>
    </w:p>
    <w:p w14:paraId="3560E012" w14:textId="77777777" w:rsidR="001903C5" w:rsidRPr="00F603ED" w:rsidRDefault="001903C5" w:rsidP="00024ADA">
      <w:pPr>
        <w:keepNext/>
        <w:keepLines/>
        <w:widowControl/>
        <w:rPr>
          <w:rFonts w:ascii="Arial" w:hAnsi="Arial" w:cs="Arial"/>
        </w:rPr>
      </w:pPr>
      <w:r w:rsidRPr="00F603ED">
        <w:rPr>
          <w:rFonts w:ascii="Arial" w:hAnsi="Arial" w:cs="Arial"/>
        </w:rPr>
        <w:lastRenderedPageBreak/>
        <w:t>Q3.8 Please rate the student on the following evaluation skills</w:t>
      </w:r>
    </w:p>
    <w:tbl>
      <w:tblPr>
        <w:tblStyle w:val="QQuestionTable"/>
        <w:tblW w:w="9610" w:type="dxa"/>
        <w:tblLook w:val="07E0" w:firstRow="1" w:lastRow="1" w:firstColumn="1" w:lastColumn="1" w:noHBand="1" w:noVBand="1"/>
      </w:tblPr>
      <w:tblGrid>
        <w:gridCol w:w="1515"/>
        <w:gridCol w:w="1062"/>
        <w:gridCol w:w="1759"/>
        <w:gridCol w:w="1686"/>
        <w:gridCol w:w="1502"/>
        <w:gridCol w:w="2456"/>
        <w:gridCol w:w="1062"/>
      </w:tblGrid>
      <w:tr w:rsidR="001903C5" w:rsidRPr="00F603ED" w14:paraId="5D14DA35"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Pr>
          <w:p w14:paraId="6080EC87" w14:textId="77777777" w:rsidR="001903C5" w:rsidRPr="00F603ED" w:rsidRDefault="001903C5" w:rsidP="00024ADA">
            <w:pPr>
              <w:keepNext/>
              <w:keepLines/>
              <w:widowControl/>
              <w:rPr>
                <w:rFonts w:ascii="Arial" w:hAnsi="Arial" w:cs="Arial"/>
              </w:rPr>
            </w:pPr>
          </w:p>
        </w:tc>
        <w:tc>
          <w:tcPr>
            <w:tcW w:w="922" w:type="dxa"/>
          </w:tcPr>
          <w:p w14:paraId="4CFED6A7"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82" w:type="dxa"/>
          </w:tcPr>
          <w:p w14:paraId="677D95D0"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24" w:type="dxa"/>
          </w:tcPr>
          <w:p w14:paraId="57E941E6"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Solid background, understanding, and application of knowledge (intermediate learner)</w:t>
            </w:r>
          </w:p>
        </w:tc>
        <w:tc>
          <w:tcPr>
            <w:tcW w:w="1269" w:type="dxa"/>
          </w:tcPr>
          <w:p w14:paraId="2A91FFA1"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demonstrate with confidence the use of the skills in an appropriate manner (gaining competence)</w:t>
            </w:r>
          </w:p>
        </w:tc>
        <w:tc>
          <w:tcPr>
            <w:tcW w:w="2076" w:type="dxa"/>
          </w:tcPr>
          <w:p w14:paraId="3E088C9E"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08" w:type="dxa"/>
          </w:tcPr>
          <w:p w14:paraId="69076E06"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1903C5" w:rsidRPr="00F603ED" w14:paraId="4BA805EB" w14:textId="77777777" w:rsidTr="001903C5">
        <w:tc>
          <w:tcPr>
            <w:cnfStyle w:val="001000000000" w:firstRow="0" w:lastRow="0" w:firstColumn="1" w:lastColumn="0" w:oddVBand="0" w:evenVBand="0" w:oddHBand="0" w:evenHBand="0" w:firstRowFirstColumn="0" w:firstRowLastColumn="0" w:lastRowFirstColumn="0" w:lastRowLastColumn="0"/>
            <w:tcW w:w="1529" w:type="dxa"/>
          </w:tcPr>
          <w:p w14:paraId="04041107" w14:textId="77777777" w:rsidR="001903C5" w:rsidRPr="00F603ED" w:rsidRDefault="001903C5" w:rsidP="00024ADA">
            <w:pPr>
              <w:keepNext/>
              <w:keepLines/>
              <w:widowControl/>
              <w:rPr>
                <w:rFonts w:ascii="Arial" w:hAnsi="Arial" w:cs="Arial"/>
              </w:rPr>
            </w:pPr>
            <w:r w:rsidRPr="00F603ED">
              <w:rPr>
                <w:rFonts w:ascii="Arial" w:hAnsi="Arial" w:cs="Arial"/>
              </w:rPr>
              <w:t xml:space="preserve">Lower extremity Palpation </w:t>
            </w:r>
          </w:p>
        </w:tc>
        <w:tc>
          <w:tcPr>
            <w:tcW w:w="922" w:type="dxa"/>
          </w:tcPr>
          <w:p w14:paraId="2B0DF0F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50E303A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300F430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548A5F7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5B7C695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4EE1E8A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1E741B2C" w14:textId="77777777" w:rsidTr="001903C5">
        <w:tc>
          <w:tcPr>
            <w:cnfStyle w:val="001000000000" w:firstRow="0" w:lastRow="0" w:firstColumn="1" w:lastColumn="0" w:oddVBand="0" w:evenVBand="0" w:oddHBand="0" w:evenHBand="0" w:firstRowFirstColumn="0" w:firstRowLastColumn="0" w:lastRowFirstColumn="0" w:lastRowLastColumn="0"/>
            <w:tcW w:w="1529" w:type="dxa"/>
          </w:tcPr>
          <w:p w14:paraId="07F7F6BF" w14:textId="77777777" w:rsidR="001903C5" w:rsidRPr="00F603ED" w:rsidRDefault="001903C5" w:rsidP="00024ADA">
            <w:pPr>
              <w:keepNext/>
              <w:keepLines/>
              <w:widowControl/>
              <w:rPr>
                <w:rFonts w:ascii="Arial" w:hAnsi="Arial" w:cs="Arial"/>
              </w:rPr>
            </w:pPr>
            <w:r w:rsidRPr="00F603ED">
              <w:rPr>
                <w:rFonts w:ascii="Arial" w:hAnsi="Arial" w:cs="Arial"/>
              </w:rPr>
              <w:t>Lower extremity ROM</w:t>
            </w:r>
          </w:p>
        </w:tc>
        <w:tc>
          <w:tcPr>
            <w:tcW w:w="922" w:type="dxa"/>
          </w:tcPr>
          <w:p w14:paraId="4EC19FD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751E5D50"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28EEAE3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679E3A0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3C25651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01A47DA0"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5D169721" w14:textId="77777777" w:rsidTr="001903C5">
        <w:tc>
          <w:tcPr>
            <w:cnfStyle w:val="001000000000" w:firstRow="0" w:lastRow="0" w:firstColumn="1" w:lastColumn="0" w:oddVBand="0" w:evenVBand="0" w:oddHBand="0" w:evenHBand="0" w:firstRowFirstColumn="0" w:firstRowLastColumn="0" w:lastRowFirstColumn="0" w:lastRowLastColumn="0"/>
            <w:tcW w:w="1529" w:type="dxa"/>
          </w:tcPr>
          <w:p w14:paraId="67433BBA" w14:textId="77777777" w:rsidR="001903C5" w:rsidRPr="00F603ED" w:rsidRDefault="001903C5" w:rsidP="00024ADA">
            <w:pPr>
              <w:keepNext/>
              <w:keepLines/>
              <w:widowControl/>
              <w:rPr>
                <w:rFonts w:ascii="Arial" w:hAnsi="Arial" w:cs="Arial"/>
              </w:rPr>
            </w:pPr>
            <w:r w:rsidRPr="00F603ED">
              <w:rPr>
                <w:rFonts w:ascii="Arial" w:hAnsi="Arial" w:cs="Arial"/>
              </w:rPr>
              <w:t>Lower extremity selective tissue testing</w:t>
            </w:r>
          </w:p>
        </w:tc>
        <w:tc>
          <w:tcPr>
            <w:tcW w:w="922" w:type="dxa"/>
          </w:tcPr>
          <w:p w14:paraId="1957449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43F0551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75FD183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0996CD0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794521E5"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6C32348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30E47C7F" w14:textId="77777777" w:rsidTr="001903C5">
        <w:tc>
          <w:tcPr>
            <w:cnfStyle w:val="001000000000" w:firstRow="0" w:lastRow="0" w:firstColumn="1" w:lastColumn="0" w:oddVBand="0" w:evenVBand="0" w:oddHBand="0" w:evenHBand="0" w:firstRowFirstColumn="0" w:firstRowLastColumn="0" w:lastRowFirstColumn="0" w:lastRowLastColumn="0"/>
            <w:tcW w:w="1529" w:type="dxa"/>
          </w:tcPr>
          <w:p w14:paraId="46B0B6B6" w14:textId="77777777" w:rsidR="001903C5" w:rsidRPr="00F603ED" w:rsidRDefault="001903C5" w:rsidP="00024ADA">
            <w:pPr>
              <w:keepNext/>
              <w:keepLines/>
              <w:widowControl/>
              <w:rPr>
                <w:rFonts w:ascii="Arial" w:hAnsi="Arial" w:cs="Arial"/>
              </w:rPr>
            </w:pPr>
            <w:r w:rsidRPr="00F603ED">
              <w:rPr>
                <w:rFonts w:ascii="Arial" w:hAnsi="Arial" w:cs="Arial"/>
              </w:rPr>
              <w:t>Acute lower extremity injury management</w:t>
            </w:r>
          </w:p>
        </w:tc>
        <w:tc>
          <w:tcPr>
            <w:tcW w:w="922" w:type="dxa"/>
          </w:tcPr>
          <w:p w14:paraId="045E494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302DBE2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65E488B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0B5E280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36317F70"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23F2B3B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888DCE4" w14:textId="77777777" w:rsidR="001903C5" w:rsidRPr="00F603ED" w:rsidRDefault="001903C5" w:rsidP="00024ADA">
      <w:pPr>
        <w:keepLines/>
        <w:widowControl/>
        <w:rPr>
          <w:rFonts w:ascii="Arial" w:hAnsi="Arial" w:cs="Arial"/>
        </w:rPr>
      </w:pPr>
    </w:p>
    <w:p w14:paraId="458EFEFA" w14:textId="77777777" w:rsidR="001903C5" w:rsidRPr="00F603ED" w:rsidRDefault="001903C5" w:rsidP="00024ADA">
      <w:pPr>
        <w:pStyle w:val="TextEntryLine"/>
        <w:keepLines/>
        <w:spacing w:before="0"/>
        <w:ind w:firstLine="400"/>
        <w:rPr>
          <w:rFonts w:ascii="Arial" w:hAnsi="Arial" w:cs="Arial"/>
        </w:rPr>
      </w:pPr>
    </w:p>
    <w:p w14:paraId="27DBC341" w14:textId="77777777" w:rsidR="001903C5" w:rsidRPr="00F603ED" w:rsidRDefault="001903C5" w:rsidP="00024ADA">
      <w:pPr>
        <w:pStyle w:val="TextEntryLine"/>
        <w:keepLines/>
        <w:spacing w:before="0"/>
        <w:ind w:firstLine="400"/>
        <w:rPr>
          <w:rFonts w:ascii="Arial" w:hAnsi="Arial" w:cs="Arial"/>
        </w:rPr>
      </w:pPr>
      <w:r w:rsidRPr="00F603ED">
        <w:rPr>
          <w:rFonts w:ascii="Arial" w:hAnsi="Arial" w:cs="Arial"/>
        </w:rPr>
        <w:t>Q4.1 Please rate the student's ability on the following therapeutic modalities concepts and skills:</w:t>
      </w:r>
    </w:p>
    <w:tbl>
      <w:tblPr>
        <w:tblStyle w:val="QQuestionTable"/>
        <w:tblW w:w="9610" w:type="dxa"/>
        <w:tblLook w:val="07E0" w:firstRow="1" w:lastRow="1" w:firstColumn="1" w:lastColumn="1" w:noHBand="1" w:noVBand="1"/>
      </w:tblPr>
      <w:tblGrid>
        <w:gridCol w:w="1368"/>
        <w:gridCol w:w="1062"/>
        <w:gridCol w:w="1759"/>
        <w:gridCol w:w="1686"/>
        <w:gridCol w:w="1502"/>
        <w:gridCol w:w="2432"/>
        <w:gridCol w:w="1062"/>
      </w:tblGrid>
      <w:tr w:rsidR="001903C5" w:rsidRPr="00F603ED" w14:paraId="748DBA25"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34DE5DAB" w14:textId="77777777" w:rsidR="001903C5" w:rsidRPr="00F603ED" w:rsidRDefault="001903C5" w:rsidP="00024ADA">
            <w:pPr>
              <w:keepNext/>
              <w:keepLines/>
              <w:widowControl/>
              <w:rPr>
                <w:rFonts w:ascii="Arial" w:hAnsi="Arial" w:cs="Arial"/>
              </w:rPr>
            </w:pPr>
          </w:p>
        </w:tc>
        <w:tc>
          <w:tcPr>
            <w:tcW w:w="930" w:type="dxa"/>
          </w:tcPr>
          <w:p w14:paraId="51BC46C8"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97" w:type="dxa"/>
          </w:tcPr>
          <w:p w14:paraId="3EF44272"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38" w:type="dxa"/>
          </w:tcPr>
          <w:p w14:paraId="3BA5D672"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Solid background, understanding, and application of knowledge (intermediate learner)</w:t>
            </w:r>
          </w:p>
        </w:tc>
        <w:tc>
          <w:tcPr>
            <w:tcW w:w="1281" w:type="dxa"/>
          </w:tcPr>
          <w:p w14:paraId="6420B4BE"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plan and implement care plans with some guidance and consultation (gaining competence)</w:t>
            </w:r>
          </w:p>
        </w:tc>
        <w:tc>
          <w:tcPr>
            <w:tcW w:w="2103" w:type="dxa"/>
          </w:tcPr>
          <w:p w14:paraId="55C2DB5A"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Demonstrates clear ability to decide and implement therapeutic modalities in treatment plans as needed, and consult as needed (competent/graduating learner)</w:t>
            </w:r>
          </w:p>
        </w:tc>
        <w:tc>
          <w:tcPr>
            <w:tcW w:w="916" w:type="dxa"/>
          </w:tcPr>
          <w:p w14:paraId="2F65EEFA"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1903C5" w:rsidRPr="00F603ED" w14:paraId="2FBBD16D" w14:textId="77777777" w:rsidTr="001903C5">
        <w:tc>
          <w:tcPr>
            <w:cnfStyle w:val="001000000000" w:firstRow="0" w:lastRow="0" w:firstColumn="1" w:lastColumn="0" w:oddVBand="0" w:evenVBand="0" w:oddHBand="0" w:evenHBand="0" w:firstRowFirstColumn="0" w:firstRowLastColumn="0" w:lastRowFirstColumn="0" w:lastRowLastColumn="0"/>
            <w:tcW w:w="1445" w:type="dxa"/>
          </w:tcPr>
          <w:p w14:paraId="7C2B08A9" w14:textId="77777777" w:rsidR="001903C5" w:rsidRPr="00F603ED" w:rsidRDefault="001903C5" w:rsidP="00024ADA">
            <w:pPr>
              <w:keepNext/>
              <w:keepLines/>
              <w:widowControl/>
              <w:rPr>
                <w:rFonts w:ascii="Arial" w:hAnsi="Arial" w:cs="Arial"/>
              </w:rPr>
            </w:pPr>
            <w:r w:rsidRPr="00F603ED">
              <w:rPr>
                <w:rFonts w:ascii="Arial" w:hAnsi="Arial" w:cs="Arial"/>
              </w:rPr>
              <w:t>Treatment choice</w:t>
            </w:r>
          </w:p>
        </w:tc>
        <w:tc>
          <w:tcPr>
            <w:tcW w:w="930" w:type="dxa"/>
          </w:tcPr>
          <w:p w14:paraId="19F838E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7" w:type="dxa"/>
          </w:tcPr>
          <w:p w14:paraId="62ABB2FC"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38" w:type="dxa"/>
          </w:tcPr>
          <w:p w14:paraId="6FFE48C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1" w:type="dxa"/>
          </w:tcPr>
          <w:p w14:paraId="093C102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03" w:type="dxa"/>
          </w:tcPr>
          <w:p w14:paraId="60458C9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6" w:type="dxa"/>
          </w:tcPr>
          <w:p w14:paraId="672FCC4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54B91B76" w14:textId="77777777" w:rsidTr="001903C5">
        <w:tc>
          <w:tcPr>
            <w:cnfStyle w:val="001000000000" w:firstRow="0" w:lastRow="0" w:firstColumn="1" w:lastColumn="0" w:oddVBand="0" w:evenVBand="0" w:oddHBand="0" w:evenHBand="0" w:firstRowFirstColumn="0" w:firstRowLastColumn="0" w:lastRowFirstColumn="0" w:lastRowLastColumn="0"/>
            <w:tcW w:w="1445" w:type="dxa"/>
          </w:tcPr>
          <w:p w14:paraId="535E0715" w14:textId="77777777" w:rsidR="001903C5" w:rsidRPr="00F603ED" w:rsidRDefault="001903C5" w:rsidP="00024ADA">
            <w:pPr>
              <w:keepNext/>
              <w:keepLines/>
              <w:widowControl/>
              <w:rPr>
                <w:rFonts w:ascii="Arial" w:hAnsi="Arial" w:cs="Arial"/>
              </w:rPr>
            </w:pPr>
            <w:r w:rsidRPr="00F603ED">
              <w:rPr>
                <w:rFonts w:ascii="Arial" w:hAnsi="Arial" w:cs="Arial"/>
              </w:rPr>
              <w:t>Evidence-based clinical reasoning</w:t>
            </w:r>
          </w:p>
        </w:tc>
        <w:tc>
          <w:tcPr>
            <w:tcW w:w="930" w:type="dxa"/>
          </w:tcPr>
          <w:p w14:paraId="59428B3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7" w:type="dxa"/>
          </w:tcPr>
          <w:p w14:paraId="68E3ADF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38" w:type="dxa"/>
          </w:tcPr>
          <w:p w14:paraId="0196000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1" w:type="dxa"/>
          </w:tcPr>
          <w:p w14:paraId="728AD1F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03" w:type="dxa"/>
          </w:tcPr>
          <w:p w14:paraId="52A60C5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6" w:type="dxa"/>
          </w:tcPr>
          <w:p w14:paraId="4734EEC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5D15518F" w14:textId="77777777" w:rsidTr="001903C5">
        <w:tc>
          <w:tcPr>
            <w:cnfStyle w:val="001000000000" w:firstRow="0" w:lastRow="0" w:firstColumn="1" w:lastColumn="0" w:oddVBand="0" w:evenVBand="0" w:oddHBand="0" w:evenHBand="0" w:firstRowFirstColumn="0" w:firstRowLastColumn="0" w:lastRowFirstColumn="0" w:lastRowLastColumn="0"/>
            <w:tcW w:w="1445" w:type="dxa"/>
          </w:tcPr>
          <w:p w14:paraId="5C5F6F88" w14:textId="77777777" w:rsidR="001903C5" w:rsidRPr="00F603ED" w:rsidRDefault="001903C5" w:rsidP="00024ADA">
            <w:pPr>
              <w:keepNext/>
              <w:keepLines/>
              <w:widowControl/>
              <w:rPr>
                <w:rFonts w:ascii="Arial" w:hAnsi="Arial" w:cs="Arial"/>
              </w:rPr>
            </w:pPr>
            <w:r w:rsidRPr="00F603ED">
              <w:rPr>
                <w:rFonts w:ascii="Arial" w:hAnsi="Arial" w:cs="Arial"/>
              </w:rPr>
              <w:t>Appropriate patient education on modalities</w:t>
            </w:r>
          </w:p>
        </w:tc>
        <w:tc>
          <w:tcPr>
            <w:tcW w:w="930" w:type="dxa"/>
          </w:tcPr>
          <w:p w14:paraId="5446A34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7" w:type="dxa"/>
          </w:tcPr>
          <w:p w14:paraId="34F3943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38" w:type="dxa"/>
          </w:tcPr>
          <w:p w14:paraId="7F89FA9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1" w:type="dxa"/>
          </w:tcPr>
          <w:p w14:paraId="6B6043C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03" w:type="dxa"/>
          </w:tcPr>
          <w:p w14:paraId="67162FE4"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6" w:type="dxa"/>
          </w:tcPr>
          <w:p w14:paraId="593839FC"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0B643CFD" w14:textId="77777777" w:rsidTr="001903C5">
        <w:tc>
          <w:tcPr>
            <w:cnfStyle w:val="001000000000" w:firstRow="0" w:lastRow="0" w:firstColumn="1" w:lastColumn="0" w:oddVBand="0" w:evenVBand="0" w:oddHBand="0" w:evenHBand="0" w:firstRowFirstColumn="0" w:firstRowLastColumn="0" w:lastRowFirstColumn="0" w:lastRowLastColumn="0"/>
            <w:tcW w:w="1445" w:type="dxa"/>
          </w:tcPr>
          <w:p w14:paraId="15E6D310" w14:textId="77777777" w:rsidR="001903C5" w:rsidRPr="00F603ED" w:rsidRDefault="001903C5" w:rsidP="00024ADA">
            <w:pPr>
              <w:keepNext/>
              <w:keepLines/>
              <w:widowControl/>
              <w:rPr>
                <w:rFonts w:ascii="Arial" w:hAnsi="Arial" w:cs="Arial"/>
              </w:rPr>
            </w:pPr>
            <w:r w:rsidRPr="00F603ED">
              <w:rPr>
                <w:rFonts w:ascii="Arial" w:hAnsi="Arial" w:cs="Arial"/>
              </w:rPr>
              <w:t>Appropriate and correct application</w:t>
            </w:r>
          </w:p>
        </w:tc>
        <w:tc>
          <w:tcPr>
            <w:tcW w:w="930" w:type="dxa"/>
          </w:tcPr>
          <w:p w14:paraId="533BC6C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97" w:type="dxa"/>
          </w:tcPr>
          <w:p w14:paraId="3746BD4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38" w:type="dxa"/>
          </w:tcPr>
          <w:p w14:paraId="2FD9257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1" w:type="dxa"/>
          </w:tcPr>
          <w:p w14:paraId="387F0EB0"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03" w:type="dxa"/>
          </w:tcPr>
          <w:p w14:paraId="7D63423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6" w:type="dxa"/>
          </w:tcPr>
          <w:p w14:paraId="63F00E5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F846DA9" w14:textId="77777777" w:rsidR="001903C5" w:rsidRPr="00F603ED" w:rsidRDefault="001903C5" w:rsidP="00024ADA">
      <w:pPr>
        <w:keepLines/>
        <w:widowControl/>
        <w:rPr>
          <w:rFonts w:ascii="Arial" w:hAnsi="Arial" w:cs="Arial"/>
        </w:rPr>
      </w:pPr>
    </w:p>
    <w:p w14:paraId="366FA544" w14:textId="77777777" w:rsidR="001903C5" w:rsidRPr="00F603ED" w:rsidRDefault="001903C5" w:rsidP="00024ADA">
      <w:pPr>
        <w:keepNext/>
        <w:keepLines/>
        <w:widowControl/>
        <w:rPr>
          <w:rFonts w:ascii="Arial" w:hAnsi="Arial" w:cs="Arial"/>
        </w:rPr>
      </w:pPr>
      <w:r w:rsidRPr="00F603ED">
        <w:rPr>
          <w:rFonts w:ascii="Arial" w:hAnsi="Arial" w:cs="Arial"/>
        </w:rPr>
        <w:lastRenderedPageBreak/>
        <w:t xml:space="preserve">Q4.10 Please rate the student's ability on </w:t>
      </w:r>
      <w:proofErr w:type="gramStart"/>
      <w:r w:rsidRPr="00F603ED">
        <w:rPr>
          <w:rFonts w:ascii="Arial" w:hAnsi="Arial" w:cs="Arial"/>
        </w:rPr>
        <w:t>the their</w:t>
      </w:r>
      <w:proofErr w:type="gramEnd"/>
      <w:r w:rsidRPr="00F603ED">
        <w:rPr>
          <w:rFonts w:ascii="Arial" w:hAnsi="Arial" w:cs="Arial"/>
        </w:rPr>
        <w:t xml:space="preserve"> knowledge of the following therapeutic modalities:</w:t>
      </w:r>
    </w:p>
    <w:tbl>
      <w:tblPr>
        <w:tblStyle w:val="QQuestionTable"/>
        <w:tblW w:w="9610" w:type="dxa"/>
        <w:tblLook w:val="07E0" w:firstRow="1" w:lastRow="1" w:firstColumn="1" w:lastColumn="1" w:noHBand="1" w:noVBand="1"/>
      </w:tblPr>
      <w:tblGrid>
        <w:gridCol w:w="1649"/>
        <w:gridCol w:w="1062"/>
        <w:gridCol w:w="1759"/>
        <w:gridCol w:w="1686"/>
        <w:gridCol w:w="1502"/>
        <w:gridCol w:w="2432"/>
        <w:gridCol w:w="1062"/>
      </w:tblGrid>
      <w:tr w:rsidR="001903C5" w:rsidRPr="00F603ED" w14:paraId="11305C06"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7423F65F" w14:textId="77777777" w:rsidR="001903C5" w:rsidRPr="00F603ED" w:rsidRDefault="001903C5" w:rsidP="00024ADA">
            <w:pPr>
              <w:keepNext/>
              <w:keepLines/>
              <w:widowControl/>
              <w:rPr>
                <w:rFonts w:ascii="Arial" w:hAnsi="Arial" w:cs="Arial"/>
              </w:rPr>
            </w:pPr>
          </w:p>
        </w:tc>
        <w:tc>
          <w:tcPr>
            <w:tcW w:w="911" w:type="dxa"/>
          </w:tcPr>
          <w:p w14:paraId="22AF7E18"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63" w:type="dxa"/>
          </w:tcPr>
          <w:p w14:paraId="418521A1"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05" w:type="dxa"/>
          </w:tcPr>
          <w:p w14:paraId="2B67FF32"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Solid background, understanding, and application of knowledge (intermediate learner)</w:t>
            </w:r>
          </w:p>
        </w:tc>
        <w:tc>
          <w:tcPr>
            <w:tcW w:w="1252" w:type="dxa"/>
          </w:tcPr>
          <w:p w14:paraId="4FB5F59C"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plan and implement care plans with some guidance and consultation (gaining competence)</w:t>
            </w:r>
          </w:p>
        </w:tc>
        <w:tc>
          <w:tcPr>
            <w:tcW w:w="2053" w:type="dxa"/>
          </w:tcPr>
          <w:p w14:paraId="129C305A"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Demonstrates clear ability to decide and implement therapeutic modalities in treatment plans as needed, and consult as needed (competent/graduating learner)</w:t>
            </w:r>
          </w:p>
        </w:tc>
        <w:tc>
          <w:tcPr>
            <w:tcW w:w="897" w:type="dxa"/>
          </w:tcPr>
          <w:p w14:paraId="0CF79589"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1903C5" w:rsidRPr="00F603ED" w14:paraId="751A3EA6" w14:textId="77777777" w:rsidTr="001903C5">
        <w:tc>
          <w:tcPr>
            <w:cnfStyle w:val="001000000000" w:firstRow="0" w:lastRow="0" w:firstColumn="1" w:lastColumn="0" w:oddVBand="0" w:evenVBand="0" w:oddHBand="0" w:evenHBand="0" w:firstRowFirstColumn="0" w:firstRowLastColumn="0" w:lastRowFirstColumn="0" w:lastRowLastColumn="0"/>
            <w:tcW w:w="1629" w:type="dxa"/>
          </w:tcPr>
          <w:p w14:paraId="07470EF3" w14:textId="77777777" w:rsidR="001903C5" w:rsidRPr="00F603ED" w:rsidRDefault="001903C5" w:rsidP="00024ADA">
            <w:pPr>
              <w:keepNext/>
              <w:keepLines/>
              <w:widowControl/>
              <w:rPr>
                <w:rFonts w:ascii="Arial" w:hAnsi="Arial" w:cs="Arial"/>
              </w:rPr>
            </w:pPr>
            <w:r w:rsidRPr="00F603ED">
              <w:rPr>
                <w:rFonts w:ascii="Arial" w:hAnsi="Arial" w:cs="Arial"/>
              </w:rPr>
              <w:t>Electrotherapy</w:t>
            </w:r>
          </w:p>
        </w:tc>
        <w:tc>
          <w:tcPr>
            <w:tcW w:w="911" w:type="dxa"/>
          </w:tcPr>
          <w:p w14:paraId="4C153FA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3" w:type="dxa"/>
          </w:tcPr>
          <w:p w14:paraId="6638503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5" w:type="dxa"/>
          </w:tcPr>
          <w:p w14:paraId="196A710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2" w:type="dxa"/>
          </w:tcPr>
          <w:p w14:paraId="237ED69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3" w:type="dxa"/>
          </w:tcPr>
          <w:p w14:paraId="53FBF9E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97" w:type="dxa"/>
          </w:tcPr>
          <w:p w14:paraId="04B028C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128CECFE" w14:textId="77777777" w:rsidTr="001903C5">
        <w:tc>
          <w:tcPr>
            <w:cnfStyle w:val="001000000000" w:firstRow="0" w:lastRow="0" w:firstColumn="1" w:lastColumn="0" w:oddVBand="0" w:evenVBand="0" w:oddHBand="0" w:evenHBand="0" w:firstRowFirstColumn="0" w:firstRowLastColumn="0" w:lastRowFirstColumn="0" w:lastRowLastColumn="0"/>
            <w:tcW w:w="1629" w:type="dxa"/>
          </w:tcPr>
          <w:p w14:paraId="0AE26204" w14:textId="77777777" w:rsidR="001903C5" w:rsidRPr="00F603ED" w:rsidRDefault="001903C5" w:rsidP="00024ADA">
            <w:pPr>
              <w:keepNext/>
              <w:keepLines/>
              <w:widowControl/>
              <w:rPr>
                <w:rFonts w:ascii="Arial" w:hAnsi="Arial" w:cs="Arial"/>
              </w:rPr>
            </w:pPr>
            <w:r w:rsidRPr="00F603ED">
              <w:rPr>
                <w:rFonts w:ascii="Arial" w:hAnsi="Arial" w:cs="Arial"/>
              </w:rPr>
              <w:t xml:space="preserve">Manual Therapies (including massage, MET, mobilizations, </w:t>
            </w:r>
            <w:proofErr w:type="spellStart"/>
            <w:r w:rsidRPr="00F603ED">
              <w:rPr>
                <w:rFonts w:ascii="Arial" w:hAnsi="Arial" w:cs="Arial"/>
              </w:rPr>
              <w:t>etc</w:t>
            </w:r>
            <w:proofErr w:type="spellEnd"/>
            <w:r w:rsidRPr="00F603ED">
              <w:rPr>
                <w:rFonts w:ascii="Arial" w:hAnsi="Arial" w:cs="Arial"/>
              </w:rPr>
              <w:t>)</w:t>
            </w:r>
          </w:p>
        </w:tc>
        <w:tc>
          <w:tcPr>
            <w:tcW w:w="911" w:type="dxa"/>
          </w:tcPr>
          <w:p w14:paraId="29D6E2BC"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3" w:type="dxa"/>
          </w:tcPr>
          <w:p w14:paraId="33C51160"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5" w:type="dxa"/>
          </w:tcPr>
          <w:p w14:paraId="2A3869D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2" w:type="dxa"/>
          </w:tcPr>
          <w:p w14:paraId="514222E5"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3" w:type="dxa"/>
          </w:tcPr>
          <w:p w14:paraId="71417C5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97" w:type="dxa"/>
          </w:tcPr>
          <w:p w14:paraId="784BE494"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6F0E96EC" w14:textId="77777777" w:rsidTr="001903C5">
        <w:tc>
          <w:tcPr>
            <w:cnfStyle w:val="001000000000" w:firstRow="0" w:lastRow="0" w:firstColumn="1" w:lastColumn="0" w:oddVBand="0" w:evenVBand="0" w:oddHBand="0" w:evenHBand="0" w:firstRowFirstColumn="0" w:firstRowLastColumn="0" w:lastRowFirstColumn="0" w:lastRowLastColumn="0"/>
            <w:tcW w:w="1629" w:type="dxa"/>
          </w:tcPr>
          <w:p w14:paraId="436C7D0D" w14:textId="77777777" w:rsidR="001903C5" w:rsidRPr="00F603ED" w:rsidRDefault="001903C5" w:rsidP="00024ADA">
            <w:pPr>
              <w:keepNext/>
              <w:keepLines/>
              <w:widowControl/>
              <w:rPr>
                <w:rFonts w:ascii="Arial" w:hAnsi="Arial" w:cs="Arial"/>
              </w:rPr>
            </w:pPr>
            <w:r w:rsidRPr="00F603ED">
              <w:rPr>
                <w:rFonts w:ascii="Arial" w:hAnsi="Arial" w:cs="Arial"/>
              </w:rPr>
              <w:t>Therapeutic Ultrasound</w:t>
            </w:r>
          </w:p>
        </w:tc>
        <w:tc>
          <w:tcPr>
            <w:tcW w:w="911" w:type="dxa"/>
          </w:tcPr>
          <w:p w14:paraId="34063F14"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3" w:type="dxa"/>
          </w:tcPr>
          <w:p w14:paraId="6EAEB68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5" w:type="dxa"/>
          </w:tcPr>
          <w:p w14:paraId="3F9E730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2" w:type="dxa"/>
          </w:tcPr>
          <w:p w14:paraId="3CB0912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3" w:type="dxa"/>
          </w:tcPr>
          <w:p w14:paraId="5CBDD11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97" w:type="dxa"/>
          </w:tcPr>
          <w:p w14:paraId="790C7C6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303D6D2B" w14:textId="77777777" w:rsidTr="001903C5">
        <w:tc>
          <w:tcPr>
            <w:cnfStyle w:val="001000000000" w:firstRow="0" w:lastRow="0" w:firstColumn="1" w:lastColumn="0" w:oddVBand="0" w:evenVBand="0" w:oddHBand="0" w:evenHBand="0" w:firstRowFirstColumn="0" w:firstRowLastColumn="0" w:lastRowFirstColumn="0" w:lastRowLastColumn="0"/>
            <w:tcW w:w="1629" w:type="dxa"/>
          </w:tcPr>
          <w:p w14:paraId="1DC0CB74" w14:textId="77777777" w:rsidR="001903C5" w:rsidRPr="00F603ED" w:rsidRDefault="001903C5" w:rsidP="00024ADA">
            <w:pPr>
              <w:keepNext/>
              <w:keepLines/>
              <w:widowControl/>
              <w:rPr>
                <w:rFonts w:ascii="Arial" w:hAnsi="Arial" w:cs="Arial"/>
              </w:rPr>
            </w:pPr>
            <w:r w:rsidRPr="00F603ED">
              <w:rPr>
                <w:rFonts w:ascii="Arial" w:hAnsi="Arial" w:cs="Arial"/>
              </w:rPr>
              <w:t>LASER/Low Level Laser Therapy (LLLT)</w:t>
            </w:r>
          </w:p>
        </w:tc>
        <w:tc>
          <w:tcPr>
            <w:tcW w:w="911" w:type="dxa"/>
          </w:tcPr>
          <w:p w14:paraId="0849F464"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3" w:type="dxa"/>
          </w:tcPr>
          <w:p w14:paraId="18314C3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5" w:type="dxa"/>
          </w:tcPr>
          <w:p w14:paraId="3646849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2" w:type="dxa"/>
          </w:tcPr>
          <w:p w14:paraId="4A58A8A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3" w:type="dxa"/>
          </w:tcPr>
          <w:p w14:paraId="464B2A25"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97" w:type="dxa"/>
          </w:tcPr>
          <w:p w14:paraId="4C9CA39C"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F91C7C3" w14:textId="77777777" w:rsidR="001903C5" w:rsidRPr="00F603ED" w:rsidRDefault="001903C5" w:rsidP="00024ADA">
      <w:pPr>
        <w:keepLines/>
        <w:widowControl/>
        <w:rPr>
          <w:rFonts w:ascii="Arial" w:hAnsi="Arial" w:cs="Arial"/>
        </w:rPr>
      </w:pPr>
    </w:p>
    <w:p w14:paraId="56A96612" w14:textId="77777777" w:rsidR="001903C5" w:rsidRPr="00F603ED" w:rsidRDefault="001903C5" w:rsidP="00024ADA">
      <w:pPr>
        <w:keepLines/>
        <w:widowControl/>
        <w:rPr>
          <w:rFonts w:ascii="Arial" w:hAnsi="Arial" w:cs="Arial"/>
        </w:rPr>
      </w:pPr>
    </w:p>
    <w:p w14:paraId="3BBD9F66" w14:textId="77777777" w:rsidR="001903C5" w:rsidRPr="00F603ED" w:rsidRDefault="001903C5" w:rsidP="00024ADA">
      <w:pPr>
        <w:keepLines/>
        <w:widowControl/>
        <w:rPr>
          <w:rFonts w:ascii="Arial" w:hAnsi="Arial" w:cs="Arial"/>
        </w:rPr>
      </w:pPr>
      <w:r w:rsidRPr="00F603ED">
        <w:rPr>
          <w:rFonts w:ascii="Arial" w:hAnsi="Arial" w:cs="Arial"/>
        </w:rPr>
        <w:br w:type="page"/>
      </w:r>
    </w:p>
    <w:p w14:paraId="7498E43E" w14:textId="77777777" w:rsidR="001903C5" w:rsidRPr="00F603ED" w:rsidRDefault="001903C5" w:rsidP="00024ADA">
      <w:pPr>
        <w:keepNext/>
        <w:keepLines/>
        <w:widowControl/>
        <w:rPr>
          <w:rFonts w:ascii="Arial" w:hAnsi="Arial" w:cs="Arial"/>
        </w:rPr>
      </w:pPr>
      <w:r w:rsidRPr="00F603ED">
        <w:rPr>
          <w:rFonts w:ascii="Arial" w:hAnsi="Arial" w:cs="Arial"/>
        </w:rPr>
        <w:lastRenderedPageBreak/>
        <w:t>Q5.1 Athletic trainers must practice in compliance with the BOC Standards of Practice, as well as institutional, local, state, and federal laws, regulations, rules, and guidelines.</w:t>
      </w:r>
      <w:r w:rsidRPr="00F603ED">
        <w:rPr>
          <w:rFonts w:ascii="Arial" w:hAnsi="Arial" w:cs="Arial"/>
        </w:rPr>
        <w:br/>
      </w:r>
      <w:r w:rsidRPr="00F603ED">
        <w:rPr>
          <w:rFonts w:ascii="Arial" w:hAnsi="Arial" w:cs="Arial"/>
        </w:rPr>
        <w:br/>
        <w:t>Please rate the student's compliance with the following </w:t>
      </w:r>
      <w:r w:rsidRPr="00F603ED">
        <w:rPr>
          <w:rFonts w:ascii="Arial" w:hAnsi="Arial" w:cs="Arial"/>
        </w:rPr>
        <w:br/>
      </w:r>
    </w:p>
    <w:tbl>
      <w:tblPr>
        <w:tblStyle w:val="QQuestionTable"/>
        <w:tblW w:w="9610" w:type="dxa"/>
        <w:tblLook w:val="07E0" w:firstRow="1" w:lastRow="1" w:firstColumn="1" w:lastColumn="1" w:noHBand="1" w:noVBand="1"/>
      </w:tblPr>
      <w:tblGrid>
        <w:gridCol w:w="1343"/>
        <w:gridCol w:w="1062"/>
        <w:gridCol w:w="1466"/>
        <w:gridCol w:w="1625"/>
        <w:gridCol w:w="1625"/>
        <w:gridCol w:w="2432"/>
        <w:gridCol w:w="1062"/>
      </w:tblGrid>
      <w:tr w:rsidR="001903C5" w:rsidRPr="00F603ED" w14:paraId="45608BFC"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Pr>
          <w:p w14:paraId="287916B6" w14:textId="77777777" w:rsidR="001903C5" w:rsidRPr="00F603ED" w:rsidRDefault="001903C5" w:rsidP="00024ADA">
            <w:pPr>
              <w:keepNext/>
              <w:keepLines/>
              <w:widowControl/>
              <w:rPr>
                <w:rFonts w:ascii="Arial" w:hAnsi="Arial" w:cs="Arial"/>
              </w:rPr>
            </w:pPr>
          </w:p>
        </w:tc>
        <w:tc>
          <w:tcPr>
            <w:tcW w:w="948" w:type="dxa"/>
          </w:tcPr>
          <w:p w14:paraId="48690514"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276" w:type="dxa"/>
          </w:tcPr>
          <w:p w14:paraId="7FF4BC9C"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Frequent inability to uphold the expectations (beginning learner)</w:t>
            </w:r>
          </w:p>
        </w:tc>
        <w:tc>
          <w:tcPr>
            <w:tcW w:w="1417" w:type="dxa"/>
          </w:tcPr>
          <w:p w14:paraId="6AF49F89"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Occasional inability to uphold the expectations; </w:t>
            </w:r>
            <w:proofErr w:type="gramStart"/>
            <w:r w:rsidRPr="00F603ED">
              <w:rPr>
                <w:rFonts w:ascii="Arial" w:hAnsi="Arial" w:cs="Arial"/>
              </w:rPr>
              <w:t>has basic understanding of</w:t>
            </w:r>
            <w:proofErr w:type="gramEnd"/>
            <w:r w:rsidRPr="00F603ED">
              <w:rPr>
                <w:rFonts w:ascii="Arial" w:hAnsi="Arial" w:cs="Arial"/>
              </w:rPr>
              <w:t xml:space="preserve"> the expectations (intermediate learner)</w:t>
            </w:r>
          </w:p>
        </w:tc>
        <w:tc>
          <w:tcPr>
            <w:tcW w:w="1417" w:type="dxa"/>
          </w:tcPr>
          <w:p w14:paraId="45993624"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General understanding of the implications of rules, regulations, and guidelines on clinical practice (gaining competence)</w:t>
            </w:r>
          </w:p>
        </w:tc>
        <w:tc>
          <w:tcPr>
            <w:tcW w:w="2149" w:type="dxa"/>
          </w:tcPr>
          <w:p w14:paraId="21BEE829"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Full ability and understanding of the practice implications of the various rules, regulations, and guidelines (competent/graduating learner)</w:t>
            </w:r>
          </w:p>
        </w:tc>
        <w:tc>
          <w:tcPr>
            <w:tcW w:w="933" w:type="dxa"/>
          </w:tcPr>
          <w:p w14:paraId="33DD21A5"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1903C5" w:rsidRPr="00F603ED" w14:paraId="003D1F26" w14:textId="77777777" w:rsidTr="001903C5">
        <w:tc>
          <w:tcPr>
            <w:cnfStyle w:val="001000000000" w:firstRow="0" w:lastRow="0" w:firstColumn="1" w:lastColumn="0" w:oddVBand="0" w:evenVBand="0" w:oddHBand="0" w:evenHBand="0" w:firstRowFirstColumn="0" w:firstRowLastColumn="0" w:lastRowFirstColumn="0" w:lastRowLastColumn="0"/>
            <w:tcW w:w="1470" w:type="dxa"/>
          </w:tcPr>
          <w:p w14:paraId="23E7229B" w14:textId="77777777" w:rsidR="001903C5" w:rsidRPr="00F603ED" w:rsidRDefault="001903C5" w:rsidP="00024ADA">
            <w:pPr>
              <w:keepNext/>
              <w:keepLines/>
              <w:widowControl/>
              <w:rPr>
                <w:rFonts w:ascii="Arial" w:hAnsi="Arial" w:cs="Arial"/>
              </w:rPr>
            </w:pPr>
            <w:r w:rsidRPr="00F603ED">
              <w:rPr>
                <w:rFonts w:ascii="Arial" w:hAnsi="Arial" w:cs="Arial"/>
              </w:rPr>
              <w:t>BOC Standards of Practice</w:t>
            </w:r>
          </w:p>
        </w:tc>
        <w:tc>
          <w:tcPr>
            <w:tcW w:w="948" w:type="dxa"/>
          </w:tcPr>
          <w:p w14:paraId="752768E6"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6" w:type="dxa"/>
          </w:tcPr>
          <w:p w14:paraId="03F0428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7" w:type="dxa"/>
          </w:tcPr>
          <w:p w14:paraId="3335225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7" w:type="dxa"/>
          </w:tcPr>
          <w:p w14:paraId="18742427"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9" w:type="dxa"/>
          </w:tcPr>
          <w:p w14:paraId="3A9BA1E4"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3" w:type="dxa"/>
          </w:tcPr>
          <w:p w14:paraId="7F9E8AB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0BC56D67" w14:textId="77777777" w:rsidTr="001903C5">
        <w:tc>
          <w:tcPr>
            <w:cnfStyle w:val="001000000000" w:firstRow="0" w:lastRow="0" w:firstColumn="1" w:lastColumn="0" w:oddVBand="0" w:evenVBand="0" w:oddHBand="0" w:evenHBand="0" w:firstRowFirstColumn="0" w:firstRowLastColumn="0" w:lastRowFirstColumn="0" w:lastRowLastColumn="0"/>
            <w:tcW w:w="1470" w:type="dxa"/>
          </w:tcPr>
          <w:p w14:paraId="43E0A7FB" w14:textId="77777777" w:rsidR="001903C5" w:rsidRPr="00F603ED" w:rsidRDefault="001903C5" w:rsidP="00024ADA">
            <w:pPr>
              <w:keepNext/>
              <w:keepLines/>
              <w:widowControl/>
              <w:rPr>
                <w:rFonts w:ascii="Arial" w:hAnsi="Arial" w:cs="Arial"/>
              </w:rPr>
            </w:pPr>
            <w:r w:rsidRPr="00F603ED">
              <w:rPr>
                <w:rFonts w:ascii="Arial" w:hAnsi="Arial" w:cs="Arial"/>
              </w:rPr>
              <w:t>Institutional regulations</w:t>
            </w:r>
          </w:p>
        </w:tc>
        <w:tc>
          <w:tcPr>
            <w:tcW w:w="948" w:type="dxa"/>
          </w:tcPr>
          <w:p w14:paraId="1C99245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6" w:type="dxa"/>
          </w:tcPr>
          <w:p w14:paraId="3A143C3B"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7" w:type="dxa"/>
          </w:tcPr>
          <w:p w14:paraId="35576B5E"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7" w:type="dxa"/>
          </w:tcPr>
          <w:p w14:paraId="75BEB70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9" w:type="dxa"/>
          </w:tcPr>
          <w:p w14:paraId="307FBAF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3" w:type="dxa"/>
          </w:tcPr>
          <w:p w14:paraId="2F347DA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3C5" w:rsidRPr="00F603ED" w14:paraId="33C87FB6" w14:textId="77777777" w:rsidTr="001903C5">
        <w:tc>
          <w:tcPr>
            <w:cnfStyle w:val="001000000000" w:firstRow="0" w:lastRow="0" w:firstColumn="1" w:lastColumn="0" w:oddVBand="0" w:evenVBand="0" w:oddHBand="0" w:evenHBand="0" w:firstRowFirstColumn="0" w:firstRowLastColumn="0" w:lastRowFirstColumn="0" w:lastRowLastColumn="0"/>
            <w:tcW w:w="1470" w:type="dxa"/>
          </w:tcPr>
          <w:p w14:paraId="3002B3F4" w14:textId="77777777" w:rsidR="001903C5" w:rsidRPr="00F603ED" w:rsidRDefault="001903C5" w:rsidP="00024ADA">
            <w:pPr>
              <w:keepNext/>
              <w:keepLines/>
              <w:widowControl/>
              <w:rPr>
                <w:rFonts w:ascii="Arial" w:hAnsi="Arial" w:cs="Arial"/>
              </w:rPr>
            </w:pPr>
            <w:r w:rsidRPr="00F603ED">
              <w:rPr>
                <w:rFonts w:ascii="Arial" w:hAnsi="Arial" w:cs="Arial"/>
              </w:rPr>
              <w:t>State of Maine laws</w:t>
            </w:r>
          </w:p>
        </w:tc>
        <w:tc>
          <w:tcPr>
            <w:tcW w:w="948" w:type="dxa"/>
          </w:tcPr>
          <w:p w14:paraId="72BE5F9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6" w:type="dxa"/>
          </w:tcPr>
          <w:p w14:paraId="0C654C45"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7" w:type="dxa"/>
          </w:tcPr>
          <w:p w14:paraId="252B99A8"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7" w:type="dxa"/>
          </w:tcPr>
          <w:p w14:paraId="14B28A6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9" w:type="dxa"/>
          </w:tcPr>
          <w:p w14:paraId="2074C9D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3" w:type="dxa"/>
          </w:tcPr>
          <w:p w14:paraId="3B6F317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DD843C8" w14:textId="77777777" w:rsidR="001903C5" w:rsidRPr="00F603ED" w:rsidRDefault="001903C5" w:rsidP="00024ADA">
      <w:pPr>
        <w:keepLines/>
        <w:widowControl/>
        <w:rPr>
          <w:rFonts w:ascii="Arial" w:hAnsi="Arial" w:cs="Arial"/>
        </w:rPr>
      </w:pPr>
    </w:p>
    <w:p w14:paraId="5CAD2140" w14:textId="77777777" w:rsidR="001903C5" w:rsidRPr="00F603ED" w:rsidRDefault="001903C5" w:rsidP="00024ADA">
      <w:pPr>
        <w:keepLines/>
        <w:widowControl/>
        <w:rPr>
          <w:rFonts w:ascii="Arial" w:hAnsi="Arial" w:cs="Arial"/>
        </w:rPr>
      </w:pPr>
    </w:p>
    <w:p w14:paraId="78E18D08" w14:textId="77777777" w:rsidR="001903C5" w:rsidRPr="00F603ED" w:rsidRDefault="001903C5" w:rsidP="00024ADA">
      <w:pPr>
        <w:keepLines/>
        <w:widowControl/>
        <w:rPr>
          <w:rFonts w:ascii="Arial" w:hAnsi="Arial" w:cs="Arial"/>
        </w:rPr>
      </w:pPr>
    </w:p>
    <w:p w14:paraId="7FEC649D" w14:textId="77777777" w:rsidR="001903C5" w:rsidRPr="00F603ED" w:rsidRDefault="001903C5" w:rsidP="00024ADA">
      <w:pPr>
        <w:keepNext/>
        <w:keepLines/>
        <w:widowControl/>
        <w:rPr>
          <w:rFonts w:ascii="Arial" w:hAnsi="Arial" w:cs="Arial"/>
        </w:rPr>
      </w:pPr>
      <w:r w:rsidRPr="00F603ED">
        <w:rPr>
          <w:rFonts w:ascii="Arial" w:hAnsi="Arial" w:cs="Arial"/>
        </w:rPr>
        <w:t xml:space="preserve">Q5.8 Please rate the student's compliance with </w:t>
      </w:r>
      <w:proofErr w:type="gramStart"/>
      <w:r w:rsidRPr="00F603ED">
        <w:rPr>
          <w:rFonts w:ascii="Arial" w:hAnsi="Arial" w:cs="Arial"/>
        </w:rPr>
        <w:t>FERPA</w:t>
      </w:r>
      <w:proofErr w:type="gramEnd"/>
      <w:r w:rsidRPr="00F603ED">
        <w:rPr>
          <w:rFonts w:ascii="Arial" w:hAnsi="Arial" w:cs="Arial"/>
        </w:rPr>
        <w:t xml:space="preserve"> and HIPAA polices and regulations.</w:t>
      </w:r>
    </w:p>
    <w:tbl>
      <w:tblPr>
        <w:tblStyle w:val="QQuestionTable"/>
        <w:tblW w:w="9610" w:type="dxa"/>
        <w:tblLook w:val="07E0" w:firstRow="1" w:lastRow="1" w:firstColumn="1" w:lastColumn="1" w:noHBand="1" w:noVBand="1"/>
      </w:tblPr>
      <w:tblGrid>
        <w:gridCol w:w="1637"/>
        <w:gridCol w:w="1319"/>
        <w:gridCol w:w="1258"/>
        <w:gridCol w:w="1514"/>
        <w:gridCol w:w="1502"/>
        <w:gridCol w:w="2432"/>
        <w:gridCol w:w="1062"/>
      </w:tblGrid>
      <w:tr w:rsidR="001903C5" w:rsidRPr="00F603ED" w14:paraId="25CABA11" w14:textId="77777777" w:rsidTr="00190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ADCCCDA" w14:textId="77777777" w:rsidR="001903C5" w:rsidRPr="00F603ED" w:rsidRDefault="001903C5" w:rsidP="00024ADA">
            <w:pPr>
              <w:keepNext/>
              <w:keepLines/>
              <w:widowControl/>
              <w:rPr>
                <w:rFonts w:ascii="Arial" w:hAnsi="Arial" w:cs="Arial"/>
              </w:rPr>
            </w:pPr>
          </w:p>
        </w:tc>
        <w:tc>
          <w:tcPr>
            <w:tcW w:w="1185" w:type="dxa"/>
          </w:tcPr>
          <w:p w14:paraId="73AB9DBC"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Inability to follow HIPAA and FERPA guidelines regarding patient information (critically deficient)</w:t>
            </w:r>
          </w:p>
        </w:tc>
        <w:tc>
          <w:tcPr>
            <w:tcW w:w="1081" w:type="dxa"/>
          </w:tcPr>
          <w:p w14:paraId="19CF2DA2"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Recurrent violations of patient privacy in various settings (beginning learner)</w:t>
            </w:r>
          </w:p>
        </w:tc>
        <w:tc>
          <w:tcPr>
            <w:tcW w:w="1338" w:type="dxa"/>
          </w:tcPr>
          <w:p w14:paraId="3C166EE7"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Few violations of patient privacy (intermediate learner)</w:t>
            </w:r>
          </w:p>
        </w:tc>
        <w:tc>
          <w:tcPr>
            <w:tcW w:w="1289" w:type="dxa"/>
          </w:tcPr>
          <w:p w14:paraId="43A95F98"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Rare violations of patient privacy (gaining competence)</w:t>
            </w:r>
          </w:p>
        </w:tc>
        <w:tc>
          <w:tcPr>
            <w:tcW w:w="2118" w:type="dxa"/>
          </w:tcPr>
          <w:p w14:paraId="53C53597"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No violations of HIPAA and FERPA regulations (competent/graduating learner)</w:t>
            </w:r>
          </w:p>
        </w:tc>
        <w:tc>
          <w:tcPr>
            <w:tcW w:w="921" w:type="dxa"/>
          </w:tcPr>
          <w:p w14:paraId="4FA5C6DC"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1903C5" w:rsidRPr="00F603ED" w14:paraId="18F6F056" w14:textId="77777777" w:rsidTr="001903C5">
        <w:tc>
          <w:tcPr>
            <w:cnfStyle w:val="001000000000" w:firstRow="0" w:lastRow="0" w:firstColumn="1" w:lastColumn="0" w:oddVBand="0" w:evenVBand="0" w:oddHBand="0" w:evenHBand="0" w:firstRowFirstColumn="0" w:firstRowLastColumn="0" w:lastRowFirstColumn="0" w:lastRowLastColumn="0"/>
            <w:tcW w:w="1678" w:type="dxa"/>
          </w:tcPr>
          <w:p w14:paraId="6D50F757" w14:textId="77777777" w:rsidR="001903C5" w:rsidRPr="00F603ED" w:rsidRDefault="001903C5" w:rsidP="00024ADA">
            <w:pPr>
              <w:keepNext/>
              <w:keepLines/>
              <w:widowControl/>
              <w:rPr>
                <w:rFonts w:ascii="Arial" w:hAnsi="Arial" w:cs="Arial"/>
              </w:rPr>
            </w:pPr>
            <w:r w:rsidRPr="00F603ED">
              <w:rPr>
                <w:rFonts w:ascii="Arial" w:hAnsi="Arial" w:cs="Arial"/>
              </w:rPr>
              <w:t>Student demonstrated:</w:t>
            </w:r>
          </w:p>
        </w:tc>
        <w:tc>
          <w:tcPr>
            <w:tcW w:w="1185" w:type="dxa"/>
          </w:tcPr>
          <w:p w14:paraId="562DA44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1" w:type="dxa"/>
          </w:tcPr>
          <w:p w14:paraId="30048313"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8" w:type="dxa"/>
          </w:tcPr>
          <w:p w14:paraId="382541BA"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9" w:type="dxa"/>
          </w:tcPr>
          <w:p w14:paraId="08573D89"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18" w:type="dxa"/>
          </w:tcPr>
          <w:p w14:paraId="15E076C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1" w:type="dxa"/>
          </w:tcPr>
          <w:p w14:paraId="5F38969D"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46ECAEA" w14:textId="77777777" w:rsidR="001903C5" w:rsidRPr="00F603ED" w:rsidRDefault="001903C5" w:rsidP="00024ADA">
      <w:pPr>
        <w:keepLines/>
        <w:widowControl/>
        <w:rPr>
          <w:rFonts w:ascii="Arial" w:hAnsi="Arial" w:cs="Arial"/>
        </w:rPr>
      </w:pPr>
    </w:p>
    <w:p w14:paraId="396B4B46" w14:textId="77777777" w:rsidR="001903C5" w:rsidRPr="00F603ED" w:rsidRDefault="001903C5" w:rsidP="00024ADA">
      <w:pPr>
        <w:keepNext/>
        <w:keepLines/>
        <w:widowControl/>
        <w:rPr>
          <w:rFonts w:ascii="Arial" w:hAnsi="Arial" w:cs="Arial"/>
        </w:rPr>
      </w:pPr>
      <w:r w:rsidRPr="00F603ED">
        <w:rPr>
          <w:rFonts w:ascii="Arial" w:hAnsi="Arial" w:cs="Arial"/>
        </w:rPr>
        <w:lastRenderedPageBreak/>
        <w:t>Q6.1 Please rate the student's overall performance this semester</w:t>
      </w:r>
    </w:p>
    <w:tbl>
      <w:tblPr>
        <w:tblStyle w:val="QQuestionTable"/>
        <w:tblW w:w="0" w:type="auto"/>
        <w:tblLook w:val="07E0" w:firstRow="1" w:lastRow="1" w:firstColumn="1" w:lastColumn="1" w:noHBand="1" w:noVBand="1"/>
      </w:tblPr>
      <w:tblGrid>
        <w:gridCol w:w="1558"/>
        <w:gridCol w:w="1089"/>
        <w:gridCol w:w="1279"/>
        <w:gridCol w:w="1479"/>
        <w:gridCol w:w="1499"/>
        <w:gridCol w:w="2456"/>
      </w:tblGrid>
      <w:tr w:rsidR="001903C5" w:rsidRPr="00F603ED" w14:paraId="31AB4E49" w14:textId="77777777" w:rsidTr="00E46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4339538" w14:textId="77777777" w:rsidR="001903C5" w:rsidRPr="00F603ED" w:rsidRDefault="001903C5" w:rsidP="00024ADA">
            <w:pPr>
              <w:keepNext/>
              <w:keepLines/>
              <w:widowControl/>
              <w:rPr>
                <w:rFonts w:ascii="Arial" w:hAnsi="Arial" w:cs="Arial"/>
              </w:rPr>
            </w:pPr>
          </w:p>
        </w:tc>
        <w:tc>
          <w:tcPr>
            <w:tcW w:w="1212" w:type="dxa"/>
          </w:tcPr>
          <w:p w14:paraId="29F0688D"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596" w:type="dxa"/>
          </w:tcPr>
          <w:p w14:paraId="06E7AF96"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596" w:type="dxa"/>
          </w:tcPr>
          <w:p w14:paraId="0147B01D"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596" w:type="dxa"/>
          </w:tcPr>
          <w:p w14:paraId="363BF8DD"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456" w:type="dxa"/>
          </w:tcPr>
          <w:p w14:paraId="35C71632" w14:textId="77777777" w:rsidR="001903C5" w:rsidRPr="00F603ED" w:rsidRDefault="001903C5"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Competent/Graduating Learner </w:t>
            </w:r>
          </w:p>
        </w:tc>
      </w:tr>
      <w:tr w:rsidR="001903C5" w:rsidRPr="00F603ED" w14:paraId="42B9F769" w14:textId="77777777" w:rsidTr="00E4653E">
        <w:tc>
          <w:tcPr>
            <w:cnfStyle w:val="001000000000" w:firstRow="0" w:lastRow="0" w:firstColumn="1" w:lastColumn="0" w:oddVBand="0" w:evenVBand="0" w:oddHBand="0" w:evenHBand="0" w:firstRowFirstColumn="0" w:firstRowLastColumn="0" w:lastRowFirstColumn="0" w:lastRowLastColumn="0"/>
            <w:tcW w:w="1980" w:type="dxa"/>
          </w:tcPr>
          <w:p w14:paraId="13E7235C" w14:textId="77777777" w:rsidR="001903C5" w:rsidRPr="00F603ED" w:rsidRDefault="001903C5" w:rsidP="00024ADA">
            <w:pPr>
              <w:keepNext/>
              <w:keepLines/>
              <w:widowControl/>
              <w:rPr>
                <w:rFonts w:ascii="Arial" w:hAnsi="Arial" w:cs="Arial"/>
              </w:rPr>
            </w:pPr>
            <w:r w:rsidRPr="00F603ED">
              <w:rPr>
                <w:rFonts w:ascii="Arial" w:hAnsi="Arial" w:cs="Arial"/>
              </w:rPr>
              <w:t>Student's performance</w:t>
            </w:r>
          </w:p>
        </w:tc>
        <w:tc>
          <w:tcPr>
            <w:tcW w:w="1212" w:type="dxa"/>
          </w:tcPr>
          <w:p w14:paraId="254435EC"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44D56CBC"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4AB94582"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40AC6491"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6" w:type="dxa"/>
          </w:tcPr>
          <w:p w14:paraId="309AEE6F" w14:textId="77777777" w:rsidR="001903C5" w:rsidRPr="00F603ED" w:rsidRDefault="001903C5"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3553DE0" w14:textId="74D79305" w:rsidR="000377D8" w:rsidRPr="00F603ED" w:rsidRDefault="000377D8" w:rsidP="00024ADA">
      <w:pPr>
        <w:keepLines/>
        <w:widowControl/>
        <w:rPr>
          <w:rFonts w:ascii="Arial" w:hAnsi="Arial" w:cs="Arial"/>
        </w:rPr>
      </w:pPr>
    </w:p>
    <w:p w14:paraId="0D302B5E" w14:textId="77777777" w:rsidR="000377D8" w:rsidRPr="00F603ED" w:rsidRDefault="000377D8" w:rsidP="00024ADA">
      <w:pPr>
        <w:keepLines/>
        <w:widowControl/>
        <w:rPr>
          <w:rFonts w:ascii="Arial" w:hAnsi="Arial" w:cs="Arial"/>
        </w:rPr>
      </w:pPr>
      <w:r w:rsidRPr="00F603ED">
        <w:rPr>
          <w:rFonts w:ascii="Arial" w:hAnsi="Arial" w:cs="Arial"/>
        </w:rPr>
        <w:br w:type="page"/>
      </w:r>
    </w:p>
    <w:p w14:paraId="608BF8E0" w14:textId="6334648C" w:rsidR="001903C5" w:rsidRPr="00F603ED" w:rsidRDefault="000377D8" w:rsidP="0080532A">
      <w:pPr>
        <w:pStyle w:val="Heading3"/>
      </w:pPr>
      <w:bookmarkStart w:id="37" w:name="_Toc109388292"/>
      <w:r w:rsidRPr="00F603ED">
        <w:lastRenderedPageBreak/>
        <w:t>KPE 302 Student Evaluation</w:t>
      </w:r>
      <w:bookmarkEnd w:id="37"/>
    </w:p>
    <w:p w14:paraId="6C02446B" w14:textId="2E07BCDA" w:rsidR="000377D8" w:rsidRPr="00F603ED" w:rsidRDefault="000377D8" w:rsidP="00024ADA">
      <w:pPr>
        <w:keepLines/>
        <w:widowControl/>
        <w:rPr>
          <w:rFonts w:ascii="Arial" w:hAnsi="Arial" w:cs="Arial"/>
          <w:b/>
          <w:bCs/>
          <w:sz w:val="28"/>
          <w:szCs w:val="28"/>
        </w:rPr>
      </w:pPr>
    </w:p>
    <w:p w14:paraId="4BD5264C" w14:textId="77777777" w:rsidR="000377D8" w:rsidRPr="00F603ED" w:rsidRDefault="000377D8" w:rsidP="00024ADA">
      <w:pPr>
        <w:keepNext/>
        <w:keepLines/>
        <w:widowControl/>
        <w:rPr>
          <w:rFonts w:ascii="Arial" w:hAnsi="Arial" w:cs="Arial"/>
        </w:rPr>
      </w:pPr>
      <w:r w:rsidRPr="00F603ED">
        <w:rPr>
          <w:rFonts w:ascii="Arial" w:hAnsi="Arial" w:cs="Arial"/>
        </w:rPr>
        <w:t>Q1.1 Student Name</w:t>
      </w:r>
    </w:p>
    <w:p w14:paraId="4B2B1EA1" w14:textId="77777777" w:rsidR="000377D8" w:rsidRPr="00F603ED" w:rsidRDefault="000377D8" w:rsidP="00024ADA">
      <w:pPr>
        <w:keepLines/>
        <w:widowControl/>
        <w:rPr>
          <w:rFonts w:ascii="Arial" w:hAnsi="Arial" w:cs="Arial"/>
        </w:rPr>
      </w:pPr>
    </w:p>
    <w:p w14:paraId="5042EB57" w14:textId="77777777" w:rsidR="000377D8" w:rsidRPr="00F603ED" w:rsidRDefault="000377D8" w:rsidP="00024ADA">
      <w:pPr>
        <w:keepNext/>
        <w:keepLines/>
        <w:widowControl/>
        <w:rPr>
          <w:rFonts w:ascii="Arial" w:hAnsi="Arial" w:cs="Arial"/>
        </w:rPr>
      </w:pPr>
      <w:r w:rsidRPr="00F603ED">
        <w:rPr>
          <w:rFonts w:ascii="Arial" w:hAnsi="Arial" w:cs="Arial"/>
        </w:rPr>
        <w:t>Q1.2 Please enter your email:</w:t>
      </w:r>
    </w:p>
    <w:p w14:paraId="324B552D" w14:textId="77777777" w:rsidR="000377D8" w:rsidRPr="00F603ED" w:rsidRDefault="000377D8" w:rsidP="00024ADA">
      <w:pPr>
        <w:keepLines/>
        <w:widowControl/>
        <w:rPr>
          <w:rFonts w:ascii="Arial" w:hAnsi="Arial" w:cs="Arial"/>
        </w:rPr>
      </w:pPr>
    </w:p>
    <w:p w14:paraId="0F0F80C2" w14:textId="77777777" w:rsidR="000377D8" w:rsidRPr="00F603ED" w:rsidRDefault="000377D8" w:rsidP="00024ADA">
      <w:pPr>
        <w:keepNext/>
        <w:keepLines/>
        <w:widowControl/>
        <w:rPr>
          <w:rFonts w:ascii="Arial" w:hAnsi="Arial" w:cs="Arial"/>
        </w:rPr>
      </w:pPr>
      <w:r w:rsidRPr="00F603ED">
        <w:rPr>
          <w:rFonts w:ascii="Arial" w:hAnsi="Arial" w:cs="Arial"/>
        </w:rPr>
        <w:t>Q1.3 Who is completing the evaluation?</w:t>
      </w:r>
    </w:p>
    <w:p w14:paraId="60CB4B0C" w14:textId="77777777" w:rsidR="000377D8" w:rsidRPr="00F603ED" w:rsidRDefault="000377D8" w:rsidP="00024ADA">
      <w:pPr>
        <w:keepLines/>
        <w:widowControl/>
        <w:rPr>
          <w:rFonts w:ascii="Arial" w:hAnsi="Arial" w:cs="Arial"/>
        </w:rPr>
      </w:pPr>
    </w:p>
    <w:p w14:paraId="720AEA84" w14:textId="77777777" w:rsidR="000377D8" w:rsidRPr="00F603ED" w:rsidRDefault="000377D8" w:rsidP="00024ADA">
      <w:pPr>
        <w:keepNext/>
        <w:keepLines/>
        <w:widowControl/>
        <w:rPr>
          <w:rFonts w:ascii="Arial" w:hAnsi="Arial" w:cs="Arial"/>
        </w:rPr>
      </w:pPr>
      <w:r w:rsidRPr="00F603ED">
        <w:rPr>
          <w:rFonts w:ascii="Arial" w:hAnsi="Arial" w:cs="Arial"/>
        </w:rPr>
        <w:t>Q1.4 Preceptor Name</w:t>
      </w:r>
    </w:p>
    <w:p w14:paraId="27D3BE05" w14:textId="77777777" w:rsidR="000377D8" w:rsidRPr="00F603ED" w:rsidRDefault="000377D8" w:rsidP="00024ADA">
      <w:pPr>
        <w:keepLines/>
        <w:widowControl/>
        <w:rPr>
          <w:rFonts w:ascii="Arial" w:hAnsi="Arial" w:cs="Arial"/>
        </w:rPr>
      </w:pPr>
    </w:p>
    <w:p w14:paraId="012D873C" w14:textId="77777777" w:rsidR="000377D8" w:rsidRPr="00F603ED" w:rsidRDefault="000377D8" w:rsidP="00024ADA">
      <w:pPr>
        <w:keepNext/>
        <w:keepLines/>
        <w:widowControl/>
        <w:rPr>
          <w:rFonts w:ascii="Arial" w:hAnsi="Arial" w:cs="Arial"/>
        </w:rPr>
      </w:pPr>
      <w:r w:rsidRPr="00F603ED">
        <w:rPr>
          <w:rFonts w:ascii="Arial" w:hAnsi="Arial" w:cs="Arial"/>
        </w:rPr>
        <w:t>Q1.5 Please select the year:</w:t>
      </w:r>
    </w:p>
    <w:p w14:paraId="4AA9ABDD" w14:textId="77777777" w:rsidR="000377D8" w:rsidRPr="00F603ED" w:rsidRDefault="000377D8" w:rsidP="00024ADA">
      <w:pPr>
        <w:keepLines/>
        <w:widowControl/>
        <w:rPr>
          <w:rFonts w:ascii="Arial" w:hAnsi="Arial" w:cs="Arial"/>
        </w:rPr>
      </w:pPr>
    </w:p>
    <w:p w14:paraId="74202844" w14:textId="2A372BDF" w:rsidR="000377D8" w:rsidRPr="00F603ED" w:rsidRDefault="000377D8" w:rsidP="00024ADA">
      <w:pPr>
        <w:keepNext/>
        <w:keepLines/>
        <w:widowControl/>
        <w:rPr>
          <w:rFonts w:ascii="Arial" w:hAnsi="Arial" w:cs="Arial"/>
        </w:rPr>
      </w:pPr>
      <w:r w:rsidRPr="00F603ED">
        <w:rPr>
          <w:rFonts w:ascii="Arial" w:hAnsi="Arial" w:cs="Arial"/>
        </w:rPr>
        <w:t>Q1.6 What time of the semester is this evaluation being completed?</w:t>
      </w:r>
    </w:p>
    <w:p w14:paraId="10B5BFCD" w14:textId="77777777" w:rsidR="000377D8" w:rsidRPr="00F603ED" w:rsidRDefault="000377D8" w:rsidP="00024ADA">
      <w:pPr>
        <w:keepLines/>
        <w:widowControl/>
        <w:rPr>
          <w:rFonts w:ascii="Arial" w:hAnsi="Arial" w:cs="Arial"/>
        </w:rPr>
      </w:pPr>
    </w:p>
    <w:p w14:paraId="278BE222" w14:textId="77777777" w:rsidR="000377D8" w:rsidRPr="00F603ED" w:rsidRDefault="000377D8" w:rsidP="00024ADA">
      <w:pPr>
        <w:keepNext/>
        <w:keepLines/>
        <w:widowControl/>
        <w:rPr>
          <w:rFonts w:ascii="Arial" w:hAnsi="Arial" w:cs="Arial"/>
        </w:rPr>
      </w:pPr>
      <w:r w:rsidRPr="00F603ED">
        <w:rPr>
          <w:rFonts w:ascii="Arial" w:hAnsi="Arial" w:cs="Arial"/>
        </w:rPr>
        <w:t>Q2.1 Please rate the student's performance in their clinical education experience so far this semester.</w:t>
      </w:r>
    </w:p>
    <w:tbl>
      <w:tblPr>
        <w:tblStyle w:val="QQuestionTable"/>
        <w:tblW w:w="9610" w:type="dxa"/>
        <w:tblLook w:val="07E0" w:firstRow="1" w:lastRow="1" w:firstColumn="1" w:lastColumn="1" w:noHBand="1" w:noVBand="1"/>
      </w:tblPr>
      <w:tblGrid>
        <w:gridCol w:w="1502"/>
        <w:gridCol w:w="1086"/>
        <w:gridCol w:w="1209"/>
        <w:gridCol w:w="1453"/>
        <w:gridCol w:w="1478"/>
        <w:gridCol w:w="2456"/>
        <w:gridCol w:w="1062"/>
      </w:tblGrid>
      <w:tr w:rsidR="000377D8" w:rsidRPr="00F603ED" w14:paraId="7FF5BF7D"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Pr>
          <w:p w14:paraId="3C6EF0D8" w14:textId="77777777" w:rsidR="000377D8" w:rsidRPr="00F603ED" w:rsidRDefault="000377D8" w:rsidP="00024ADA">
            <w:pPr>
              <w:keepNext/>
              <w:keepLines/>
              <w:widowControl/>
              <w:rPr>
                <w:rFonts w:ascii="Arial" w:hAnsi="Arial" w:cs="Arial"/>
              </w:rPr>
            </w:pPr>
          </w:p>
        </w:tc>
        <w:tc>
          <w:tcPr>
            <w:tcW w:w="1003" w:type="dxa"/>
          </w:tcPr>
          <w:p w14:paraId="071A54AE"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079" w:type="dxa"/>
          </w:tcPr>
          <w:p w14:paraId="182F5242"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355" w:type="dxa"/>
          </w:tcPr>
          <w:p w14:paraId="6A73668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321" w:type="dxa"/>
          </w:tcPr>
          <w:p w14:paraId="6831E80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240" w:type="dxa"/>
          </w:tcPr>
          <w:p w14:paraId="5D9ED58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69" w:type="dxa"/>
          </w:tcPr>
          <w:p w14:paraId="317210A8"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3FFE3827" w14:textId="77777777" w:rsidTr="000377D8">
        <w:tc>
          <w:tcPr>
            <w:cnfStyle w:val="001000000000" w:firstRow="0" w:lastRow="0" w:firstColumn="1" w:lastColumn="0" w:oddVBand="0" w:evenVBand="0" w:oddHBand="0" w:evenHBand="0" w:firstRowFirstColumn="0" w:firstRowLastColumn="0" w:lastRowFirstColumn="0" w:lastRowLastColumn="0"/>
            <w:tcW w:w="1643" w:type="dxa"/>
          </w:tcPr>
          <w:p w14:paraId="11C02309" w14:textId="77777777" w:rsidR="000377D8" w:rsidRPr="00F603ED" w:rsidRDefault="000377D8" w:rsidP="00024ADA">
            <w:pPr>
              <w:keepNext/>
              <w:keepLines/>
              <w:widowControl/>
              <w:rPr>
                <w:rFonts w:ascii="Arial" w:hAnsi="Arial" w:cs="Arial"/>
              </w:rPr>
            </w:pPr>
            <w:r w:rsidRPr="00F603ED">
              <w:rPr>
                <w:rFonts w:ascii="Arial" w:hAnsi="Arial" w:cs="Arial"/>
              </w:rPr>
              <w:t xml:space="preserve">Ability to take initiative </w:t>
            </w:r>
          </w:p>
        </w:tc>
        <w:tc>
          <w:tcPr>
            <w:tcW w:w="1003" w:type="dxa"/>
          </w:tcPr>
          <w:p w14:paraId="130CD73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9" w:type="dxa"/>
          </w:tcPr>
          <w:p w14:paraId="6EA9A66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7D62CC6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1" w:type="dxa"/>
          </w:tcPr>
          <w:p w14:paraId="5248BB2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0" w:type="dxa"/>
          </w:tcPr>
          <w:p w14:paraId="4B3F928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9" w:type="dxa"/>
          </w:tcPr>
          <w:p w14:paraId="60E4AE4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53616AC3" w14:textId="77777777" w:rsidTr="000377D8">
        <w:tc>
          <w:tcPr>
            <w:cnfStyle w:val="001000000000" w:firstRow="0" w:lastRow="0" w:firstColumn="1" w:lastColumn="0" w:oddVBand="0" w:evenVBand="0" w:oddHBand="0" w:evenHBand="0" w:firstRowFirstColumn="0" w:firstRowLastColumn="0" w:lastRowFirstColumn="0" w:lastRowLastColumn="0"/>
            <w:tcW w:w="1643" w:type="dxa"/>
          </w:tcPr>
          <w:p w14:paraId="16BCF4A8" w14:textId="77777777" w:rsidR="000377D8" w:rsidRPr="00F603ED" w:rsidRDefault="000377D8" w:rsidP="00024ADA">
            <w:pPr>
              <w:keepNext/>
              <w:keepLines/>
              <w:widowControl/>
              <w:rPr>
                <w:rFonts w:ascii="Arial" w:hAnsi="Arial" w:cs="Arial"/>
              </w:rPr>
            </w:pPr>
            <w:r w:rsidRPr="00F603ED">
              <w:rPr>
                <w:rFonts w:ascii="Arial" w:hAnsi="Arial" w:cs="Arial"/>
              </w:rPr>
              <w:t xml:space="preserve">Personal habits, clothing, and general appearance: dressed appropriately for event, good personal habits </w:t>
            </w:r>
          </w:p>
        </w:tc>
        <w:tc>
          <w:tcPr>
            <w:tcW w:w="1003" w:type="dxa"/>
          </w:tcPr>
          <w:p w14:paraId="6A02854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9" w:type="dxa"/>
          </w:tcPr>
          <w:p w14:paraId="7DBEFF9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2360B3D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1" w:type="dxa"/>
          </w:tcPr>
          <w:p w14:paraId="4FE0843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0" w:type="dxa"/>
          </w:tcPr>
          <w:p w14:paraId="733E146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9" w:type="dxa"/>
          </w:tcPr>
          <w:p w14:paraId="2FA1205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7F2F089A" w14:textId="77777777" w:rsidTr="000377D8">
        <w:tc>
          <w:tcPr>
            <w:cnfStyle w:val="001000000000" w:firstRow="0" w:lastRow="0" w:firstColumn="1" w:lastColumn="0" w:oddVBand="0" w:evenVBand="0" w:oddHBand="0" w:evenHBand="0" w:firstRowFirstColumn="0" w:firstRowLastColumn="0" w:lastRowFirstColumn="0" w:lastRowLastColumn="0"/>
            <w:tcW w:w="1643" w:type="dxa"/>
          </w:tcPr>
          <w:p w14:paraId="5B49A28A" w14:textId="77777777" w:rsidR="000377D8" w:rsidRPr="00F603ED" w:rsidRDefault="000377D8" w:rsidP="00024ADA">
            <w:pPr>
              <w:keepNext/>
              <w:keepLines/>
              <w:widowControl/>
              <w:rPr>
                <w:rFonts w:ascii="Arial" w:hAnsi="Arial" w:cs="Arial"/>
              </w:rPr>
            </w:pPr>
            <w:r w:rsidRPr="00F603ED">
              <w:rPr>
                <w:rFonts w:ascii="Arial" w:hAnsi="Arial" w:cs="Arial"/>
              </w:rPr>
              <w:t xml:space="preserve">Organization abilities: works efficiently and is generally organized. </w:t>
            </w:r>
          </w:p>
        </w:tc>
        <w:tc>
          <w:tcPr>
            <w:tcW w:w="1003" w:type="dxa"/>
          </w:tcPr>
          <w:p w14:paraId="32ED70F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9" w:type="dxa"/>
          </w:tcPr>
          <w:p w14:paraId="5A13454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3055088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1" w:type="dxa"/>
          </w:tcPr>
          <w:p w14:paraId="4934560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0" w:type="dxa"/>
          </w:tcPr>
          <w:p w14:paraId="77D4BBC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9" w:type="dxa"/>
          </w:tcPr>
          <w:p w14:paraId="3734C9D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A69E631" w14:textId="77777777" w:rsidR="000377D8" w:rsidRPr="00F603ED" w:rsidRDefault="000377D8" w:rsidP="00024ADA">
      <w:pPr>
        <w:keepLines/>
        <w:widowControl/>
        <w:rPr>
          <w:rFonts w:ascii="Arial" w:hAnsi="Arial" w:cs="Arial"/>
        </w:rPr>
      </w:pPr>
    </w:p>
    <w:p w14:paraId="5BB0D584"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 xml:space="preserve">Q2.8 </w:t>
      </w:r>
      <w:r w:rsidRPr="00F603ED">
        <w:rPr>
          <w:rFonts w:ascii="Arial" w:hAnsi="Arial" w:cs="Arial"/>
        </w:rPr>
        <w:br/>
        <w:t>Please rate the student's respect for and ability to work collaboratively with the following stakeholders:</w:t>
      </w:r>
      <w:r w:rsidRPr="00F603ED">
        <w:rPr>
          <w:rFonts w:ascii="Arial" w:hAnsi="Arial" w:cs="Arial"/>
        </w:rPr>
        <w:br/>
      </w:r>
      <w:r w:rsidRPr="00F603ED">
        <w:rPr>
          <w:rFonts w:ascii="Arial" w:hAnsi="Arial" w:cs="Arial"/>
        </w:rPr>
        <w:br/>
      </w:r>
      <w:r w:rsidRPr="00F603ED">
        <w:rPr>
          <w:rFonts w:ascii="Arial" w:hAnsi="Arial" w:cs="Arial"/>
        </w:rPr>
        <w:br/>
        <w:t>Respect may mean how they interact with each person and their role, the ability to communicate effectively, appropriate level of interaction, and/or their willingness to engage with each role.</w:t>
      </w:r>
      <w:r w:rsidRPr="00F603ED">
        <w:rPr>
          <w:rFonts w:ascii="Arial" w:hAnsi="Arial" w:cs="Arial"/>
        </w:rPr>
        <w:br/>
      </w:r>
    </w:p>
    <w:tbl>
      <w:tblPr>
        <w:tblStyle w:val="QQuestionTable"/>
        <w:tblW w:w="9610" w:type="dxa"/>
        <w:tblLook w:val="07E0" w:firstRow="1" w:lastRow="1" w:firstColumn="1" w:lastColumn="1" w:noHBand="1" w:noVBand="1"/>
      </w:tblPr>
      <w:tblGrid>
        <w:gridCol w:w="2517"/>
        <w:gridCol w:w="1270"/>
        <w:gridCol w:w="1258"/>
        <w:gridCol w:w="1673"/>
        <w:gridCol w:w="1502"/>
        <w:gridCol w:w="2481"/>
        <w:gridCol w:w="1062"/>
      </w:tblGrid>
      <w:tr w:rsidR="000377D8" w:rsidRPr="00F603ED" w14:paraId="7FDFC787"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Pr>
          <w:p w14:paraId="29FC227D" w14:textId="77777777" w:rsidR="000377D8" w:rsidRPr="00F603ED" w:rsidRDefault="000377D8" w:rsidP="00024ADA">
            <w:pPr>
              <w:keepNext/>
              <w:keepLines/>
              <w:widowControl/>
              <w:rPr>
                <w:rFonts w:ascii="Arial" w:hAnsi="Arial" w:cs="Arial"/>
              </w:rPr>
            </w:pPr>
          </w:p>
        </w:tc>
        <w:tc>
          <w:tcPr>
            <w:tcW w:w="1029" w:type="dxa"/>
          </w:tcPr>
          <w:p w14:paraId="48C3E0B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Frequently rude; causes discomfort or distrust (critically deficient)</w:t>
            </w:r>
          </w:p>
        </w:tc>
        <w:tc>
          <w:tcPr>
            <w:tcW w:w="1009" w:type="dxa"/>
          </w:tcPr>
          <w:p w14:paraId="1D909503"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Observes common courtesies (beginning learner)</w:t>
            </w:r>
          </w:p>
        </w:tc>
        <w:tc>
          <w:tcPr>
            <w:tcW w:w="1300" w:type="dxa"/>
          </w:tcPr>
          <w:p w14:paraId="4EB1675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Conscientious, polite, engaged with the person (intermediate learner)</w:t>
            </w:r>
          </w:p>
        </w:tc>
        <w:tc>
          <w:tcPr>
            <w:tcW w:w="1232" w:type="dxa"/>
          </w:tcPr>
          <w:p w14:paraId="06D6208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Shows improvement in respect and collaboration with the person (Gaining competence)</w:t>
            </w:r>
          </w:p>
        </w:tc>
        <w:tc>
          <w:tcPr>
            <w:tcW w:w="1978" w:type="dxa"/>
          </w:tcPr>
          <w:p w14:paraId="5FAA2C5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Very conscientious of others; always polite (Competent/graduating learner)</w:t>
            </w:r>
          </w:p>
        </w:tc>
        <w:tc>
          <w:tcPr>
            <w:tcW w:w="863" w:type="dxa"/>
          </w:tcPr>
          <w:p w14:paraId="1E74BF68"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1B81B764" w14:textId="77777777" w:rsidTr="000377D8">
        <w:tc>
          <w:tcPr>
            <w:cnfStyle w:val="001000000000" w:firstRow="0" w:lastRow="0" w:firstColumn="1" w:lastColumn="0" w:oddVBand="0" w:evenVBand="0" w:oddHBand="0" w:evenHBand="0" w:firstRowFirstColumn="0" w:firstRowLastColumn="0" w:lastRowFirstColumn="0" w:lastRowLastColumn="0"/>
            <w:tcW w:w="2199" w:type="dxa"/>
          </w:tcPr>
          <w:p w14:paraId="46F68293" w14:textId="77777777" w:rsidR="000377D8" w:rsidRPr="00F603ED" w:rsidRDefault="000377D8" w:rsidP="00024ADA">
            <w:pPr>
              <w:keepNext/>
              <w:keepLines/>
              <w:widowControl/>
              <w:rPr>
                <w:rFonts w:ascii="Arial" w:hAnsi="Arial" w:cs="Arial"/>
              </w:rPr>
            </w:pPr>
            <w:r w:rsidRPr="00F603ED">
              <w:rPr>
                <w:rFonts w:ascii="Arial" w:hAnsi="Arial" w:cs="Arial"/>
              </w:rPr>
              <w:t xml:space="preserve">Patients </w:t>
            </w:r>
          </w:p>
        </w:tc>
        <w:tc>
          <w:tcPr>
            <w:tcW w:w="1029" w:type="dxa"/>
          </w:tcPr>
          <w:p w14:paraId="79FC170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570CF27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26BD8CD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50D0683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663A356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6220B30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79D0CE00" w14:textId="77777777" w:rsidTr="000377D8">
        <w:tc>
          <w:tcPr>
            <w:cnfStyle w:val="001000000000" w:firstRow="0" w:lastRow="0" w:firstColumn="1" w:lastColumn="0" w:oddVBand="0" w:evenVBand="0" w:oddHBand="0" w:evenHBand="0" w:firstRowFirstColumn="0" w:firstRowLastColumn="0" w:lastRowFirstColumn="0" w:lastRowLastColumn="0"/>
            <w:tcW w:w="2199" w:type="dxa"/>
          </w:tcPr>
          <w:p w14:paraId="5A653D9C" w14:textId="77777777" w:rsidR="000377D8" w:rsidRPr="00F603ED" w:rsidRDefault="000377D8" w:rsidP="00024ADA">
            <w:pPr>
              <w:keepNext/>
              <w:keepLines/>
              <w:widowControl/>
              <w:rPr>
                <w:rFonts w:ascii="Arial" w:hAnsi="Arial" w:cs="Arial"/>
              </w:rPr>
            </w:pPr>
            <w:r w:rsidRPr="00F603ED">
              <w:rPr>
                <w:rFonts w:ascii="Arial" w:hAnsi="Arial" w:cs="Arial"/>
              </w:rPr>
              <w:t xml:space="preserve">Peers </w:t>
            </w:r>
          </w:p>
        </w:tc>
        <w:tc>
          <w:tcPr>
            <w:tcW w:w="1029" w:type="dxa"/>
          </w:tcPr>
          <w:p w14:paraId="78F9720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1499112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4F34A48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31984C7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3ABB773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44D9FD2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1E63B648" w14:textId="77777777" w:rsidTr="000377D8">
        <w:tc>
          <w:tcPr>
            <w:cnfStyle w:val="001000000000" w:firstRow="0" w:lastRow="0" w:firstColumn="1" w:lastColumn="0" w:oddVBand="0" w:evenVBand="0" w:oddHBand="0" w:evenHBand="0" w:firstRowFirstColumn="0" w:firstRowLastColumn="0" w:lastRowFirstColumn="0" w:lastRowLastColumn="0"/>
            <w:tcW w:w="2199" w:type="dxa"/>
          </w:tcPr>
          <w:p w14:paraId="5A7BCF3C" w14:textId="77777777" w:rsidR="000377D8" w:rsidRPr="00F603ED" w:rsidRDefault="000377D8" w:rsidP="00024ADA">
            <w:pPr>
              <w:keepNext/>
              <w:keepLines/>
              <w:widowControl/>
              <w:rPr>
                <w:rFonts w:ascii="Arial" w:hAnsi="Arial" w:cs="Arial"/>
              </w:rPr>
            </w:pPr>
            <w:r w:rsidRPr="00F603ED">
              <w:rPr>
                <w:rFonts w:ascii="Arial" w:hAnsi="Arial" w:cs="Arial"/>
              </w:rPr>
              <w:t xml:space="preserve">Supervisors/Preceptors </w:t>
            </w:r>
          </w:p>
        </w:tc>
        <w:tc>
          <w:tcPr>
            <w:tcW w:w="1029" w:type="dxa"/>
          </w:tcPr>
          <w:p w14:paraId="5ACA06B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1371679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00A0BB8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31477E3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1EC2D39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333BF64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412E7F73" w14:textId="77777777" w:rsidTr="000377D8">
        <w:tc>
          <w:tcPr>
            <w:cnfStyle w:val="001000000000" w:firstRow="0" w:lastRow="0" w:firstColumn="1" w:lastColumn="0" w:oddVBand="0" w:evenVBand="0" w:oddHBand="0" w:evenHBand="0" w:firstRowFirstColumn="0" w:firstRowLastColumn="0" w:lastRowFirstColumn="0" w:lastRowLastColumn="0"/>
            <w:tcW w:w="2199" w:type="dxa"/>
          </w:tcPr>
          <w:p w14:paraId="7254B7FD" w14:textId="77777777" w:rsidR="000377D8" w:rsidRPr="00F603ED" w:rsidRDefault="000377D8" w:rsidP="00024ADA">
            <w:pPr>
              <w:keepNext/>
              <w:keepLines/>
              <w:widowControl/>
              <w:rPr>
                <w:rFonts w:ascii="Arial" w:hAnsi="Arial" w:cs="Arial"/>
              </w:rPr>
            </w:pPr>
            <w:r w:rsidRPr="00F603ED">
              <w:rPr>
                <w:rFonts w:ascii="Arial" w:hAnsi="Arial" w:cs="Arial"/>
              </w:rPr>
              <w:t xml:space="preserve">Other collaborating health care providers </w:t>
            </w:r>
          </w:p>
        </w:tc>
        <w:tc>
          <w:tcPr>
            <w:tcW w:w="1029" w:type="dxa"/>
          </w:tcPr>
          <w:p w14:paraId="3723669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09" w:type="dxa"/>
          </w:tcPr>
          <w:p w14:paraId="6422E8C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tcPr>
          <w:p w14:paraId="2A49BA5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2" w:type="dxa"/>
          </w:tcPr>
          <w:p w14:paraId="697D97F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8" w:type="dxa"/>
          </w:tcPr>
          <w:p w14:paraId="123B666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3" w:type="dxa"/>
          </w:tcPr>
          <w:p w14:paraId="0BD3389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FDC3805" w14:textId="77777777" w:rsidR="000377D8" w:rsidRPr="00F603ED" w:rsidRDefault="000377D8" w:rsidP="00024ADA">
      <w:pPr>
        <w:keepLines/>
        <w:widowControl/>
        <w:rPr>
          <w:rFonts w:ascii="Arial" w:hAnsi="Arial" w:cs="Arial"/>
        </w:rPr>
      </w:pPr>
    </w:p>
    <w:p w14:paraId="2E5DD81B" w14:textId="77777777" w:rsidR="000377D8" w:rsidRPr="00F603ED" w:rsidRDefault="000377D8" w:rsidP="00024ADA">
      <w:pPr>
        <w:keepLines/>
        <w:widowControl/>
        <w:rPr>
          <w:rFonts w:ascii="Arial" w:hAnsi="Arial" w:cs="Arial"/>
        </w:rPr>
      </w:pPr>
    </w:p>
    <w:p w14:paraId="613857CD" w14:textId="77777777" w:rsidR="000377D8" w:rsidRPr="00F603ED" w:rsidRDefault="000377D8" w:rsidP="00024ADA">
      <w:pPr>
        <w:keepLines/>
        <w:widowControl/>
        <w:rPr>
          <w:rFonts w:ascii="Arial" w:hAnsi="Arial" w:cs="Arial"/>
        </w:rPr>
      </w:pPr>
    </w:p>
    <w:p w14:paraId="498D4510" w14:textId="77777777" w:rsidR="000377D8" w:rsidRPr="00F603ED" w:rsidRDefault="000377D8" w:rsidP="00024ADA">
      <w:pPr>
        <w:keepLines/>
        <w:widowControl/>
        <w:rPr>
          <w:rFonts w:ascii="Arial" w:hAnsi="Arial" w:cs="Arial"/>
        </w:rPr>
      </w:pPr>
    </w:p>
    <w:p w14:paraId="4B9F5EBD" w14:textId="3F6ED97C" w:rsidR="000377D8" w:rsidRPr="00F603ED" w:rsidRDefault="000377D8" w:rsidP="00024ADA">
      <w:pPr>
        <w:keepNext/>
        <w:keepLines/>
        <w:widowControl/>
        <w:rPr>
          <w:rFonts w:ascii="Arial" w:hAnsi="Arial" w:cs="Arial"/>
        </w:rPr>
      </w:pPr>
      <w:r w:rsidRPr="00F603ED">
        <w:rPr>
          <w:rFonts w:ascii="Arial" w:hAnsi="Arial" w:cs="Arial"/>
        </w:rPr>
        <w:lastRenderedPageBreak/>
        <w:t>Q2.17 Please rate the student on the following characteristics:</w:t>
      </w:r>
    </w:p>
    <w:tbl>
      <w:tblPr>
        <w:tblStyle w:val="QQuestionTable"/>
        <w:tblW w:w="9610" w:type="dxa"/>
        <w:tblLook w:val="07E0" w:firstRow="1" w:lastRow="1" w:firstColumn="1" w:lastColumn="1" w:noHBand="1" w:noVBand="1"/>
      </w:tblPr>
      <w:tblGrid>
        <w:gridCol w:w="1564"/>
        <w:gridCol w:w="1123"/>
        <w:gridCol w:w="1478"/>
        <w:gridCol w:w="1514"/>
        <w:gridCol w:w="1502"/>
        <w:gridCol w:w="2432"/>
        <w:gridCol w:w="1062"/>
      </w:tblGrid>
      <w:tr w:rsidR="000377D8" w:rsidRPr="00F603ED" w14:paraId="78A670B6"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Pr>
          <w:p w14:paraId="3C025007" w14:textId="77777777" w:rsidR="000377D8" w:rsidRPr="00F603ED" w:rsidRDefault="000377D8" w:rsidP="00024ADA">
            <w:pPr>
              <w:keepNext/>
              <w:keepLines/>
              <w:widowControl/>
              <w:rPr>
                <w:rFonts w:ascii="Arial" w:hAnsi="Arial" w:cs="Arial"/>
              </w:rPr>
            </w:pPr>
          </w:p>
        </w:tc>
        <w:tc>
          <w:tcPr>
            <w:tcW w:w="1008" w:type="dxa"/>
          </w:tcPr>
          <w:p w14:paraId="3FC4EE71"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Not reliable; often fails to complete job; often absent (critically deficient)</w:t>
            </w:r>
          </w:p>
        </w:tc>
        <w:tc>
          <w:tcPr>
            <w:tcW w:w="1245" w:type="dxa"/>
          </w:tcPr>
          <w:p w14:paraId="00FC2CF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Occasionally leaves routine tasks incomplete; occasionally absent (beginning learner)</w:t>
            </w:r>
          </w:p>
        </w:tc>
        <w:tc>
          <w:tcPr>
            <w:tcW w:w="1355" w:type="dxa"/>
          </w:tcPr>
          <w:p w14:paraId="65568168"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Generally reliable, completes most tasks, rarely absent (intermediate learner)</w:t>
            </w:r>
          </w:p>
        </w:tc>
        <w:tc>
          <w:tcPr>
            <w:tcW w:w="1305" w:type="dxa"/>
          </w:tcPr>
          <w:p w14:paraId="42AF660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Can be relied on to complete tasks; discusses absences with preceptor (gaining competence)</w:t>
            </w:r>
          </w:p>
        </w:tc>
        <w:tc>
          <w:tcPr>
            <w:tcW w:w="2147" w:type="dxa"/>
          </w:tcPr>
          <w:p w14:paraId="5DE9C10E"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Will communicate routinely; fits seamlessly into the health care team (competent/graduating learner)</w:t>
            </w:r>
          </w:p>
        </w:tc>
        <w:tc>
          <w:tcPr>
            <w:tcW w:w="932" w:type="dxa"/>
          </w:tcPr>
          <w:p w14:paraId="6BA01DD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337123FB" w14:textId="77777777" w:rsidTr="000377D8">
        <w:tc>
          <w:tcPr>
            <w:cnfStyle w:val="001000000000" w:firstRow="0" w:lastRow="0" w:firstColumn="1" w:lastColumn="0" w:oddVBand="0" w:evenVBand="0" w:oddHBand="0" w:evenHBand="0" w:firstRowFirstColumn="0" w:firstRowLastColumn="0" w:lastRowFirstColumn="0" w:lastRowLastColumn="0"/>
            <w:tcW w:w="1618" w:type="dxa"/>
          </w:tcPr>
          <w:p w14:paraId="243EF69F" w14:textId="77777777" w:rsidR="000377D8" w:rsidRPr="00F603ED" w:rsidRDefault="000377D8" w:rsidP="00024ADA">
            <w:pPr>
              <w:keepNext/>
              <w:keepLines/>
              <w:widowControl/>
              <w:rPr>
                <w:rFonts w:ascii="Arial" w:hAnsi="Arial" w:cs="Arial"/>
              </w:rPr>
            </w:pPr>
            <w:r w:rsidRPr="00F603ED">
              <w:rPr>
                <w:rFonts w:ascii="Arial" w:hAnsi="Arial" w:cs="Arial"/>
              </w:rPr>
              <w:t xml:space="preserve">Reliability </w:t>
            </w:r>
          </w:p>
        </w:tc>
        <w:tc>
          <w:tcPr>
            <w:tcW w:w="1008" w:type="dxa"/>
          </w:tcPr>
          <w:p w14:paraId="1E87F90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616904B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14E5C5E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4DE6135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0E8019E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636EF9C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0A05F5BD" w14:textId="77777777" w:rsidTr="000377D8">
        <w:tc>
          <w:tcPr>
            <w:cnfStyle w:val="001000000000" w:firstRow="0" w:lastRow="0" w:firstColumn="1" w:lastColumn="0" w:oddVBand="0" w:evenVBand="0" w:oddHBand="0" w:evenHBand="0" w:firstRowFirstColumn="0" w:firstRowLastColumn="0" w:lastRowFirstColumn="0" w:lastRowLastColumn="0"/>
            <w:tcW w:w="1618" w:type="dxa"/>
          </w:tcPr>
          <w:p w14:paraId="167E221D" w14:textId="77777777" w:rsidR="000377D8" w:rsidRPr="00F603ED" w:rsidRDefault="000377D8" w:rsidP="00024ADA">
            <w:pPr>
              <w:keepNext/>
              <w:keepLines/>
              <w:widowControl/>
              <w:rPr>
                <w:rFonts w:ascii="Arial" w:hAnsi="Arial" w:cs="Arial"/>
              </w:rPr>
            </w:pPr>
            <w:r w:rsidRPr="00F603ED">
              <w:rPr>
                <w:rFonts w:ascii="Arial" w:hAnsi="Arial" w:cs="Arial"/>
              </w:rPr>
              <w:t xml:space="preserve">Dependability </w:t>
            </w:r>
          </w:p>
        </w:tc>
        <w:tc>
          <w:tcPr>
            <w:tcW w:w="1008" w:type="dxa"/>
          </w:tcPr>
          <w:p w14:paraId="7FEF626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1D9F58F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052501A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77BC47A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0D163E3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295DAEC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061997BD" w14:textId="77777777" w:rsidTr="000377D8">
        <w:tc>
          <w:tcPr>
            <w:cnfStyle w:val="001000000000" w:firstRow="0" w:lastRow="0" w:firstColumn="1" w:lastColumn="0" w:oddVBand="0" w:evenVBand="0" w:oddHBand="0" w:evenHBand="0" w:firstRowFirstColumn="0" w:firstRowLastColumn="0" w:lastRowFirstColumn="0" w:lastRowLastColumn="0"/>
            <w:tcW w:w="1618" w:type="dxa"/>
          </w:tcPr>
          <w:p w14:paraId="21B0FC0C" w14:textId="77777777" w:rsidR="000377D8" w:rsidRPr="00F603ED" w:rsidRDefault="000377D8" w:rsidP="00024ADA">
            <w:pPr>
              <w:keepNext/>
              <w:keepLines/>
              <w:widowControl/>
              <w:rPr>
                <w:rFonts w:ascii="Arial" w:hAnsi="Arial" w:cs="Arial"/>
              </w:rPr>
            </w:pPr>
            <w:r w:rsidRPr="00F603ED">
              <w:rPr>
                <w:rFonts w:ascii="Arial" w:hAnsi="Arial" w:cs="Arial"/>
              </w:rPr>
              <w:t xml:space="preserve">Timeliness </w:t>
            </w:r>
          </w:p>
        </w:tc>
        <w:tc>
          <w:tcPr>
            <w:tcW w:w="1008" w:type="dxa"/>
          </w:tcPr>
          <w:p w14:paraId="1DC22E8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3D7FC68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69F0594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449DB4A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7128964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3D1913C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DECF3B" w14:textId="77777777" w:rsidR="000377D8" w:rsidRPr="00F603ED" w:rsidRDefault="000377D8" w:rsidP="00024ADA">
      <w:pPr>
        <w:keepLines/>
        <w:widowControl/>
        <w:rPr>
          <w:rFonts w:ascii="Arial" w:hAnsi="Arial" w:cs="Arial"/>
        </w:rPr>
      </w:pPr>
    </w:p>
    <w:p w14:paraId="64C0CC4B" w14:textId="77777777" w:rsidR="000377D8" w:rsidRPr="00F603ED" w:rsidRDefault="000377D8" w:rsidP="00024ADA">
      <w:pPr>
        <w:keepLines/>
        <w:widowControl/>
        <w:rPr>
          <w:rFonts w:ascii="Arial" w:hAnsi="Arial" w:cs="Arial"/>
        </w:rPr>
      </w:pPr>
    </w:p>
    <w:p w14:paraId="536A4C7C"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 xml:space="preserve">Q3.1 Please rate the student's ability in the following areas: </w:t>
      </w:r>
      <w:r w:rsidRPr="00F603ED">
        <w:rPr>
          <w:rFonts w:ascii="Arial" w:hAnsi="Arial" w:cs="Arial"/>
        </w:rPr>
        <w:br/>
        <w:t xml:space="preserve">   </w:t>
      </w:r>
      <w:r w:rsidRPr="00F603ED">
        <w:rPr>
          <w:rFonts w:ascii="Arial" w:hAnsi="Arial" w:cs="Arial"/>
        </w:rPr>
        <w:br/>
        <w:t xml:space="preserve">ICF Model Resources: </w:t>
      </w:r>
      <w:hyperlink r:id="rId20">
        <w:r w:rsidRPr="00F603ED">
          <w:rPr>
            <w:rFonts w:ascii="Arial" w:hAnsi="Arial" w:cs="Arial"/>
            <w:color w:val="007AC0"/>
            <w:u w:val="single"/>
          </w:rPr>
          <w:t>NATA Blog</w:t>
        </w:r>
      </w:hyperlink>
      <w:r w:rsidRPr="00F603ED">
        <w:rPr>
          <w:rFonts w:ascii="Arial" w:hAnsi="Arial" w:cs="Arial"/>
        </w:rPr>
        <w:t xml:space="preserve">, </w:t>
      </w:r>
      <w:hyperlink r:id="rId21">
        <w:r w:rsidRPr="00F603ED">
          <w:rPr>
            <w:rFonts w:ascii="Arial" w:hAnsi="Arial" w:cs="Arial"/>
            <w:color w:val="007AC0"/>
            <w:u w:val="single"/>
          </w:rPr>
          <w:t>NATA Resources including infographic and template</w:t>
        </w:r>
      </w:hyperlink>
    </w:p>
    <w:tbl>
      <w:tblPr>
        <w:tblStyle w:val="QQuestionTable"/>
        <w:tblW w:w="9610" w:type="dxa"/>
        <w:tblLook w:val="07E0" w:firstRow="1" w:lastRow="1" w:firstColumn="1" w:lastColumn="1" w:noHBand="1" w:noVBand="1"/>
      </w:tblPr>
      <w:tblGrid>
        <w:gridCol w:w="1515"/>
        <w:gridCol w:w="1062"/>
        <w:gridCol w:w="1759"/>
        <w:gridCol w:w="1759"/>
        <w:gridCol w:w="1490"/>
        <w:gridCol w:w="2432"/>
        <w:gridCol w:w="1062"/>
      </w:tblGrid>
      <w:tr w:rsidR="000377D8" w:rsidRPr="00F603ED" w14:paraId="35326321"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Pr>
          <w:p w14:paraId="300518D3" w14:textId="77777777" w:rsidR="000377D8" w:rsidRPr="00F603ED" w:rsidRDefault="000377D8" w:rsidP="00024ADA">
            <w:pPr>
              <w:keepNext/>
              <w:keepLines/>
              <w:widowControl/>
              <w:rPr>
                <w:rFonts w:ascii="Arial" w:hAnsi="Arial" w:cs="Arial"/>
              </w:rPr>
            </w:pPr>
          </w:p>
        </w:tc>
        <w:tc>
          <w:tcPr>
            <w:tcW w:w="917" w:type="dxa"/>
          </w:tcPr>
          <w:p w14:paraId="4E962015"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73" w:type="dxa"/>
          </w:tcPr>
          <w:p w14:paraId="70599FC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73" w:type="dxa"/>
          </w:tcPr>
          <w:p w14:paraId="39530FC0"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Solid background in the area, applies skills </w:t>
            </w:r>
            <w:proofErr w:type="gramStart"/>
            <w:r w:rsidRPr="00F603ED">
              <w:rPr>
                <w:rFonts w:ascii="Arial" w:hAnsi="Arial" w:cs="Arial"/>
              </w:rPr>
              <w:t>more often than not</w:t>
            </w:r>
            <w:proofErr w:type="gramEnd"/>
            <w:r w:rsidRPr="00F603ED">
              <w:rPr>
                <w:rFonts w:ascii="Arial" w:hAnsi="Arial" w:cs="Arial"/>
              </w:rPr>
              <w:t xml:space="preserve"> with little encouragement (intermediate learner)</w:t>
            </w:r>
          </w:p>
        </w:tc>
        <w:tc>
          <w:tcPr>
            <w:tcW w:w="1253" w:type="dxa"/>
          </w:tcPr>
          <w:p w14:paraId="429001CE"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demonstrate the integration of the skill well (gaining competency)</w:t>
            </w:r>
          </w:p>
        </w:tc>
        <w:tc>
          <w:tcPr>
            <w:tcW w:w="2069" w:type="dxa"/>
          </w:tcPr>
          <w:p w14:paraId="29A2197F"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Demonstrates confidence in the skill/knowledge, needs no encouragement or direction for use in clinical practice (competent/graduating learner)</w:t>
            </w:r>
          </w:p>
        </w:tc>
        <w:tc>
          <w:tcPr>
            <w:tcW w:w="903" w:type="dxa"/>
          </w:tcPr>
          <w:p w14:paraId="4AB8F8E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23A4211C" w14:textId="77777777" w:rsidTr="000377D8">
        <w:tc>
          <w:tcPr>
            <w:cnfStyle w:val="001000000000" w:firstRow="0" w:lastRow="0" w:firstColumn="1" w:lastColumn="0" w:oddVBand="0" w:evenVBand="0" w:oddHBand="0" w:evenHBand="0" w:firstRowFirstColumn="0" w:firstRowLastColumn="0" w:lastRowFirstColumn="0" w:lastRowLastColumn="0"/>
            <w:tcW w:w="1522" w:type="dxa"/>
          </w:tcPr>
          <w:p w14:paraId="6911CA51" w14:textId="77777777" w:rsidR="000377D8" w:rsidRPr="00F603ED" w:rsidRDefault="000377D8" w:rsidP="00024ADA">
            <w:pPr>
              <w:keepNext/>
              <w:keepLines/>
              <w:widowControl/>
              <w:rPr>
                <w:rFonts w:ascii="Arial" w:hAnsi="Arial" w:cs="Arial"/>
              </w:rPr>
            </w:pPr>
            <w:r w:rsidRPr="00F603ED">
              <w:rPr>
                <w:rFonts w:ascii="Arial" w:hAnsi="Arial" w:cs="Arial"/>
              </w:rPr>
              <w:t xml:space="preserve">Patient Education </w:t>
            </w:r>
          </w:p>
        </w:tc>
        <w:tc>
          <w:tcPr>
            <w:tcW w:w="917" w:type="dxa"/>
          </w:tcPr>
          <w:p w14:paraId="6A8B83C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054A666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1246FE0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3" w:type="dxa"/>
          </w:tcPr>
          <w:p w14:paraId="488BCAA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9" w:type="dxa"/>
          </w:tcPr>
          <w:p w14:paraId="35EB25E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191A5E6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7FCA2DCB" w14:textId="77777777" w:rsidTr="000377D8">
        <w:tc>
          <w:tcPr>
            <w:cnfStyle w:val="001000000000" w:firstRow="0" w:lastRow="0" w:firstColumn="1" w:lastColumn="0" w:oddVBand="0" w:evenVBand="0" w:oddHBand="0" w:evenHBand="0" w:firstRowFirstColumn="0" w:firstRowLastColumn="0" w:lastRowFirstColumn="0" w:lastRowLastColumn="0"/>
            <w:tcW w:w="1522" w:type="dxa"/>
          </w:tcPr>
          <w:p w14:paraId="6A96EF88" w14:textId="77777777" w:rsidR="000377D8" w:rsidRPr="00F603ED" w:rsidRDefault="000377D8" w:rsidP="00024ADA">
            <w:pPr>
              <w:keepNext/>
              <w:keepLines/>
              <w:widowControl/>
              <w:rPr>
                <w:rFonts w:ascii="Arial" w:hAnsi="Arial" w:cs="Arial"/>
              </w:rPr>
            </w:pPr>
            <w:r w:rsidRPr="00F603ED">
              <w:rPr>
                <w:rFonts w:ascii="Arial" w:hAnsi="Arial" w:cs="Arial"/>
              </w:rPr>
              <w:t xml:space="preserve">Knowledge of upper extremity anatomy and pathologies </w:t>
            </w:r>
          </w:p>
        </w:tc>
        <w:tc>
          <w:tcPr>
            <w:tcW w:w="917" w:type="dxa"/>
          </w:tcPr>
          <w:p w14:paraId="3B7035B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5ACA346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1A493BB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3" w:type="dxa"/>
          </w:tcPr>
          <w:p w14:paraId="0684D5B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9" w:type="dxa"/>
          </w:tcPr>
          <w:p w14:paraId="3106A49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66E5250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6EC6F76A" w14:textId="77777777" w:rsidTr="000377D8">
        <w:tc>
          <w:tcPr>
            <w:cnfStyle w:val="001000000000" w:firstRow="0" w:lastRow="0" w:firstColumn="1" w:lastColumn="0" w:oddVBand="0" w:evenVBand="0" w:oddHBand="0" w:evenHBand="0" w:firstRowFirstColumn="0" w:firstRowLastColumn="0" w:lastRowFirstColumn="0" w:lastRowLastColumn="0"/>
            <w:tcW w:w="1522" w:type="dxa"/>
          </w:tcPr>
          <w:p w14:paraId="0A4BC40E" w14:textId="77777777" w:rsidR="000377D8" w:rsidRPr="00F603ED" w:rsidRDefault="000377D8" w:rsidP="00024ADA">
            <w:pPr>
              <w:keepNext/>
              <w:keepLines/>
              <w:widowControl/>
              <w:rPr>
                <w:rFonts w:ascii="Arial" w:hAnsi="Arial" w:cs="Arial"/>
              </w:rPr>
            </w:pPr>
            <w:r w:rsidRPr="00F603ED">
              <w:rPr>
                <w:rFonts w:ascii="Arial" w:hAnsi="Arial" w:cs="Arial"/>
              </w:rPr>
              <w:t xml:space="preserve">Use of the ICF Model in evaluation and injury management </w:t>
            </w:r>
          </w:p>
        </w:tc>
        <w:tc>
          <w:tcPr>
            <w:tcW w:w="917" w:type="dxa"/>
          </w:tcPr>
          <w:p w14:paraId="17ACF19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60BC7FD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3" w:type="dxa"/>
          </w:tcPr>
          <w:p w14:paraId="3A8193C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3" w:type="dxa"/>
          </w:tcPr>
          <w:p w14:paraId="181015D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9" w:type="dxa"/>
          </w:tcPr>
          <w:p w14:paraId="3C23727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36EAF50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20E9099" w14:textId="77777777" w:rsidR="000377D8" w:rsidRPr="00F603ED" w:rsidRDefault="000377D8" w:rsidP="00024ADA">
      <w:pPr>
        <w:keepLines/>
        <w:widowControl/>
        <w:rPr>
          <w:rFonts w:ascii="Arial" w:hAnsi="Arial" w:cs="Arial"/>
        </w:rPr>
      </w:pPr>
    </w:p>
    <w:p w14:paraId="63CE176B" w14:textId="77777777" w:rsidR="000377D8" w:rsidRPr="00F603ED" w:rsidRDefault="000377D8" w:rsidP="00024ADA">
      <w:pPr>
        <w:keepLines/>
        <w:widowControl/>
        <w:rPr>
          <w:rFonts w:ascii="Arial" w:hAnsi="Arial" w:cs="Arial"/>
        </w:rPr>
      </w:pPr>
    </w:p>
    <w:p w14:paraId="74655BE7" w14:textId="77777777" w:rsidR="000377D8" w:rsidRPr="00F603ED" w:rsidRDefault="000377D8" w:rsidP="00024ADA">
      <w:pPr>
        <w:keepLines/>
        <w:widowControl/>
        <w:rPr>
          <w:rFonts w:ascii="Arial" w:hAnsi="Arial" w:cs="Arial"/>
        </w:rPr>
      </w:pPr>
    </w:p>
    <w:p w14:paraId="6F83ACAB"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Q3.8 Please rate the student on the following evaluation skills</w:t>
      </w:r>
    </w:p>
    <w:tbl>
      <w:tblPr>
        <w:tblStyle w:val="QQuestionTable"/>
        <w:tblW w:w="9610" w:type="dxa"/>
        <w:tblLook w:val="07E0" w:firstRow="1" w:lastRow="1" w:firstColumn="1" w:lastColumn="1" w:noHBand="1" w:noVBand="1"/>
      </w:tblPr>
      <w:tblGrid>
        <w:gridCol w:w="1515"/>
        <w:gridCol w:w="1062"/>
        <w:gridCol w:w="1759"/>
        <w:gridCol w:w="1686"/>
        <w:gridCol w:w="1502"/>
        <w:gridCol w:w="2456"/>
        <w:gridCol w:w="1062"/>
      </w:tblGrid>
      <w:tr w:rsidR="000377D8" w:rsidRPr="00F603ED" w14:paraId="4EAAD736"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Pr>
          <w:p w14:paraId="298410C9" w14:textId="77777777" w:rsidR="000377D8" w:rsidRPr="00F603ED" w:rsidRDefault="000377D8" w:rsidP="00024ADA">
            <w:pPr>
              <w:keepNext/>
              <w:keepLines/>
              <w:widowControl/>
              <w:rPr>
                <w:rFonts w:ascii="Arial" w:hAnsi="Arial" w:cs="Arial"/>
              </w:rPr>
            </w:pPr>
          </w:p>
        </w:tc>
        <w:tc>
          <w:tcPr>
            <w:tcW w:w="922" w:type="dxa"/>
          </w:tcPr>
          <w:p w14:paraId="4A84C1D1"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82" w:type="dxa"/>
          </w:tcPr>
          <w:p w14:paraId="620C3DC0"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24" w:type="dxa"/>
          </w:tcPr>
          <w:p w14:paraId="0AA9CBE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Solid background, understanding, and application of knowledge (intermediate learner)</w:t>
            </w:r>
          </w:p>
        </w:tc>
        <w:tc>
          <w:tcPr>
            <w:tcW w:w="1269" w:type="dxa"/>
          </w:tcPr>
          <w:p w14:paraId="2EFF94D7"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demonstrate with confidence the use of the skills in an appropriate manner (gaining competence)</w:t>
            </w:r>
          </w:p>
        </w:tc>
        <w:tc>
          <w:tcPr>
            <w:tcW w:w="2076" w:type="dxa"/>
          </w:tcPr>
          <w:p w14:paraId="1DFDB9A0"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08" w:type="dxa"/>
          </w:tcPr>
          <w:p w14:paraId="29C6E779"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42FFA4FA" w14:textId="77777777" w:rsidTr="000377D8">
        <w:tc>
          <w:tcPr>
            <w:cnfStyle w:val="001000000000" w:firstRow="0" w:lastRow="0" w:firstColumn="1" w:lastColumn="0" w:oddVBand="0" w:evenVBand="0" w:oddHBand="0" w:evenHBand="0" w:firstRowFirstColumn="0" w:firstRowLastColumn="0" w:lastRowFirstColumn="0" w:lastRowLastColumn="0"/>
            <w:tcW w:w="1529" w:type="dxa"/>
          </w:tcPr>
          <w:p w14:paraId="0B0F0CAF" w14:textId="77777777" w:rsidR="000377D8" w:rsidRPr="00F603ED" w:rsidRDefault="000377D8" w:rsidP="00024ADA">
            <w:pPr>
              <w:keepNext/>
              <w:keepLines/>
              <w:widowControl/>
              <w:rPr>
                <w:rFonts w:ascii="Arial" w:hAnsi="Arial" w:cs="Arial"/>
              </w:rPr>
            </w:pPr>
            <w:r w:rsidRPr="00F603ED">
              <w:rPr>
                <w:rFonts w:ascii="Arial" w:hAnsi="Arial" w:cs="Arial"/>
              </w:rPr>
              <w:t xml:space="preserve">Upper Extremity Palpation </w:t>
            </w:r>
          </w:p>
        </w:tc>
        <w:tc>
          <w:tcPr>
            <w:tcW w:w="922" w:type="dxa"/>
          </w:tcPr>
          <w:p w14:paraId="5B6655C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7FF5F36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1987D27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0AA3136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2D2C11E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0EB7FA0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14CC5650" w14:textId="77777777" w:rsidTr="000377D8">
        <w:tc>
          <w:tcPr>
            <w:cnfStyle w:val="001000000000" w:firstRow="0" w:lastRow="0" w:firstColumn="1" w:lastColumn="0" w:oddVBand="0" w:evenVBand="0" w:oddHBand="0" w:evenHBand="0" w:firstRowFirstColumn="0" w:firstRowLastColumn="0" w:lastRowFirstColumn="0" w:lastRowLastColumn="0"/>
            <w:tcW w:w="1529" w:type="dxa"/>
          </w:tcPr>
          <w:p w14:paraId="6468DAC4" w14:textId="77777777" w:rsidR="000377D8" w:rsidRPr="00F603ED" w:rsidRDefault="000377D8" w:rsidP="00024ADA">
            <w:pPr>
              <w:keepNext/>
              <w:keepLines/>
              <w:widowControl/>
              <w:rPr>
                <w:rFonts w:ascii="Arial" w:hAnsi="Arial" w:cs="Arial"/>
              </w:rPr>
            </w:pPr>
            <w:r w:rsidRPr="00F603ED">
              <w:rPr>
                <w:rFonts w:ascii="Arial" w:hAnsi="Arial" w:cs="Arial"/>
              </w:rPr>
              <w:t xml:space="preserve">Upper Extremity ROM </w:t>
            </w:r>
          </w:p>
        </w:tc>
        <w:tc>
          <w:tcPr>
            <w:tcW w:w="922" w:type="dxa"/>
          </w:tcPr>
          <w:p w14:paraId="259D8A2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27C9410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6ECF602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24A7EEF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598741E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34F7783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31D9348C" w14:textId="77777777" w:rsidTr="000377D8">
        <w:tc>
          <w:tcPr>
            <w:cnfStyle w:val="001000000000" w:firstRow="0" w:lastRow="0" w:firstColumn="1" w:lastColumn="0" w:oddVBand="0" w:evenVBand="0" w:oddHBand="0" w:evenHBand="0" w:firstRowFirstColumn="0" w:firstRowLastColumn="0" w:lastRowFirstColumn="0" w:lastRowLastColumn="0"/>
            <w:tcW w:w="1529" w:type="dxa"/>
          </w:tcPr>
          <w:p w14:paraId="7E17FD98" w14:textId="77777777" w:rsidR="000377D8" w:rsidRPr="00F603ED" w:rsidRDefault="000377D8" w:rsidP="00024ADA">
            <w:pPr>
              <w:keepNext/>
              <w:keepLines/>
              <w:widowControl/>
              <w:rPr>
                <w:rFonts w:ascii="Arial" w:hAnsi="Arial" w:cs="Arial"/>
              </w:rPr>
            </w:pPr>
            <w:r w:rsidRPr="00F603ED">
              <w:rPr>
                <w:rFonts w:ascii="Arial" w:hAnsi="Arial" w:cs="Arial"/>
              </w:rPr>
              <w:t xml:space="preserve">Upper Extremity selective tissue testing </w:t>
            </w:r>
          </w:p>
        </w:tc>
        <w:tc>
          <w:tcPr>
            <w:tcW w:w="922" w:type="dxa"/>
          </w:tcPr>
          <w:p w14:paraId="7968BBC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41F9DD5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29AC8D0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5BA9F64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225A650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00E37A5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048F679E" w14:textId="77777777" w:rsidTr="000377D8">
        <w:tc>
          <w:tcPr>
            <w:cnfStyle w:val="001000000000" w:firstRow="0" w:lastRow="0" w:firstColumn="1" w:lastColumn="0" w:oddVBand="0" w:evenVBand="0" w:oddHBand="0" w:evenHBand="0" w:firstRowFirstColumn="0" w:firstRowLastColumn="0" w:lastRowFirstColumn="0" w:lastRowLastColumn="0"/>
            <w:tcW w:w="1529" w:type="dxa"/>
          </w:tcPr>
          <w:p w14:paraId="74C1A9A3" w14:textId="77777777" w:rsidR="000377D8" w:rsidRPr="00F603ED" w:rsidRDefault="000377D8" w:rsidP="00024ADA">
            <w:pPr>
              <w:keepNext/>
              <w:keepLines/>
              <w:widowControl/>
              <w:rPr>
                <w:rFonts w:ascii="Arial" w:hAnsi="Arial" w:cs="Arial"/>
              </w:rPr>
            </w:pPr>
            <w:r w:rsidRPr="00F603ED">
              <w:rPr>
                <w:rFonts w:ascii="Arial" w:hAnsi="Arial" w:cs="Arial"/>
              </w:rPr>
              <w:t xml:space="preserve">Acute Upper Extremity injury management </w:t>
            </w:r>
          </w:p>
        </w:tc>
        <w:tc>
          <w:tcPr>
            <w:tcW w:w="922" w:type="dxa"/>
          </w:tcPr>
          <w:p w14:paraId="4495C23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2" w:type="dxa"/>
          </w:tcPr>
          <w:p w14:paraId="4047D0A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24" w:type="dxa"/>
          </w:tcPr>
          <w:p w14:paraId="1E1C845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9" w:type="dxa"/>
          </w:tcPr>
          <w:p w14:paraId="470EBAA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76" w:type="dxa"/>
          </w:tcPr>
          <w:p w14:paraId="1B1A79F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8" w:type="dxa"/>
          </w:tcPr>
          <w:p w14:paraId="61C603D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C86D791" w14:textId="77777777" w:rsidR="000377D8" w:rsidRPr="00F603ED" w:rsidRDefault="000377D8" w:rsidP="00024ADA">
      <w:pPr>
        <w:keepLines/>
        <w:widowControl/>
        <w:rPr>
          <w:rFonts w:ascii="Arial" w:hAnsi="Arial" w:cs="Arial"/>
        </w:rPr>
      </w:pPr>
    </w:p>
    <w:p w14:paraId="2C088DE0" w14:textId="77777777" w:rsidR="000377D8" w:rsidRPr="00F603ED" w:rsidRDefault="000377D8" w:rsidP="00024ADA">
      <w:pPr>
        <w:keepLines/>
        <w:widowControl/>
        <w:rPr>
          <w:rFonts w:ascii="Arial" w:hAnsi="Arial" w:cs="Arial"/>
        </w:rPr>
      </w:pPr>
    </w:p>
    <w:p w14:paraId="5F3786B1" w14:textId="77777777" w:rsidR="000377D8" w:rsidRPr="00F603ED" w:rsidRDefault="000377D8" w:rsidP="00024ADA">
      <w:pPr>
        <w:keepLines/>
        <w:widowControl/>
        <w:rPr>
          <w:rFonts w:ascii="Arial" w:hAnsi="Arial" w:cs="Arial"/>
        </w:rPr>
      </w:pPr>
    </w:p>
    <w:p w14:paraId="7037169B" w14:textId="77777777" w:rsidR="000377D8" w:rsidRPr="00F603ED" w:rsidRDefault="000377D8" w:rsidP="00024ADA">
      <w:pPr>
        <w:keepLines/>
        <w:widowControl/>
        <w:rPr>
          <w:rFonts w:ascii="Arial" w:hAnsi="Arial" w:cs="Arial"/>
        </w:rPr>
      </w:pPr>
      <w:r w:rsidRPr="00F603ED">
        <w:rPr>
          <w:rFonts w:ascii="Arial" w:hAnsi="Arial" w:cs="Arial"/>
        </w:rPr>
        <w:br w:type="page"/>
      </w:r>
    </w:p>
    <w:p w14:paraId="0C6B1E24" w14:textId="77777777" w:rsidR="000377D8" w:rsidRPr="00F603ED" w:rsidRDefault="000377D8" w:rsidP="00024ADA">
      <w:pPr>
        <w:keepLines/>
        <w:widowControl/>
        <w:rPr>
          <w:rFonts w:ascii="Arial" w:hAnsi="Arial" w:cs="Arial"/>
        </w:rPr>
      </w:pPr>
    </w:p>
    <w:p w14:paraId="046FF8DD" w14:textId="77777777" w:rsidR="000377D8" w:rsidRPr="00F603ED" w:rsidRDefault="000377D8" w:rsidP="00024ADA">
      <w:pPr>
        <w:keepNext/>
        <w:keepLines/>
        <w:widowControl/>
        <w:rPr>
          <w:rFonts w:ascii="Arial" w:hAnsi="Arial" w:cs="Arial"/>
        </w:rPr>
      </w:pPr>
      <w:r w:rsidRPr="00F603ED">
        <w:rPr>
          <w:rFonts w:ascii="Arial" w:hAnsi="Arial" w:cs="Arial"/>
        </w:rPr>
        <w:t>Q3.17 Please rate the student's ability on the following rehabilitation and treatment planning and application:</w:t>
      </w:r>
    </w:p>
    <w:tbl>
      <w:tblPr>
        <w:tblStyle w:val="QQuestionTable"/>
        <w:tblW w:w="9610" w:type="dxa"/>
        <w:tblLook w:val="07E0" w:firstRow="1" w:lastRow="1" w:firstColumn="1" w:lastColumn="1" w:noHBand="1" w:noVBand="1"/>
      </w:tblPr>
      <w:tblGrid>
        <w:gridCol w:w="1564"/>
        <w:gridCol w:w="1062"/>
        <w:gridCol w:w="1759"/>
        <w:gridCol w:w="1686"/>
        <w:gridCol w:w="1502"/>
        <w:gridCol w:w="2432"/>
        <w:gridCol w:w="1062"/>
      </w:tblGrid>
      <w:tr w:rsidR="00024ADA" w:rsidRPr="00F603ED" w14:paraId="2D0B7318" w14:textId="77777777" w:rsidTr="000377D8">
        <w:trPr>
          <w:cnfStyle w:val="100000000000" w:firstRow="1" w:lastRow="0" w:firstColumn="0" w:lastColumn="0" w:oddVBand="0" w:evenVBand="0" w:oddHBand="0" w:evenHBand="0"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1575" w:type="dxa"/>
          </w:tcPr>
          <w:p w14:paraId="56AAE916" w14:textId="77777777" w:rsidR="000377D8" w:rsidRPr="00F603ED" w:rsidRDefault="000377D8" w:rsidP="00024ADA">
            <w:pPr>
              <w:keepNext/>
              <w:keepLines/>
              <w:widowControl/>
              <w:rPr>
                <w:rFonts w:ascii="Arial" w:hAnsi="Arial" w:cs="Arial"/>
              </w:rPr>
            </w:pPr>
          </w:p>
        </w:tc>
        <w:tc>
          <w:tcPr>
            <w:tcW w:w="917" w:type="dxa"/>
          </w:tcPr>
          <w:p w14:paraId="75BCD0A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472" w:type="dxa"/>
          </w:tcPr>
          <w:p w14:paraId="679E54F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15" w:type="dxa"/>
          </w:tcPr>
          <w:p w14:paraId="402E529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Solid background, understanding, and application of knowledge (intermediate learner)</w:t>
            </w:r>
          </w:p>
        </w:tc>
        <w:tc>
          <w:tcPr>
            <w:tcW w:w="1261" w:type="dxa"/>
          </w:tcPr>
          <w:p w14:paraId="4C230993"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plan and implement care plans with some guidance and consultation (gaining competence)</w:t>
            </w:r>
          </w:p>
        </w:tc>
        <w:tc>
          <w:tcPr>
            <w:tcW w:w="2067" w:type="dxa"/>
          </w:tcPr>
          <w:p w14:paraId="7733385F"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Demonstrates clear ability to plan and implement care plans, modify as needed, and consult as needed (competent/graduating learner)</w:t>
            </w:r>
          </w:p>
        </w:tc>
        <w:tc>
          <w:tcPr>
            <w:tcW w:w="903" w:type="dxa"/>
          </w:tcPr>
          <w:p w14:paraId="03068AE7"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76638E19" w14:textId="77777777" w:rsidTr="000377D8">
        <w:tc>
          <w:tcPr>
            <w:cnfStyle w:val="001000000000" w:firstRow="0" w:lastRow="0" w:firstColumn="1" w:lastColumn="0" w:oddVBand="0" w:evenVBand="0" w:oddHBand="0" w:evenHBand="0" w:firstRowFirstColumn="0" w:firstRowLastColumn="0" w:lastRowFirstColumn="0" w:lastRowLastColumn="0"/>
            <w:tcW w:w="1575" w:type="dxa"/>
          </w:tcPr>
          <w:p w14:paraId="2B4B3BE2" w14:textId="77777777" w:rsidR="000377D8" w:rsidRPr="00F603ED" w:rsidRDefault="000377D8" w:rsidP="00024ADA">
            <w:pPr>
              <w:keepNext/>
              <w:keepLines/>
              <w:widowControl/>
              <w:rPr>
                <w:rFonts w:ascii="Arial" w:hAnsi="Arial" w:cs="Arial"/>
              </w:rPr>
            </w:pPr>
            <w:r w:rsidRPr="00F603ED">
              <w:rPr>
                <w:rFonts w:ascii="Arial" w:hAnsi="Arial" w:cs="Arial"/>
              </w:rPr>
              <w:t xml:space="preserve">Rehabilitation planning </w:t>
            </w:r>
          </w:p>
        </w:tc>
        <w:tc>
          <w:tcPr>
            <w:tcW w:w="917" w:type="dxa"/>
          </w:tcPr>
          <w:p w14:paraId="0045279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2" w:type="dxa"/>
          </w:tcPr>
          <w:p w14:paraId="780D9C0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5" w:type="dxa"/>
          </w:tcPr>
          <w:p w14:paraId="3D28C61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1" w:type="dxa"/>
          </w:tcPr>
          <w:p w14:paraId="6045268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7" w:type="dxa"/>
          </w:tcPr>
          <w:p w14:paraId="57E389F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4F2FC34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38F8FD57" w14:textId="77777777" w:rsidTr="000377D8">
        <w:tc>
          <w:tcPr>
            <w:cnfStyle w:val="001000000000" w:firstRow="0" w:lastRow="0" w:firstColumn="1" w:lastColumn="0" w:oddVBand="0" w:evenVBand="0" w:oddHBand="0" w:evenHBand="0" w:firstRowFirstColumn="0" w:firstRowLastColumn="0" w:lastRowFirstColumn="0" w:lastRowLastColumn="0"/>
            <w:tcW w:w="1575" w:type="dxa"/>
          </w:tcPr>
          <w:p w14:paraId="644F5954" w14:textId="77777777" w:rsidR="000377D8" w:rsidRPr="00F603ED" w:rsidRDefault="000377D8" w:rsidP="00024ADA">
            <w:pPr>
              <w:keepNext/>
              <w:keepLines/>
              <w:widowControl/>
              <w:rPr>
                <w:rFonts w:ascii="Arial" w:hAnsi="Arial" w:cs="Arial"/>
              </w:rPr>
            </w:pPr>
            <w:r w:rsidRPr="00F603ED">
              <w:rPr>
                <w:rFonts w:ascii="Arial" w:hAnsi="Arial" w:cs="Arial"/>
              </w:rPr>
              <w:t xml:space="preserve">Rehabilitation goal setting </w:t>
            </w:r>
          </w:p>
        </w:tc>
        <w:tc>
          <w:tcPr>
            <w:tcW w:w="917" w:type="dxa"/>
          </w:tcPr>
          <w:p w14:paraId="5322DC4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2" w:type="dxa"/>
          </w:tcPr>
          <w:p w14:paraId="7B699E2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5" w:type="dxa"/>
          </w:tcPr>
          <w:p w14:paraId="1DE542D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1" w:type="dxa"/>
          </w:tcPr>
          <w:p w14:paraId="7F430C7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7" w:type="dxa"/>
          </w:tcPr>
          <w:p w14:paraId="4A4359C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14D7E1A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3F9D9A9B" w14:textId="77777777" w:rsidTr="000377D8">
        <w:tc>
          <w:tcPr>
            <w:cnfStyle w:val="001000000000" w:firstRow="0" w:lastRow="0" w:firstColumn="1" w:lastColumn="0" w:oddVBand="0" w:evenVBand="0" w:oddHBand="0" w:evenHBand="0" w:firstRowFirstColumn="0" w:firstRowLastColumn="0" w:lastRowFirstColumn="0" w:lastRowLastColumn="0"/>
            <w:tcW w:w="1575" w:type="dxa"/>
          </w:tcPr>
          <w:p w14:paraId="431BD07E" w14:textId="77777777" w:rsidR="000377D8" w:rsidRPr="00F603ED" w:rsidRDefault="000377D8" w:rsidP="00024ADA">
            <w:pPr>
              <w:keepNext/>
              <w:keepLines/>
              <w:widowControl/>
              <w:rPr>
                <w:rFonts w:ascii="Arial" w:hAnsi="Arial" w:cs="Arial"/>
              </w:rPr>
            </w:pPr>
            <w:r w:rsidRPr="00F603ED">
              <w:rPr>
                <w:rFonts w:ascii="Arial" w:hAnsi="Arial" w:cs="Arial"/>
              </w:rPr>
              <w:t xml:space="preserve">Able to suggest treatment options for specific injuries </w:t>
            </w:r>
          </w:p>
        </w:tc>
        <w:tc>
          <w:tcPr>
            <w:tcW w:w="917" w:type="dxa"/>
          </w:tcPr>
          <w:p w14:paraId="1D1A3C1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2" w:type="dxa"/>
          </w:tcPr>
          <w:p w14:paraId="1280927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5" w:type="dxa"/>
          </w:tcPr>
          <w:p w14:paraId="698034C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1" w:type="dxa"/>
          </w:tcPr>
          <w:p w14:paraId="767583B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7" w:type="dxa"/>
          </w:tcPr>
          <w:p w14:paraId="154A0F7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554127B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11B97415" w14:textId="77777777" w:rsidTr="000377D8">
        <w:tc>
          <w:tcPr>
            <w:cnfStyle w:val="001000000000" w:firstRow="0" w:lastRow="0" w:firstColumn="1" w:lastColumn="0" w:oddVBand="0" w:evenVBand="0" w:oddHBand="0" w:evenHBand="0" w:firstRowFirstColumn="0" w:firstRowLastColumn="0" w:lastRowFirstColumn="0" w:lastRowLastColumn="0"/>
            <w:tcW w:w="1575" w:type="dxa"/>
          </w:tcPr>
          <w:p w14:paraId="1C410134" w14:textId="77777777" w:rsidR="000377D8" w:rsidRPr="00F603ED" w:rsidRDefault="000377D8" w:rsidP="00024ADA">
            <w:pPr>
              <w:keepNext/>
              <w:keepLines/>
              <w:widowControl/>
              <w:rPr>
                <w:rFonts w:ascii="Arial" w:hAnsi="Arial" w:cs="Arial"/>
              </w:rPr>
            </w:pPr>
            <w:r w:rsidRPr="00F603ED">
              <w:rPr>
                <w:rFonts w:ascii="Arial" w:hAnsi="Arial" w:cs="Arial"/>
              </w:rPr>
              <w:t xml:space="preserve">Ability to modify treatment and rehab plans based on new information </w:t>
            </w:r>
          </w:p>
        </w:tc>
        <w:tc>
          <w:tcPr>
            <w:tcW w:w="917" w:type="dxa"/>
          </w:tcPr>
          <w:p w14:paraId="04D7FA0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2" w:type="dxa"/>
          </w:tcPr>
          <w:p w14:paraId="6C9F21E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5" w:type="dxa"/>
          </w:tcPr>
          <w:p w14:paraId="2FE55CF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1" w:type="dxa"/>
          </w:tcPr>
          <w:p w14:paraId="0D2C178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67" w:type="dxa"/>
          </w:tcPr>
          <w:p w14:paraId="6F8F0E1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03" w:type="dxa"/>
          </w:tcPr>
          <w:p w14:paraId="5E1CCB8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2A70247" w14:textId="77777777" w:rsidR="000377D8" w:rsidRPr="00F603ED" w:rsidRDefault="000377D8" w:rsidP="00024ADA">
      <w:pPr>
        <w:keepLines/>
        <w:widowControl/>
        <w:rPr>
          <w:rFonts w:ascii="Arial" w:hAnsi="Arial" w:cs="Arial"/>
        </w:rPr>
      </w:pPr>
    </w:p>
    <w:p w14:paraId="2C0F1D8F"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Q4.1 Please rate the student's knowledge of first aid and emergency care:</w:t>
      </w:r>
    </w:p>
    <w:tbl>
      <w:tblPr>
        <w:tblStyle w:val="QQuestionTable"/>
        <w:tblW w:w="9610" w:type="dxa"/>
        <w:tblLook w:val="07E0" w:firstRow="1" w:lastRow="1" w:firstColumn="1" w:lastColumn="1" w:noHBand="1" w:noVBand="1"/>
      </w:tblPr>
      <w:tblGrid>
        <w:gridCol w:w="1453"/>
        <w:gridCol w:w="1062"/>
        <w:gridCol w:w="1563"/>
        <w:gridCol w:w="1514"/>
        <w:gridCol w:w="1490"/>
        <w:gridCol w:w="2432"/>
        <w:gridCol w:w="1062"/>
      </w:tblGrid>
      <w:tr w:rsidR="000377D8" w:rsidRPr="00F603ED" w14:paraId="51970FA9" w14:textId="77777777" w:rsidTr="000377D8">
        <w:trPr>
          <w:cnfStyle w:val="100000000000" w:firstRow="1" w:lastRow="0" w:firstColumn="0" w:lastColumn="0" w:oddVBand="0" w:evenVBand="0" w:oddHBand="0" w:evenHBand="0" w:firstRowFirstColumn="0" w:firstRowLastColumn="0" w:lastRowFirstColumn="0" w:lastRowLastColumn="0"/>
          <w:trHeight w:val="2081"/>
        </w:trPr>
        <w:tc>
          <w:tcPr>
            <w:cnfStyle w:val="001000000000" w:firstRow="0" w:lastRow="0" w:firstColumn="1" w:lastColumn="0" w:oddVBand="0" w:evenVBand="0" w:oddHBand="0" w:evenHBand="0" w:firstRowFirstColumn="0" w:firstRowLastColumn="0" w:lastRowFirstColumn="0" w:lastRowLastColumn="0"/>
            <w:tcW w:w="1506" w:type="dxa"/>
          </w:tcPr>
          <w:p w14:paraId="5AEDC087" w14:textId="77777777" w:rsidR="000377D8" w:rsidRPr="00F603ED" w:rsidRDefault="000377D8" w:rsidP="00024ADA">
            <w:pPr>
              <w:keepNext/>
              <w:keepLines/>
              <w:widowControl/>
              <w:rPr>
                <w:rFonts w:ascii="Arial" w:hAnsi="Arial" w:cs="Arial"/>
              </w:rPr>
            </w:pPr>
          </w:p>
        </w:tc>
        <w:tc>
          <w:tcPr>
            <w:tcW w:w="953" w:type="dxa"/>
          </w:tcPr>
          <w:p w14:paraId="6DFFE31E"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376" w:type="dxa"/>
          </w:tcPr>
          <w:p w14:paraId="0CB8DB3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Some deficiencies in knowledge base; demonstrates the basic skills and application (beginning learner)</w:t>
            </w:r>
          </w:p>
        </w:tc>
        <w:tc>
          <w:tcPr>
            <w:tcW w:w="1366" w:type="dxa"/>
          </w:tcPr>
          <w:p w14:paraId="2ABE238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Understands emergent responses, skills, and knowledge; still some knowledge to be acquired (intermediate learner)</w:t>
            </w:r>
          </w:p>
        </w:tc>
        <w:tc>
          <w:tcPr>
            <w:tcW w:w="1306" w:type="dxa"/>
          </w:tcPr>
          <w:p w14:paraId="5B667A8A"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Understands the situations and appropriate measures and skills for them without much guidance (gaining competency)</w:t>
            </w:r>
          </w:p>
        </w:tc>
        <w:tc>
          <w:tcPr>
            <w:tcW w:w="2165" w:type="dxa"/>
          </w:tcPr>
          <w:p w14:paraId="0577E152"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Completely understands first aid and </w:t>
            </w:r>
            <w:proofErr w:type="gramStart"/>
            <w:r w:rsidRPr="00F603ED">
              <w:rPr>
                <w:rFonts w:ascii="Arial" w:hAnsi="Arial" w:cs="Arial"/>
              </w:rPr>
              <w:t>emergency situation</w:t>
            </w:r>
            <w:proofErr w:type="gramEnd"/>
            <w:r w:rsidRPr="00F603ED">
              <w:rPr>
                <w:rFonts w:ascii="Arial" w:hAnsi="Arial" w:cs="Arial"/>
              </w:rPr>
              <w:t xml:space="preserve"> content (competent/graduating learner)</w:t>
            </w:r>
          </w:p>
        </w:tc>
        <w:tc>
          <w:tcPr>
            <w:tcW w:w="938" w:type="dxa"/>
          </w:tcPr>
          <w:p w14:paraId="630BAA7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4B331F91" w14:textId="77777777" w:rsidTr="000377D8">
        <w:tc>
          <w:tcPr>
            <w:cnfStyle w:val="001000000000" w:firstRow="0" w:lastRow="0" w:firstColumn="1" w:lastColumn="0" w:oddVBand="0" w:evenVBand="0" w:oddHBand="0" w:evenHBand="0" w:firstRowFirstColumn="0" w:firstRowLastColumn="0" w:lastRowFirstColumn="0" w:lastRowLastColumn="0"/>
            <w:tcW w:w="1506" w:type="dxa"/>
          </w:tcPr>
          <w:p w14:paraId="2B40B956" w14:textId="77777777" w:rsidR="000377D8" w:rsidRPr="00F603ED" w:rsidRDefault="000377D8" w:rsidP="00024ADA">
            <w:pPr>
              <w:keepNext/>
              <w:keepLines/>
              <w:widowControl/>
              <w:rPr>
                <w:rFonts w:ascii="Arial" w:hAnsi="Arial" w:cs="Arial"/>
              </w:rPr>
            </w:pPr>
            <w:r w:rsidRPr="00F603ED">
              <w:rPr>
                <w:rFonts w:ascii="Arial" w:hAnsi="Arial" w:cs="Arial"/>
              </w:rPr>
              <w:t xml:space="preserve">Recognition of emergent situations </w:t>
            </w:r>
          </w:p>
        </w:tc>
        <w:tc>
          <w:tcPr>
            <w:tcW w:w="953" w:type="dxa"/>
          </w:tcPr>
          <w:p w14:paraId="6D12E42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6" w:type="dxa"/>
          </w:tcPr>
          <w:p w14:paraId="08C7395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6" w:type="dxa"/>
          </w:tcPr>
          <w:p w14:paraId="5DF030B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6289184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5" w:type="dxa"/>
          </w:tcPr>
          <w:p w14:paraId="4075EA3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8" w:type="dxa"/>
          </w:tcPr>
          <w:p w14:paraId="06A6E1D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5F04865E" w14:textId="77777777" w:rsidTr="000377D8">
        <w:tc>
          <w:tcPr>
            <w:cnfStyle w:val="001000000000" w:firstRow="0" w:lastRow="0" w:firstColumn="1" w:lastColumn="0" w:oddVBand="0" w:evenVBand="0" w:oddHBand="0" w:evenHBand="0" w:firstRowFirstColumn="0" w:firstRowLastColumn="0" w:lastRowFirstColumn="0" w:lastRowLastColumn="0"/>
            <w:tcW w:w="1506" w:type="dxa"/>
          </w:tcPr>
          <w:p w14:paraId="034EE06F" w14:textId="77777777" w:rsidR="000377D8" w:rsidRPr="00F603ED" w:rsidRDefault="000377D8" w:rsidP="00024ADA">
            <w:pPr>
              <w:keepNext/>
              <w:keepLines/>
              <w:widowControl/>
              <w:rPr>
                <w:rFonts w:ascii="Arial" w:hAnsi="Arial" w:cs="Arial"/>
              </w:rPr>
            </w:pPr>
            <w:r w:rsidRPr="00F603ED">
              <w:rPr>
                <w:rFonts w:ascii="Arial" w:hAnsi="Arial" w:cs="Arial"/>
              </w:rPr>
              <w:t xml:space="preserve">Use of EAP (simulated or real) </w:t>
            </w:r>
          </w:p>
        </w:tc>
        <w:tc>
          <w:tcPr>
            <w:tcW w:w="953" w:type="dxa"/>
          </w:tcPr>
          <w:p w14:paraId="0404C53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6" w:type="dxa"/>
          </w:tcPr>
          <w:p w14:paraId="460F708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6" w:type="dxa"/>
          </w:tcPr>
          <w:p w14:paraId="595BF04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371E96A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5" w:type="dxa"/>
          </w:tcPr>
          <w:p w14:paraId="2B869F5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8" w:type="dxa"/>
          </w:tcPr>
          <w:p w14:paraId="669AE30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42253278" w14:textId="77777777" w:rsidTr="000377D8">
        <w:tc>
          <w:tcPr>
            <w:cnfStyle w:val="001000000000" w:firstRow="0" w:lastRow="0" w:firstColumn="1" w:lastColumn="0" w:oddVBand="0" w:evenVBand="0" w:oddHBand="0" w:evenHBand="0" w:firstRowFirstColumn="0" w:firstRowLastColumn="0" w:lastRowFirstColumn="0" w:lastRowLastColumn="0"/>
            <w:tcW w:w="1506" w:type="dxa"/>
          </w:tcPr>
          <w:p w14:paraId="4BA3A388" w14:textId="77777777" w:rsidR="000377D8" w:rsidRPr="00F603ED" w:rsidRDefault="000377D8" w:rsidP="00024ADA">
            <w:pPr>
              <w:keepNext/>
              <w:keepLines/>
              <w:widowControl/>
              <w:rPr>
                <w:rFonts w:ascii="Arial" w:hAnsi="Arial" w:cs="Arial"/>
              </w:rPr>
            </w:pPr>
            <w:r w:rsidRPr="00F603ED">
              <w:rPr>
                <w:rFonts w:ascii="Arial" w:hAnsi="Arial" w:cs="Arial"/>
              </w:rPr>
              <w:t xml:space="preserve">Ability to describe care for conditions such as exertional sickling, anaphylaxis, dislocations, fractures, and other emergent conditions </w:t>
            </w:r>
          </w:p>
        </w:tc>
        <w:tc>
          <w:tcPr>
            <w:tcW w:w="953" w:type="dxa"/>
          </w:tcPr>
          <w:p w14:paraId="5FC57B0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6" w:type="dxa"/>
          </w:tcPr>
          <w:p w14:paraId="360CFD6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6" w:type="dxa"/>
          </w:tcPr>
          <w:p w14:paraId="2B63288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1617568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5" w:type="dxa"/>
          </w:tcPr>
          <w:p w14:paraId="18605B4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8" w:type="dxa"/>
          </w:tcPr>
          <w:p w14:paraId="439B916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80E0594" w14:textId="77777777" w:rsidR="000377D8" w:rsidRPr="00F603ED" w:rsidRDefault="000377D8" w:rsidP="00024ADA">
      <w:pPr>
        <w:keepLines/>
        <w:widowControl/>
        <w:rPr>
          <w:rFonts w:ascii="Arial" w:hAnsi="Arial" w:cs="Arial"/>
        </w:rPr>
      </w:pPr>
    </w:p>
    <w:p w14:paraId="3CF8CC64" w14:textId="77777777" w:rsidR="000377D8" w:rsidRPr="00F603ED" w:rsidRDefault="000377D8" w:rsidP="00024ADA">
      <w:pPr>
        <w:keepLines/>
        <w:widowControl/>
        <w:rPr>
          <w:rFonts w:ascii="Arial" w:hAnsi="Arial" w:cs="Arial"/>
        </w:rPr>
      </w:pPr>
    </w:p>
    <w:p w14:paraId="2FC5F910" w14:textId="77777777" w:rsidR="000377D8" w:rsidRPr="00F603ED" w:rsidRDefault="000377D8" w:rsidP="00024ADA">
      <w:pPr>
        <w:keepLines/>
        <w:widowControl/>
        <w:rPr>
          <w:rFonts w:ascii="Arial" w:hAnsi="Arial" w:cs="Arial"/>
        </w:rPr>
      </w:pPr>
    </w:p>
    <w:p w14:paraId="58F0A165" w14:textId="77777777" w:rsidR="000377D8" w:rsidRPr="00F603ED" w:rsidRDefault="000377D8" w:rsidP="00024ADA">
      <w:pPr>
        <w:keepNext/>
        <w:keepLines/>
        <w:widowControl/>
        <w:rPr>
          <w:rFonts w:ascii="Arial" w:hAnsi="Arial" w:cs="Arial"/>
        </w:rPr>
      </w:pPr>
      <w:r w:rsidRPr="00F603ED">
        <w:rPr>
          <w:rFonts w:ascii="Arial" w:hAnsi="Arial" w:cs="Arial"/>
        </w:rPr>
        <w:t>Q5.1 Please rate the student's overall performance this semester</w:t>
      </w:r>
    </w:p>
    <w:tbl>
      <w:tblPr>
        <w:tblStyle w:val="QQuestionTable"/>
        <w:tblW w:w="9610" w:type="dxa"/>
        <w:tblLook w:val="07E0" w:firstRow="1" w:lastRow="1" w:firstColumn="1" w:lastColumn="1" w:noHBand="1" w:noVBand="1"/>
      </w:tblPr>
      <w:tblGrid>
        <w:gridCol w:w="1672"/>
        <w:gridCol w:w="1224"/>
        <w:gridCol w:w="1301"/>
        <w:gridCol w:w="1479"/>
        <w:gridCol w:w="1478"/>
        <w:gridCol w:w="2456"/>
      </w:tblGrid>
      <w:tr w:rsidR="000377D8" w:rsidRPr="00F603ED" w14:paraId="2534CED1"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2" w:type="dxa"/>
          </w:tcPr>
          <w:p w14:paraId="226C7D94" w14:textId="77777777" w:rsidR="000377D8" w:rsidRPr="00F603ED" w:rsidRDefault="000377D8" w:rsidP="00024ADA">
            <w:pPr>
              <w:keepNext/>
              <w:keepLines/>
              <w:widowControl/>
              <w:rPr>
                <w:rFonts w:ascii="Arial" w:hAnsi="Arial" w:cs="Arial"/>
              </w:rPr>
            </w:pPr>
          </w:p>
        </w:tc>
        <w:tc>
          <w:tcPr>
            <w:tcW w:w="1272" w:type="dxa"/>
          </w:tcPr>
          <w:p w14:paraId="371A6118"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328" w:type="dxa"/>
          </w:tcPr>
          <w:p w14:paraId="0A0BB6C1"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487" w:type="dxa"/>
          </w:tcPr>
          <w:p w14:paraId="7E6EC63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468" w:type="dxa"/>
          </w:tcPr>
          <w:p w14:paraId="7AB6ACA7"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323" w:type="dxa"/>
          </w:tcPr>
          <w:p w14:paraId="4D0A74EF"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r>
      <w:tr w:rsidR="000377D8" w:rsidRPr="00F603ED" w14:paraId="5ECBC891" w14:textId="77777777" w:rsidTr="000377D8">
        <w:tc>
          <w:tcPr>
            <w:cnfStyle w:val="001000000000" w:firstRow="0" w:lastRow="0" w:firstColumn="1" w:lastColumn="0" w:oddVBand="0" w:evenVBand="0" w:oddHBand="0" w:evenHBand="0" w:firstRowFirstColumn="0" w:firstRowLastColumn="0" w:lastRowFirstColumn="0" w:lastRowLastColumn="0"/>
            <w:tcW w:w="1732" w:type="dxa"/>
          </w:tcPr>
          <w:p w14:paraId="75EEE12B" w14:textId="77777777" w:rsidR="000377D8" w:rsidRPr="00F603ED" w:rsidRDefault="000377D8" w:rsidP="00024ADA">
            <w:pPr>
              <w:keepNext/>
              <w:keepLines/>
              <w:widowControl/>
              <w:rPr>
                <w:rFonts w:ascii="Arial" w:hAnsi="Arial" w:cs="Arial"/>
              </w:rPr>
            </w:pPr>
            <w:r w:rsidRPr="00F603ED">
              <w:rPr>
                <w:rFonts w:ascii="Arial" w:hAnsi="Arial" w:cs="Arial"/>
              </w:rPr>
              <w:t xml:space="preserve">Student's performance </w:t>
            </w:r>
          </w:p>
        </w:tc>
        <w:tc>
          <w:tcPr>
            <w:tcW w:w="1272" w:type="dxa"/>
          </w:tcPr>
          <w:p w14:paraId="6841262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28" w:type="dxa"/>
          </w:tcPr>
          <w:p w14:paraId="2660B56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87" w:type="dxa"/>
          </w:tcPr>
          <w:p w14:paraId="671BFC1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8" w:type="dxa"/>
          </w:tcPr>
          <w:p w14:paraId="37A3101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23" w:type="dxa"/>
          </w:tcPr>
          <w:p w14:paraId="05AD275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ADA3BD7" w14:textId="77777777" w:rsidR="000377D8" w:rsidRPr="00F603ED" w:rsidRDefault="000377D8" w:rsidP="00024ADA">
      <w:pPr>
        <w:keepLines/>
        <w:widowControl/>
        <w:rPr>
          <w:rFonts w:ascii="Arial" w:hAnsi="Arial" w:cs="Arial"/>
        </w:rPr>
      </w:pPr>
    </w:p>
    <w:p w14:paraId="19276FC0" w14:textId="77777777" w:rsidR="000377D8" w:rsidRPr="00F603ED" w:rsidRDefault="000377D8" w:rsidP="00024ADA">
      <w:pPr>
        <w:keepLines/>
        <w:widowControl/>
        <w:rPr>
          <w:rFonts w:ascii="Arial" w:hAnsi="Arial" w:cs="Arial"/>
        </w:rPr>
      </w:pPr>
    </w:p>
    <w:p w14:paraId="79E4B3F5" w14:textId="718B5903" w:rsidR="000377D8" w:rsidRPr="00F603ED" w:rsidRDefault="000377D8" w:rsidP="00024ADA">
      <w:pPr>
        <w:keepLines/>
        <w:widowControl/>
        <w:rPr>
          <w:rFonts w:ascii="Arial" w:hAnsi="Arial" w:cs="Arial"/>
          <w:b/>
          <w:bCs/>
          <w:sz w:val="28"/>
          <w:szCs w:val="28"/>
        </w:rPr>
      </w:pPr>
      <w:r w:rsidRPr="00F603ED">
        <w:rPr>
          <w:rFonts w:ascii="Arial" w:hAnsi="Arial" w:cs="Arial"/>
          <w:b/>
          <w:bCs/>
          <w:sz w:val="28"/>
          <w:szCs w:val="28"/>
        </w:rPr>
        <w:br w:type="page"/>
      </w:r>
    </w:p>
    <w:p w14:paraId="09E2C5AD" w14:textId="6401AD3C" w:rsidR="000377D8" w:rsidRPr="00F603ED" w:rsidRDefault="000377D8" w:rsidP="0080532A">
      <w:pPr>
        <w:pStyle w:val="Heading3"/>
      </w:pPr>
      <w:bookmarkStart w:id="38" w:name="_Toc109388293"/>
      <w:r w:rsidRPr="00F603ED">
        <w:lastRenderedPageBreak/>
        <w:t>KPE 401 Student Evaluation</w:t>
      </w:r>
      <w:bookmarkEnd w:id="38"/>
    </w:p>
    <w:p w14:paraId="2F5FC95D" w14:textId="6B6956C3" w:rsidR="000377D8" w:rsidRPr="00F603ED" w:rsidRDefault="000377D8" w:rsidP="00024ADA">
      <w:pPr>
        <w:keepLines/>
        <w:widowControl/>
        <w:rPr>
          <w:rFonts w:ascii="Arial" w:hAnsi="Arial" w:cs="Arial"/>
          <w:b/>
          <w:bCs/>
          <w:sz w:val="28"/>
          <w:szCs w:val="28"/>
        </w:rPr>
      </w:pPr>
    </w:p>
    <w:p w14:paraId="1A8EDB04" w14:textId="77777777" w:rsidR="000377D8" w:rsidRPr="00F603ED" w:rsidRDefault="000377D8" w:rsidP="00024ADA">
      <w:pPr>
        <w:keepLines/>
        <w:widowControl/>
        <w:rPr>
          <w:rFonts w:ascii="Arial" w:hAnsi="Arial" w:cs="Arial"/>
        </w:rPr>
      </w:pPr>
    </w:p>
    <w:p w14:paraId="7574D6AE" w14:textId="77777777" w:rsidR="000377D8" w:rsidRPr="00F603ED" w:rsidRDefault="000377D8" w:rsidP="00024ADA">
      <w:pPr>
        <w:keepNext/>
        <w:keepLines/>
        <w:widowControl/>
        <w:rPr>
          <w:rFonts w:ascii="Arial" w:hAnsi="Arial" w:cs="Arial"/>
        </w:rPr>
      </w:pPr>
      <w:r w:rsidRPr="00F603ED">
        <w:rPr>
          <w:rFonts w:ascii="Arial" w:hAnsi="Arial" w:cs="Arial"/>
        </w:rPr>
        <w:t>Q1.1 Student Name</w:t>
      </w:r>
    </w:p>
    <w:p w14:paraId="1E5CD430" w14:textId="77777777" w:rsidR="000377D8" w:rsidRPr="00F603ED" w:rsidRDefault="000377D8" w:rsidP="00024ADA">
      <w:pPr>
        <w:pStyle w:val="TextEntryLine"/>
        <w:keepLines/>
        <w:spacing w:before="0"/>
        <w:ind w:firstLine="400"/>
        <w:rPr>
          <w:rFonts w:ascii="Arial" w:hAnsi="Arial" w:cs="Arial"/>
        </w:rPr>
      </w:pPr>
    </w:p>
    <w:p w14:paraId="6A44FC64" w14:textId="77777777" w:rsidR="000377D8" w:rsidRPr="00F603ED" w:rsidRDefault="000377D8" w:rsidP="00024ADA">
      <w:pPr>
        <w:keepNext/>
        <w:keepLines/>
        <w:widowControl/>
        <w:rPr>
          <w:rFonts w:ascii="Arial" w:hAnsi="Arial" w:cs="Arial"/>
        </w:rPr>
      </w:pPr>
      <w:r w:rsidRPr="00F603ED">
        <w:rPr>
          <w:rFonts w:ascii="Arial" w:hAnsi="Arial" w:cs="Arial"/>
        </w:rPr>
        <w:t>Q1.2 Please provide your email address:</w:t>
      </w:r>
    </w:p>
    <w:p w14:paraId="7393890D" w14:textId="77777777" w:rsidR="000377D8" w:rsidRPr="00F603ED" w:rsidRDefault="000377D8" w:rsidP="00024ADA">
      <w:pPr>
        <w:keepLines/>
        <w:widowControl/>
        <w:rPr>
          <w:rFonts w:ascii="Arial" w:hAnsi="Arial" w:cs="Arial"/>
        </w:rPr>
      </w:pPr>
    </w:p>
    <w:p w14:paraId="7DFDBA2B" w14:textId="77777777" w:rsidR="000377D8" w:rsidRPr="00F603ED" w:rsidRDefault="000377D8" w:rsidP="00024ADA">
      <w:pPr>
        <w:keepNext/>
        <w:keepLines/>
        <w:widowControl/>
        <w:rPr>
          <w:rFonts w:ascii="Arial" w:hAnsi="Arial" w:cs="Arial"/>
        </w:rPr>
      </w:pPr>
      <w:r w:rsidRPr="00F603ED">
        <w:rPr>
          <w:rFonts w:ascii="Arial" w:hAnsi="Arial" w:cs="Arial"/>
        </w:rPr>
        <w:t>Q1.3 Who is completing the evaluation?</w:t>
      </w:r>
    </w:p>
    <w:p w14:paraId="09DC0CF8" w14:textId="77777777" w:rsidR="000377D8" w:rsidRPr="00F603ED" w:rsidRDefault="000377D8" w:rsidP="00024ADA">
      <w:pPr>
        <w:keepLines/>
        <w:widowControl/>
        <w:rPr>
          <w:rFonts w:ascii="Arial" w:hAnsi="Arial" w:cs="Arial"/>
        </w:rPr>
      </w:pPr>
    </w:p>
    <w:p w14:paraId="59EA379F" w14:textId="77777777" w:rsidR="000377D8" w:rsidRPr="00F603ED" w:rsidRDefault="000377D8" w:rsidP="00024ADA">
      <w:pPr>
        <w:keepNext/>
        <w:keepLines/>
        <w:widowControl/>
        <w:rPr>
          <w:rFonts w:ascii="Arial" w:hAnsi="Arial" w:cs="Arial"/>
        </w:rPr>
      </w:pPr>
      <w:r w:rsidRPr="00F603ED">
        <w:rPr>
          <w:rFonts w:ascii="Arial" w:hAnsi="Arial" w:cs="Arial"/>
        </w:rPr>
        <w:t>Q1.4 Preceptor Name</w:t>
      </w:r>
    </w:p>
    <w:p w14:paraId="0964AB14" w14:textId="77777777" w:rsidR="000377D8" w:rsidRPr="00F603ED" w:rsidRDefault="000377D8" w:rsidP="00024ADA">
      <w:pPr>
        <w:pStyle w:val="TextEntryLine"/>
        <w:keepLines/>
        <w:spacing w:before="0"/>
        <w:rPr>
          <w:rFonts w:ascii="Arial" w:hAnsi="Arial" w:cs="Arial"/>
        </w:rPr>
      </w:pPr>
    </w:p>
    <w:p w14:paraId="7603C959" w14:textId="77777777" w:rsidR="000377D8" w:rsidRPr="00F603ED" w:rsidRDefault="000377D8" w:rsidP="00024ADA">
      <w:pPr>
        <w:pStyle w:val="TextEntryLine"/>
        <w:keepLines/>
        <w:spacing w:before="0"/>
        <w:rPr>
          <w:rFonts w:ascii="Arial" w:hAnsi="Arial" w:cs="Arial"/>
        </w:rPr>
      </w:pPr>
      <w:r w:rsidRPr="00F603ED">
        <w:rPr>
          <w:rFonts w:ascii="Arial" w:hAnsi="Arial" w:cs="Arial"/>
        </w:rPr>
        <w:t>Q1.5 What time of the semester is this evaluation being completed?</w:t>
      </w:r>
    </w:p>
    <w:p w14:paraId="0A50462F" w14:textId="77777777" w:rsidR="000377D8" w:rsidRPr="00F603ED" w:rsidRDefault="000377D8" w:rsidP="00024ADA">
      <w:pPr>
        <w:keepLines/>
        <w:widowControl/>
        <w:rPr>
          <w:rFonts w:ascii="Arial" w:hAnsi="Arial" w:cs="Arial"/>
        </w:rPr>
      </w:pPr>
    </w:p>
    <w:p w14:paraId="44A12D73"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Q1.6 Please select the year:</w:t>
      </w:r>
    </w:p>
    <w:p w14:paraId="458C1183" w14:textId="77777777" w:rsidR="000377D8" w:rsidRPr="00F603ED" w:rsidRDefault="000377D8" w:rsidP="00024ADA">
      <w:pPr>
        <w:keepNext/>
        <w:keepLines/>
        <w:widowControl/>
        <w:rPr>
          <w:rFonts w:ascii="Arial" w:hAnsi="Arial" w:cs="Arial"/>
          <w:i/>
        </w:rPr>
      </w:pPr>
    </w:p>
    <w:p w14:paraId="603840AA" w14:textId="44B0968A" w:rsidR="000377D8" w:rsidRPr="00F603ED" w:rsidRDefault="000377D8" w:rsidP="00024ADA">
      <w:pPr>
        <w:keepNext/>
        <w:keepLines/>
        <w:widowControl/>
        <w:rPr>
          <w:rFonts w:ascii="Arial" w:hAnsi="Arial" w:cs="Arial"/>
        </w:rPr>
      </w:pPr>
      <w:r w:rsidRPr="00F603ED">
        <w:rPr>
          <w:rFonts w:ascii="Arial" w:hAnsi="Arial" w:cs="Arial"/>
        </w:rPr>
        <w:t>Q2.1 Please rate the student's performance in their clinical education experience so far this semester.</w:t>
      </w:r>
    </w:p>
    <w:tbl>
      <w:tblPr>
        <w:tblStyle w:val="QQuestionTable"/>
        <w:tblW w:w="9610" w:type="dxa"/>
        <w:tblLook w:val="07E0" w:firstRow="1" w:lastRow="1" w:firstColumn="1" w:lastColumn="1" w:noHBand="1" w:noVBand="1"/>
      </w:tblPr>
      <w:tblGrid>
        <w:gridCol w:w="1478"/>
        <w:gridCol w:w="1086"/>
        <w:gridCol w:w="1209"/>
        <w:gridCol w:w="1453"/>
        <w:gridCol w:w="1478"/>
        <w:gridCol w:w="2456"/>
        <w:gridCol w:w="1062"/>
      </w:tblGrid>
      <w:tr w:rsidR="000377D8" w:rsidRPr="00F603ED" w14:paraId="4DCB2C41"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9" w:type="dxa"/>
          </w:tcPr>
          <w:p w14:paraId="6915A055" w14:textId="77777777" w:rsidR="000377D8" w:rsidRPr="00F603ED" w:rsidRDefault="000377D8" w:rsidP="00024ADA">
            <w:pPr>
              <w:keepNext/>
              <w:keepLines/>
              <w:widowControl/>
              <w:rPr>
                <w:rFonts w:ascii="Arial" w:hAnsi="Arial" w:cs="Arial"/>
              </w:rPr>
            </w:pPr>
          </w:p>
        </w:tc>
        <w:tc>
          <w:tcPr>
            <w:tcW w:w="1009" w:type="dxa"/>
          </w:tcPr>
          <w:p w14:paraId="7DB4D04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086" w:type="dxa"/>
          </w:tcPr>
          <w:p w14:paraId="1CA6B66B"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364" w:type="dxa"/>
          </w:tcPr>
          <w:p w14:paraId="42B0E822"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330" w:type="dxa"/>
          </w:tcPr>
          <w:p w14:paraId="17C6423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257" w:type="dxa"/>
          </w:tcPr>
          <w:p w14:paraId="2BE6CDA3"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75" w:type="dxa"/>
          </w:tcPr>
          <w:p w14:paraId="506BACA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0E806C41" w14:textId="77777777" w:rsidTr="000377D8">
        <w:tc>
          <w:tcPr>
            <w:cnfStyle w:val="001000000000" w:firstRow="0" w:lastRow="0" w:firstColumn="1" w:lastColumn="0" w:oddVBand="0" w:evenVBand="0" w:oddHBand="0" w:evenHBand="0" w:firstRowFirstColumn="0" w:firstRowLastColumn="0" w:lastRowFirstColumn="0" w:lastRowLastColumn="0"/>
            <w:tcW w:w="1589" w:type="dxa"/>
          </w:tcPr>
          <w:p w14:paraId="066D8C30" w14:textId="77777777" w:rsidR="000377D8" w:rsidRPr="00F603ED" w:rsidRDefault="000377D8" w:rsidP="00024ADA">
            <w:pPr>
              <w:keepNext/>
              <w:keepLines/>
              <w:widowControl/>
              <w:rPr>
                <w:rFonts w:ascii="Arial" w:hAnsi="Arial" w:cs="Arial"/>
              </w:rPr>
            </w:pPr>
            <w:r w:rsidRPr="00F603ED">
              <w:rPr>
                <w:rFonts w:ascii="Arial" w:hAnsi="Arial" w:cs="Arial"/>
              </w:rPr>
              <w:t>Ability to take initiative</w:t>
            </w:r>
          </w:p>
        </w:tc>
        <w:tc>
          <w:tcPr>
            <w:tcW w:w="1009" w:type="dxa"/>
          </w:tcPr>
          <w:p w14:paraId="33A7C75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6" w:type="dxa"/>
          </w:tcPr>
          <w:p w14:paraId="4697D78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4A35593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0" w:type="dxa"/>
          </w:tcPr>
          <w:p w14:paraId="7BABC19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7" w:type="dxa"/>
          </w:tcPr>
          <w:p w14:paraId="072F4D7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dxa"/>
          </w:tcPr>
          <w:p w14:paraId="3CBBDFA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09AF4409" w14:textId="77777777" w:rsidTr="000377D8">
        <w:tc>
          <w:tcPr>
            <w:cnfStyle w:val="001000000000" w:firstRow="0" w:lastRow="0" w:firstColumn="1" w:lastColumn="0" w:oddVBand="0" w:evenVBand="0" w:oddHBand="0" w:evenHBand="0" w:firstRowFirstColumn="0" w:firstRowLastColumn="0" w:lastRowFirstColumn="0" w:lastRowLastColumn="0"/>
            <w:tcW w:w="1589" w:type="dxa"/>
          </w:tcPr>
          <w:p w14:paraId="6FC5B7E0" w14:textId="77777777" w:rsidR="000377D8" w:rsidRPr="00F603ED" w:rsidRDefault="000377D8" w:rsidP="00024ADA">
            <w:pPr>
              <w:keepNext/>
              <w:keepLines/>
              <w:widowControl/>
              <w:rPr>
                <w:rFonts w:ascii="Arial" w:hAnsi="Arial" w:cs="Arial"/>
              </w:rPr>
            </w:pPr>
            <w:r w:rsidRPr="00F603ED">
              <w:rPr>
                <w:rFonts w:ascii="Arial" w:hAnsi="Arial" w:cs="Arial"/>
              </w:rPr>
              <w:t>Personal habits, clothing, and general appearance</w:t>
            </w:r>
          </w:p>
        </w:tc>
        <w:tc>
          <w:tcPr>
            <w:tcW w:w="1009" w:type="dxa"/>
          </w:tcPr>
          <w:p w14:paraId="0F2C0A6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6" w:type="dxa"/>
          </w:tcPr>
          <w:p w14:paraId="2797FF5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0D2B71F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0" w:type="dxa"/>
          </w:tcPr>
          <w:p w14:paraId="56C0D86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7" w:type="dxa"/>
          </w:tcPr>
          <w:p w14:paraId="3F3A5A3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dxa"/>
          </w:tcPr>
          <w:p w14:paraId="3CA4647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734C619C" w14:textId="77777777" w:rsidTr="000377D8">
        <w:tc>
          <w:tcPr>
            <w:cnfStyle w:val="001000000000" w:firstRow="0" w:lastRow="0" w:firstColumn="1" w:lastColumn="0" w:oddVBand="0" w:evenVBand="0" w:oddHBand="0" w:evenHBand="0" w:firstRowFirstColumn="0" w:firstRowLastColumn="0" w:lastRowFirstColumn="0" w:lastRowLastColumn="0"/>
            <w:tcW w:w="1589" w:type="dxa"/>
          </w:tcPr>
          <w:p w14:paraId="23D1CB16" w14:textId="77777777" w:rsidR="000377D8" w:rsidRPr="00F603ED" w:rsidRDefault="000377D8" w:rsidP="00024ADA">
            <w:pPr>
              <w:keepNext/>
              <w:keepLines/>
              <w:widowControl/>
              <w:rPr>
                <w:rFonts w:ascii="Arial" w:hAnsi="Arial" w:cs="Arial"/>
              </w:rPr>
            </w:pPr>
            <w:r w:rsidRPr="00F603ED">
              <w:rPr>
                <w:rFonts w:ascii="Arial" w:hAnsi="Arial" w:cs="Arial"/>
              </w:rPr>
              <w:t>Organization abilities</w:t>
            </w:r>
          </w:p>
        </w:tc>
        <w:tc>
          <w:tcPr>
            <w:tcW w:w="1009" w:type="dxa"/>
          </w:tcPr>
          <w:p w14:paraId="4268DF3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6" w:type="dxa"/>
          </w:tcPr>
          <w:p w14:paraId="4C47FAC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006B735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0" w:type="dxa"/>
          </w:tcPr>
          <w:p w14:paraId="35339C8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57" w:type="dxa"/>
          </w:tcPr>
          <w:p w14:paraId="1809BAE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75" w:type="dxa"/>
          </w:tcPr>
          <w:p w14:paraId="4854ABB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507874D" w14:textId="77777777" w:rsidR="000377D8" w:rsidRPr="00F603ED" w:rsidRDefault="000377D8" w:rsidP="00024ADA">
      <w:pPr>
        <w:keepNext/>
        <w:keepLines/>
        <w:widowControl/>
        <w:rPr>
          <w:rFonts w:ascii="Arial" w:hAnsi="Arial" w:cs="Arial"/>
        </w:rPr>
      </w:pPr>
      <w:r w:rsidRPr="00F603ED">
        <w:rPr>
          <w:rFonts w:ascii="Arial" w:hAnsi="Arial" w:cs="Arial"/>
        </w:rPr>
        <w:t xml:space="preserve">Q2.8 </w:t>
      </w:r>
      <w:r w:rsidRPr="00F603ED">
        <w:rPr>
          <w:rFonts w:ascii="Arial" w:hAnsi="Arial" w:cs="Arial"/>
        </w:rPr>
        <w:br/>
        <w:t>Please rate the student's respect for the following stakeholders:</w:t>
      </w:r>
    </w:p>
    <w:p w14:paraId="68BC3EC5" w14:textId="6466563E" w:rsidR="000377D8" w:rsidRPr="00F603ED" w:rsidRDefault="000377D8" w:rsidP="00024ADA">
      <w:pPr>
        <w:keepNext/>
        <w:keepLines/>
        <w:widowControl/>
        <w:rPr>
          <w:rFonts w:ascii="Arial" w:hAnsi="Arial" w:cs="Arial"/>
        </w:rPr>
      </w:pPr>
      <w:r w:rsidRPr="00F603ED">
        <w:rPr>
          <w:rFonts w:ascii="Arial" w:hAnsi="Arial" w:cs="Arial"/>
        </w:rPr>
        <w:br/>
        <w:t>Respect may mean how they interact with each person and their role, the ability to communicate effectively, appropriate level of interaction, and/or their willingness to engage with each role.</w:t>
      </w:r>
      <w:r w:rsidRPr="00F603ED">
        <w:rPr>
          <w:rFonts w:ascii="Arial" w:hAnsi="Arial" w:cs="Arial"/>
        </w:rPr>
        <w:br/>
      </w:r>
    </w:p>
    <w:tbl>
      <w:tblPr>
        <w:tblStyle w:val="QQuestionTable"/>
        <w:tblW w:w="9610" w:type="dxa"/>
        <w:tblLook w:val="07E0" w:firstRow="1" w:lastRow="1" w:firstColumn="1" w:lastColumn="1" w:noHBand="1" w:noVBand="1"/>
      </w:tblPr>
      <w:tblGrid>
        <w:gridCol w:w="2517"/>
        <w:gridCol w:w="1270"/>
        <w:gridCol w:w="1258"/>
        <w:gridCol w:w="1673"/>
        <w:gridCol w:w="1502"/>
        <w:gridCol w:w="2432"/>
        <w:gridCol w:w="1062"/>
      </w:tblGrid>
      <w:tr w:rsidR="000377D8" w:rsidRPr="00F603ED" w14:paraId="0B93AD19"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tcPr>
          <w:p w14:paraId="18C0F2E5" w14:textId="77777777" w:rsidR="000377D8" w:rsidRPr="00F603ED" w:rsidRDefault="000377D8" w:rsidP="00024ADA">
            <w:pPr>
              <w:keepNext/>
              <w:keepLines/>
              <w:widowControl/>
              <w:rPr>
                <w:rFonts w:ascii="Arial" w:hAnsi="Arial" w:cs="Arial"/>
              </w:rPr>
            </w:pPr>
          </w:p>
        </w:tc>
        <w:tc>
          <w:tcPr>
            <w:tcW w:w="1031" w:type="dxa"/>
          </w:tcPr>
          <w:p w14:paraId="3D33012D"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Frequently rude; causes discomfort or distrust (critically deficient)</w:t>
            </w:r>
          </w:p>
        </w:tc>
        <w:tc>
          <w:tcPr>
            <w:tcW w:w="1011" w:type="dxa"/>
          </w:tcPr>
          <w:p w14:paraId="68C0E7D9"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Observes common courtesies (beginning learner)</w:t>
            </w:r>
          </w:p>
        </w:tc>
        <w:tc>
          <w:tcPr>
            <w:tcW w:w="1303" w:type="dxa"/>
          </w:tcPr>
          <w:p w14:paraId="4B8B5B21"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Conscientious, polite, engaged with the person (intermediate learner)</w:t>
            </w:r>
          </w:p>
        </w:tc>
        <w:tc>
          <w:tcPr>
            <w:tcW w:w="1235" w:type="dxa"/>
          </w:tcPr>
          <w:p w14:paraId="3C33DF0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Shows improvement in respect and collaboration with the person (gaining competence)</w:t>
            </w:r>
          </w:p>
        </w:tc>
        <w:tc>
          <w:tcPr>
            <w:tcW w:w="1962" w:type="dxa"/>
          </w:tcPr>
          <w:p w14:paraId="2CFFC172"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Very conscientious of others, always polite (competent/graduating learner)</w:t>
            </w:r>
          </w:p>
        </w:tc>
        <w:tc>
          <w:tcPr>
            <w:tcW w:w="864" w:type="dxa"/>
          </w:tcPr>
          <w:p w14:paraId="6AAD0B3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3E69B9D5" w14:textId="77777777" w:rsidTr="000377D8">
        <w:tc>
          <w:tcPr>
            <w:cnfStyle w:val="001000000000" w:firstRow="0" w:lastRow="0" w:firstColumn="1" w:lastColumn="0" w:oddVBand="0" w:evenVBand="0" w:oddHBand="0" w:evenHBand="0" w:firstRowFirstColumn="0" w:firstRowLastColumn="0" w:lastRowFirstColumn="0" w:lastRowLastColumn="0"/>
            <w:tcW w:w="2204" w:type="dxa"/>
          </w:tcPr>
          <w:p w14:paraId="3B645E71" w14:textId="77777777" w:rsidR="000377D8" w:rsidRPr="00F603ED" w:rsidRDefault="000377D8" w:rsidP="00024ADA">
            <w:pPr>
              <w:keepNext/>
              <w:keepLines/>
              <w:widowControl/>
              <w:rPr>
                <w:rFonts w:ascii="Arial" w:hAnsi="Arial" w:cs="Arial"/>
              </w:rPr>
            </w:pPr>
            <w:r w:rsidRPr="00F603ED">
              <w:rPr>
                <w:rFonts w:ascii="Arial" w:hAnsi="Arial" w:cs="Arial"/>
              </w:rPr>
              <w:t>Patients</w:t>
            </w:r>
          </w:p>
        </w:tc>
        <w:tc>
          <w:tcPr>
            <w:tcW w:w="1031" w:type="dxa"/>
          </w:tcPr>
          <w:p w14:paraId="1487DE0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1" w:type="dxa"/>
          </w:tcPr>
          <w:p w14:paraId="3B5DAF9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3" w:type="dxa"/>
          </w:tcPr>
          <w:p w14:paraId="1426607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5" w:type="dxa"/>
          </w:tcPr>
          <w:p w14:paraId="1F50886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62" w:type="dxa"/>
          </w:tcPr>
          <w:p w14:paraId="6F8EC8D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4" w:type="dxa"/>
          </w:tcPr>
          <w:p w14:paraId="53BAC02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3C4FFF87" w14:textId="77777777" w:rsidTr="000377D8">
        <w:tc>
          <w:tcPr>
            <w:cnfStyle w:val="001000000000" w:firstRow="0" w:lastRow="0" w:firstColumn="1" w:lastColumn="0" w:oddVBand="0" w:evenVBand="0" w:oddHBand="0" w:evenHBand="0" w:firstRowFirstColumn="0" w:firstRowLastColumn="0" w:lastRowFirstColumn="0" w:lastRowLastColumn="0"/>
            <w:tcW w:w="2204" w:type="dxa"/>
          </w:tcPr>
          <w:p w14:paraId="790B0647" w14:textId="77777777" w:rsidR="000377D8" w:rsidRPr="00F603ED" w:rsidRDefault="000377D8" w:rsidP="00024ADA">
            <w:pPr>
              <w:keepNext/>
              <w:keepLines/>
              <w:widowControl/>
              <w:rPr>
                <w:rFonts w:ascii="Arial" w:hAnsi="Arial" w:cs="Arial"/>
              </w:rPr>
            </w:pPr>
            <w:r w:rsidRPr="00F603ED">
              <w:rPr>
                <w:rFonts w:ascii="Arial" w:hAnsi="Arial" w:cs="Arial"/>
              </w:rPr>
              <w:t>Peers</w:t>
            </w:r>
          </w:p>
        </w:tc>
        <w:tc>
          <w:tcPr>
            <w:tcW w:w="1031" w:type="dxa"/>
          </w:tcPr>
          <w:p w14:paraId="36FCD33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1" w:type="dxa"/>
          </w:tcPr>
          <w:p w14:paraId="1C3EF35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3" w:type="dxa"/>
          </w:tcPr>
          <w:p w14:paraId="36092F3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5" w:type="dxa"/>
          </w:tcPr>
          <w:p w14:paraId="1964FAB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62" w:type="dxa"/>
          </w:tcPr>
          <w:p w14:paraId="51F31EF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4" w:type="dxa"/>
          </w:tcPr>
          <w:p w14:paraId="76F8A7F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6D5DCFC0" w14:textId="77777777" w:rsidTr="000377D8">
        <w:tc>
          <w:tcPr>
            <w:cnfStyle w:val="001000000000" w:firstRow="0" w:lastRow="0" w:firstColumn="1" w:lastColumn="0" w:oddVBand="0" w:evenVBand="0" w:oddHBand="0" w:evenHBand="0" w:firstRowFirstColumn="0" w:firstRowLastColumn="0" w:lastRowFirstColumn="0" w:lastRowLastColumn="0"/>
            <w:tcW w:w="2204" w:type="dxa"/>
          </w:tcPr>
          <w:p w14:paraId="640AA765" w14:textId="77777777" w:rsidR="000377D8" w:rsidRPr="00F603ED" w:rsidRDefault="000377D8" w:rsidP="00024ADA">
            <w:pPr>
              <w:keepNext/>
              <w:keepLines/>
              <w:widowControl/>
              <w:rPr>
                <w:rFonts w:ascii="Arial" w:hAnsi="Arial" w:cs="Arial"/>
              </w:rPr>
            </w:pPr>
            <w:r w:rsidRPr="00F603ED">
              <w:rPr>
                <w:rFonts w:ascii="Arial" w:hAnsi="Arial" w:cs="Arial"/>
              </w:rPr>
              <w:t>Supervisors/Preceptors</w:t>
            </w:r>
          </w:p>
        </w:tc>
        <w:tc>
          <w:tcPr>
            <w:tcW w:w="1031" w:type="dxa"/>
          </w:tcPr>
          <w:p w14:paraId="07C4C73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1" w:type="dxa"/>
          </w:tcPr>
          <w:p w14:paraId="231BC76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3" w:type="dxa"/>
          </w:tcPr>
          <w:p w14:paraId="7BBC766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5" w:type="dxa"/>
          </w:tcPr>
          <w:p w14:paraId="0817470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62" w:type="dxa"/>
          </w:tcPr>
          <w:p w14:paraId="000CA9E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4" w:type="dxa"/>
          </w:tcPr>
          <w:p w14:paraId="00DE5B3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201620FC" w14:textId="77777777" w:rsidTr="000377D8">
        <w:tc>
          <w:tcPr>
            <w:cnfStyle w:val="001000000000" w:firstRow="0" w:lastRow="0" w:firstColumn="1" w:lastColumn="0" w:oddVBand="0" w:evenVBand="0" w:oddHBand="0" w:evenHBand="0" w:firstRowFirstColumn="0" w:firstRowLastColumn="0" w:lastRowFirstColumn="0" w:lastRowLastColumn="0"/>
            <w:tcW w:w="2204" w:type="dxa"/>
          </w:tcPr>
          <w:p w14:paraId="42F7FBE4" w14:textId="77777777" w:rsidR="000377D8" w:rsidRPr="00F603ED" w:rsidRDefault="000377D8" w:rsidP="00024ADA">
            <w:pPr>
              <w:keepNext/>
              <w:keepLines/>
              <w:widowControl/>
              <w:rPr>
                <w:rFonts w:ascii="Arial" w:hAnsi="Arial" w:cs="Arial"/>
              </w:rPr>
            </w:pPr>
            <w:r w:rsidRPr="00F603ED">
              <w:rPr>
                <w:rFonts w:ascii="Arial" w:hAnsi="Arial" w:cs="Arial"/>
              </w:rPr>
              <w:t xml:space="preserve">Collaborating health care providers </w:t>
            </w:r>
          </w:p>
        </w:tc>
        <w:tc>
          <w:tcPr>
            <w:tcW w:w="1031" w:type="dxa"/>
          </w:tcPr>
          <w:p w14:paraId="3E8741C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11" w:type="dxa"/>
          </w:tcPr>
          <w:p w14:paraId="65F2607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3" w:type="dxa"/>
          </w:tcPr>
          <w:p w14:paraId="1E6C209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35" w:type="dxa"/>
          </w:tcPr>
          <w:p w14:paraId="352ABC1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62" w:type="dxa"/>
          </w:tcPr>
          <w:p w14:paraId="437D73A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64" w:type="dxa"/>
          </w:tcPr>
          <w:p w14:paraId="3ECB80B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BFC2CFB" w14:textId="77777777" w:rsidR="000377D8" w:rsidRPr="00F603ED" w:rsidRDefault="000377D8" w:rsidP="00024ADA">
      <w:pPr>
        <w:keepLines/>
        <w:widowControl/>
        <w:rPr>
          <w:rFonts w:ascii="Arial" w:hAnsi="Arial" w:cs="Arial"/>
        </w:rPr>
      </w:pPr>
    </w:p>
    <w:p w14:paraId="64564CF5"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 xml:space="preserve">Q2.17 Please rate the student's compliance with </w:t>
      </w:r>
      <w:proofErr w:type="gramStart"/>
      <w:r w:rsidRPr="00F603ED">
        <w:rPr>
          <w:rFonts w:ascii="Arial" w:hAnsi="Arial" w:cs="Arial"/>
        </w:rPr>
        <w:t>FERPA</w:t>
      </w:r>
      <w:proofErr w:type="gramEnd"/>
      <w:r w:rsidRPr="00F603ED">
        <w:rPr>
          <w:rFonts w:ascii="Arial" w:hAnsi="Arial" w:cs="Arial"/>
        </w:rPr>
        <w:t xml:space="preserve"> and HIPAA polices and regulations.</w:t>
      </w:r>
    </w:p>
    <w:tbl>
      <w:tblPr>
        <w:tblStyle w:val="QQuestionTable"/>
        <w:tblW w:w="9610" w:type="dxa"/>
        <w:tblLook w:val="07E0" w:firstRow="1" w:lastRow="1" w:firstColumn="1" w:lastColumn="1" w:noHBand="1" w:noVBand="1"/>
      </w:tblPr>
      <w:tblGrid>
        <w:gridCol w:w="1637"/>
        <w:gridCol w:w="1319"/>
        <w:gridCol w:w="1258"/>
        <w:gridCol w:w="1514"/>
        <w:gridCol w:w="1502"/>
        <w:gridCol w:w="2432"/>
        <w:gridCol w:w="1062"/>
      </w:tblGrid>
      <w:tr w:rsidR="000377D8" w:rsidRPr="00F603ED" w14:paraId="583429E7"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5DD3408C" w14:textId="77777777" w:rsidR="000377D8" w:rsidRPr="00F603ED" w:rsidRDefault="000377D8" w:rsidP="00024ADA">
            <w:pPr>
              <w:keepNext/>
              <w:keepLines/>
              <w:widowControl/>
              <w:rPr>
                <w:rFonts w:ascii="Arial" w:hAnsi="Arial" w:cs="Arial"/>
              </w:rPr>
            </w:pPr>
          </w:p>
        </w:tc>
        <w:tc>
          <w:tcPr>
            <w:tcW w:w="1185" w:type="dxa"/>
          </w:tcPr>
          <w:p w14:paraId="0C602A22"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Inability to follow HIPAA and FERPA guidelines regarding patient information (critically deficient)</w:t>
            </w:r>
          </w:p>
        </w:tc>
        <w:tc>
          <w:tcPr>
            <w:tcW w:w="1081" w:type="dxa"/>
          </w:tcPr>
          <w:p w14:paraId="603D03B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Recurrent violations of patient privacy in various settings (beginning learner)</w:t>
            </w:r>
          </w:p>
        </w:tc>
        <w:tc>
          <w:tcPr>
            <w:tcW w:w="1338" w:type="dxa"/>
          </w:tcPr>
          <w:p w14:paraId="1FC4412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Few violations of patient privacy (intermediate learner)</w:t>
            </w:r>
          </w:p>
        </w:tc>
        <w:tc>
          <w:tcPr>
            <w:tcW w:w="1289" w:type="dxa"/>
          </w:tcPr>
          <w:p w14:paraId="4704151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Rare violations of patient privacy (gaining competence)</w:t>
            </w:r>
          </w:p>
        </w:tc>
        <w:tc>
          <w:tcPr>
            <w:tcW w:w="2118" w:type="dxa"/>
          </w:tcPr>
          <w:p w14:paraId="02A9D55F"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No violations of HIPAA and FERPA regulations (competent/graduating learner)</w:t>
            </w:r>
          </w:p>
        </w:tc>
        <w:tc>
          <w:tcPr>
            <w:tcW w:w="921" w:type="dxa"/>
          </w:tcPr>
          <w:p w14:paraId="486B51F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262FD9C9" w14:textId="77777777" w:rsidTr="000377D8">
        <w:tc>
          <w:tcPr>
            <w:cnfStyle w:val="001000000000" w:firstRow="0" w:lastRow="0" w:firstColumn="1" w:lastColumn="0" w:oddVBand="0" w:evenVBand="0" w:oddHBand="0" w:evenHBand="0" w:firstRowFirstColumn="0" w:firstRowLastColumn="0" w:lastRowFirstColumn="0" w:lastRowLastColumn="0"/>
            <w:tcW w:w="1678" w:type="dxa"/>
          </w:tcPr>
          <w:p w14:paraId="64386419" w14:textId="77777777" w:rsidR="000377D8" w:rsidRPr="00F603ED" w:rsidRDefault="000377D8" w:rsidP="00024ADA">
            <w:pPr>
              <w:keepNext/>
              <w:keepLines/>
              <w:widowControl/>
              <w:rPr>
                <w:rFonts w:ascii="Arial" w:hAnsi="Arial" w:cs="Arial"/>
              </w:rPr>
            </w:pPr>
            <w:r w:rsidRPr="00F603ED">
              <w:rPr>
                <w:rFonts w:ascii="Arial" w:hAnsi="Arial" w:cs="Arial"/>
              </w:rPr>
              <w:t>Student demonstrated:</w:t>
            </w:r>
          </w:p>
        </w:tc>
        <w:tc>
          <w:tcPr>
            <w:tcW w:w="1185" w:type="dxa"/>
          </w:tcPr>
          <w:p w14:paraId="6265037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81" w:type="dxa"/>
          </w:tcPr>
          <w:p w14:paraId="5843247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8" w:type="dxa"/>
          </w:tcPr>
          <w:p w14:paraId="22DB4F4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9" w:type="dxa"/>
          </w:tcPr>
          <w:p w14:paraId="527C893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18" w:type="dxa"/>
          </w:tcPr>
          <w:p w14:paraId="0EA9E97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1" w:type="dxa"/>
          </w:tcPr>
          <w:p w14:paraId="276D465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4C2C29F" w14:textId="77777777" w:rsidR="000377D8" w:rsidRPr="00F603ED" w:rsidRDefault="000377D8" w:rsidP="00024ADA">
      <w:pPr>
        <w:keepNext/>
        <w:keepLines/>
        <w:widowControl/>
        <w:rPr>
          <w:rFonts w:ascii="Arial" w:hAnsi="Arial" w:cs="Arial"/>
        </w:rPr>
      </w:pPr>
    </w:p>
    <w:p w14:paraId="0EB115FF" w14:textId="77777777" w:rsidR="000377D8" w:rsidRPr="00F603ED" w:rsidRDefault="000377D8" w:rsidP="00024ADA">
      <w:pPr>
        <w:keepLines/>
        <w:widowControl/>
        <w:rPr>
          <w:rFonts w:ascii="Arial" w:hAnsi="Arial" w:cs="Arial"/>
        </w:rPr>
      </w:pPr>
      <w:r w:rsidRPr="00F603ED">
        <w:rPr>
          <w:rFonts w:ascii="Arial" w:hAnsi="Arial" w:cs="Arial"/>
        </w:rPr>
        <w:br w:type="page"/>
      </w:r>
    </w:p>
    <w:p w14:paraId="3AA58F02"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 xml:space="preserve">Q2.19 </w:t>
      </w:r>
      <w:r w:rsidRPr="00F603ED">
        <w:rPr>
          <w:rFonts w:ascii="Arial" w:hAnsi="Arial" w:cs="Arial"/>
        </w:rPr>
        <w:br/>
        <w:t>Please rate the student on the following characteristics:</w:t>
      </w:r>
    </w:p>
    <w:tbl>
      <w:tblPr>
        <w:tblStyle w:val="QQuestionTable"/>
        <w:tblW w:w="9579" w:type="dxa"/>
        <w:tblLook w:val="07E0" w:firstRow="1" w:lastRow="1" w:firstColumn="1" w:lastColumn="1" w:noHBand="1" w:noVBand="1"/>
      </w:tblPr>
      <w:tblGrid>
        <w:gridCol w:w="1564"/>
        <w:gridCol w:w="1123"/>
        <w:gridCol w:w="1478"/>
        <w:gridCol w:w="1514"/>
        <w:gridCol w:w="1502"/>
        <w:gridCol w:w="2432"/>
        <w:gridCol w:w="1062"/>
      </w:tblGrid>
      <w:tr w:rsidR="000377D8" w:rsidRPr="00F603ED" w14:paraId="3818B857"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14:paraId="7C6C227B" w14:textId="77777777" w:rsidR="000377D8" w:rsidRPr="00F603ED" w:rsidRDefault="000377D8" w:rsidP="00024ADA">
            <w:pPr>
              <w:keepNext/>
              <w:keepLines/>
              <w:widowControl/>
              <w:rPr>
                <w:rFonts w:ascii="Arial" w:hAnsi="Arial" w:cs="Arial"/>
              </w:rPr>
            </w:pPr>
          </w:p>
        </w:tc>
        <w:tc>
          <w:tcPr>
            <w:tcW w:w="1008" w:type="dxa"/>
          </w:tcPr>
          <w:p w14:paraId="5B73B1F5"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Not reliable; often fails to complete job; often absent (critically deficient)</w:t>
            </w:r>
          </w:p>
        </w:tc>
        <w:tc>
          <w:tcPr>
            <w:tcW w:w="1245" w:type="dxa"/>
          </w:tcPr>
          <w:p w14:paraId="007EE5CA"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Occasionally leaves routine tasks incomplete; occasionally absent (beginning learner)</w:t>
            </w:r>
          </w:p>
        </w:tc>
        <w:tc>
          <w:tcPr>
            <w:tcW w:w="1355" w:type="dxa"/>
          </w:tcPr>
          <w:p w14:paraId="1F422B6F"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Generally reliable, completes most tasks, rarely absent (intermediate learner)</w:t>
            </w:r>
          </w:p>
        </w:tc>
        <w:tc>
          <w:tcPr>
            <w:tcW w:w="1305" w:type="dxa"/>
          </w:tcPr>
          <w:p w14:paraId="48890BE1"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Can be relied on to complete tasks; discusses absences with preceptor (gaining competence)</w:t>
            </w:r>
          </w:p>
        </w:tc>
        <w:tc>
          <w:tcPr>
            <w:tcW w:w="2147" w:type="dxa"/>
          </w:tcPr>
          <w:p w14:paraId="4C9991D0"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Communicates routinely; fits seamlessly into the health care team (competent/graduating learner)</w:t>
            </w:r>
          </w:p>
        </w:tc>
        <w:tc>
          <w:tcPr>
            <w:tcW w:w="932" w:type="dxa"/>
          </w:tcPr>
          <w:p w14:paraId="3A7BBD44"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649D69E7" w14:textId="77777777" w:rsidTr="000377D8">
        <w:tc>
          <w:tcPr>
            <w:cnfStyle w:val="001000000000" w:firstRow="0" w:lastRow="0" w:firstColumn="1" w:lastColumn="0" w:oddVBand="0" w:evenVBand="0" w:oddHBand="0" w:evenHBand="0" w:firstRowFirstColumn="0" w:firstRowLastColumn="0" w:lastRowFirstColumn="0" w:lastRowLastColumn="0"/>
            <w:tcW w:w="1587" w:type="dxa"/>
          </w:tcPr>
          <w:p w14:paraId="2764A4E5" w14:textId="77777777" w:rsidR="000377D8" w:rsidRPr="00F603ED" w:rsidRDefault="000377D8" w:rsidP="00024ADA">
            <w:pPr>
              <w:keepNext/>
              <w:keepLines/>
              <w:widowControl/>
              <w:rPr>
                <w:rFonts w:ascii="Arial" w:hAnsi="Arial" w:cs="Arial"/>
              </w:rPr>
            </w:pPr>
            <w:r w:rsidRPr="00F603ED">
              <w:rPr>
                <w:rFonts w:ascii="Arial" w:hAnsi="Arial" w:cs="Arial"/>
              </w:rPr>
              <w:t xml:space="preserve">Reliability </w:t>
            </w:r>
          </w:p>
        </w:tc>
        <w:tc>
          <w:tcPr>
            <w:tcW w:w="1008" w:type="dxa"/>
          </w:tcPr>
          <w:p w14:paraId="5B169D0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0D92624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43D1A7C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5D1EFAB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08848AB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5FCA07E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3375D0A5" w14:textId="77777777" w:rsidTr="000377D8">
        <w:tc>
          <w:tcPr>
            <w:cnfStyle w:val="001000000000" w:firstRow="0" w:lastRow="0" w:firstColumn="1" w:lastColumn="0" w:oddVBand="0" w:evenVBand="0" w:oddHBand="0" w:evenHBand="0" w:firstRowFirstColumn="0" w:firstRowLastColumn="0" w:lastRowFirstColumn="0" w:lastRowLastColumn="0"/>
            <w:tcW w:w="1587" w:type="dxa"/>
          </w:tcPr>
          <w:p w14:paraId="05F4A5FA" w14:textId="77777777" w:rsidR="000377D8" w:rsidRPr="00F603ED" w:rsidRDefault="000377D8" w:rsidP="00024ADA">
            <w:pPr>
              <w:keepNext/>
              <w:keepLines/>
              <w:widowControl/>
              <w:rPr>
                <w:rFonts w:ascii="Arial" w:hAnsi="Arial" w:cs="Arial"/>
              </w:rPr>
            </w:pPr>
            <w:r w:rsidRPr="00F603ED">
              <w:rPr>
                <w:rFonts w:ascii="Arial" w:hAnsi="Arial" w:cs="Arial"/>
              </w:rPr>
              <w:t>Dependability</w:t>
            </w:r>
          </w:p>
        </w:tc>
        <w:tc>
          <w:tcPr>
            <w:tcW w:w="1008" w:type="dxa"/>
          </w:tcPr>
          <w:p w14:paraId="1590203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5531BBB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6FFC645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40A1D17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1AEDB24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2BDC09E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4F4C4E30" w14:textId="77777777" w:rsidTr="000377D8">
        <w:tc>
          <w:tcPr>
            <w:cnfStyle w:val="001000000000" w:firstRow="0" w:lastRow="0" w:firstColumn="1" w:lastColumn="0" w:oddVBand="0" w:evenVBand="0" w:oddHBand="0" w:evenHBand="0" w:firstRowFirstColumn="0" w:firstRowLastColumn="0" w:lastRowFirstColumn="0" w:lastRowLastColumn="0"/>
            <w:tcW w:w="1587" w:type="dxa"/>
          </w:tcPr>
          <w:p w14:paraId="49D213F8" w14:textId="77777777" w:rsidR="000377D8" w:rsidRPr="00F603ED" w:rsidRDefault="000377D8" w:rsidP="00024ADA">
            <w:pPr>
              <w:keepNext/>
              <w:keepLines/>
              <w:widowControl/>
              <w:rPr>
                <w:rFonts w:ascii="Arial" w:hAnsi="Arial" w:cs="Arial"/>
              </w:rPr>
            </w:pPr>
            <w:r w:rsidRPr="00F603ED">
              <w:rPr>
                <w:rFonts w:ascii="Arial" w:hAnsi="Arial" w:cs="Arial"/>
              </w:rPr>
              <w:t>Timeliness</w:t>
            </w:r>
          </w:p>
        </w:tc>
        <w:tc>
          <w:tcPr>
            <w:tcW w:w="1008" w:type="dxa"/>
          </w:tcPr>
          <w:p w14:paraId="1B54FC9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45" w:type="dxa"/>
          </w:tcPr>
          <w:p w14:paraId="266C05F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55" w:type="dxa"/>
          </w:tcPr>
          <w:p w14:paraId="192E13B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17B77A2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7" w:type="dxa"/>
          </w:tcPr>
          <w:p w14:paraId="74D4CFE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2338A63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D605D9B" w14:textId="77777777" w:rsidR="000377D8" w:rsidRPr="00F603ED" w:rsidRDefault="000377D8" w:rsidP="00024ADA">
      <w:pPr>
        <w:keepLines/>
        <w:widowControl/>
        <w:rPr>
          <w:rFonts w:ascii="Arial" w:hAnsi="Arial" w:cs="Arial"/>
        </w:rPr>
      </w:pPr>
    </w:p>
    <w:p w14:paraId="09D113FB" w14:textId="77777777" w:rsidR="000377D8" w:rsidRPr="00F603ED" w:rsidRDefault="000377D8" w:rsidP="00024ADA">
      <w:pPr>
        <w:keepNext/>
        <w:keepLines/>
        <w:widowControl/>
        <w:rPr>
          <w:rFonts w:ascii="Arial" w:hAnsi="Arial" w:cs="Arial"/>
        </w:rPr>
      </w:pPr>
      <w:r w:rsidRPr="00F603ED">
        <w:rPr>
          <w:rFonts w:ascii="Arial" w:hAnsi="Arial" w:cs="Arial"/>
        </w:rPr>
        <w:t>Q3.1 Please rate the student's ability in the following areas:</w:t>
      </w:r>
    </w:p>
    <w:tbl>
      <w:tblPr>
        <w:tblStyle w:val="QQuestionTable"/>
        <w:tblW w:w="9610" w:type="dxa"/>
        <w:tblLook w:val="07E0" w:firstRow="1" w:lastRow="1" w:firstColumn="1" w:lastColumn="1" w:noHBand="1" w:noVBand="1"/>
      </w:tblPr>
      <w:tblGrid>
        <w:gridCol w:w="1356"/>
        <w:gridCol w:w="1062"/>
        <w:gridCol w:w="1759"/>
        <w:gridCol w:w="1625"/>
        <w:gridCol w:w="1502"/>
        <w:gridCol w:w="2456"/>
        <w:gridCol w:w="1062"/>
      </w:tblGrid>
      <w:tr w:rsidR="000377D8" w:rsidRPr="00F603ED" w14:paraId="07D58CA9"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14:paraId="34F8400D" w14:textId="77777777" w:rsidR="000377D8" w:rsidRPr="00F603ED" w:rsidRDefault="000377D8" w:rsidP="00024ADA">
            <w:pPr>
              <w:keepNext/>
              <w:keepLines/>
              <w:widowControl/>
              <w:rPr>
                <w:rFonts w:ascii="Arial" w:hAnsi="Arial" w:cs="Arial"/>
              </w:rPr>
            </w:pPr>
          </w:p>
        </w:tc>
        <w:tc>
          <w:tcPr>
            <w:tcW w:w="938" w:type="dxa"/>
          </w:tcPr>
          <w:p w14:paraId="32BE1195"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512" w:type="dxa"/>
          </w:tcPr>
          <w:p w14:paraId="40B55952"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Knows basics on information; needs more encouragement to engage than not (beginning learner)</w:t>
            </w:r>
          </w:p>
        </w:tc>
        <w:tc>
          <w:tcPr>
            <w:tcW w:w="1402" w:type="dxa"/>
          </w:tcPr>
          <w:p w14:paraId="0830709D"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Solid background in the area; understanding and application of knowledge (intermediate learner)</w:t>
            </w:r>
          </w:p>
        </w:tc>
        <w:tc>
          <w:tcPr>
            <w:tcW w:w="1293" w:type="dxa"/>
          </w:tcPr>
          <w:p w14:paraId="455CF7FF"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Able to demonstrate with confidence the use of the skills an appropriate manner (gaining competence)</w:t>
            </w:r>
          </w:p>
        </w:tc>
        <w:tc>
          <w:tcPr>
            <w:tcW w:w="2119" w:type="dxa"/>
          </w:tcPr>
          <w:p w14:paraId="1AA2DDF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24" w:type="dxa"/>
          </w:tcPr>
          <w:p w14:paraId="752AD90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298E2E23" w14:textId="77777777" w:rsidTr="000377D8">
        <w:tc>
          <w:tcPr>
            <w:cnfStyle w:val="001000000000" w:firstRow="0" w:lastRow="0" w:firstColumn="1" w:lastColumn="0" w:oddVBand="0" w:evenVBand="0" w:oddHBand="0" w:evenHBand="0" w:firstRowFirstColumn="0" w:firstRowLastColumn="0" w:lastRowFirstColumn="0" w:lastRowLastColumn="0"/>
            <w:tcW w:w="1422" w:type="dxa"/>
          </w:tcPr>
          <w:p w14:paraId="2681E711" w14:textId="77777777" w:rsidR="000377D8" w:rsidRPr="00F603ED" w:rsidRDefault="000377D8" w:rsidP="00024ADA">
            <w:pPr>
              <w:keepNext/>
              <w:keepLines/>
              <w:widowControl/>
              <w:rPr>
                <w:rFonts w:ascii="Arial" w:hAnsi="Arial" w:cs="Arial"/>
              </w:rPr>
            </w:pPr>
            <w:r w:rsidRPr="00F603ED">
              <w:rPr>
                <w:rFonts w:ascii="Arial" w:hAnsi="Arial" w:cs="Arial"/>
              </w:rPr>
              <w:t>Injury Prevention</w:t>
            </w:r>
          </w:p>
        </w:tc>
        <w:tc>
          <w:tcPr>
            <w:tcW w:w="938" w:type="dxa"/>
          </w:tcPr>
          <w:p w14:paraId="608A4F7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2" w:type="dxa"/>
          </w:tcPr>
          <w:p w14:paraId="35167AD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2" w:type="dxa"/>
          </w:tcPr>
          <w:p w14:paraId="3A736D5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3" w:type="dxa"/>
          </w:tcPr>
          <w:p w14:paraId="79355C6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19" w:type="dxa"/>
          </w:tcPr>
          <w:p w14:paraId="0F27643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4" w:type="dxa"/>
          </w:tcPr>
          <w:p w14:paraId="753C68D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09F11120" w14:textId="77777777" w:rsidTr="000377D8">
        <w:tc>
          <w:tcPr>
            <w:cnfStyle w:val="001000000000" w:firstRow="0" w:lastRow="0" w:firstColumn="1" w:lastColumn="0" w:oddVBand="0" w:evenVBand="0" w:oddHBand="0" w:evenHBand="0" w:firstRowFirstColumn="0" w:firstRowLastColumn="0" w:lastRowFirstColumn="0" w:lastRowLastColumn="0"/>
            <w:tcW w:w="1422" w:type="dxa"/>
          </w:tcPr>
          <w:p w14:paraId="4E8CB348" w14:textId="77777777" w:rsidR="000377D8" w:rsidRPr="00F603ED" w:rsidRDefault="000377D8" w:rsidP="00024ADA">
            <w:pPr>
              <w:keepNext/>
              <w:keepLines/>
              <w:widowControl/>
              <w:rPr>
                <w:rFonts w:ascii="Arial" w:hAnsi="Arial" w:cs="Arial"/>
              </w:rPr>
            </w:pPr>
            <w:r w:rsidRPr="00F603ED">
              <w:rPr>
                <w:rFonts w:ascii="Arial" w:hAnsi="Arial" w:cs="Arial"/>
              </w:rPr>
              <w:t>Patient Education</w:t>
            </w:r>
          </w:p>
        </w:tc>
        <w:tc>
          <w:tcPr>
            <w:tcW w:w="938" w:type="dxa"/>
          </w:tcPr>
          <w:p w14:paraId="06C69E5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2" w:type="dxa"/>
          </w:tcPr>
          <w:p w14:paraId="0CB5002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2" w:type="dxa"/>
          </w:tcPr>
          <w:p w14:paraId="16D42A9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3" w:type="dxa"/>
          </w:tcPr>
          <w:p w14:paraId="6471D85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19" w:type="dxa"/>
          </w:tcPr>
          <w:p w14:paraId="7E84548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4" w:type="dxa"/>
          </w:tcPr>
          <w:p w14:paraId="35AB5BE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5EFE6CB0" w14:textId="77777777" w:rsidTr="000377D8">
        <w:tc>
          <w:tcPr>
            <w:cnfStyle w:val="001000000000" w:firstRow="0" w:lastRow="0" w:firstColumn="1" w:lastColumn="0" w:oddVBand="0" w:evenVBand="0" w:oddHBand="0" w:evenHBand="0" w:firstRowFirstColumn="0" w:firstRowLastColumn="0" w:lastRowFirstColumn="0" w:lastRowLastColumn="0"/>
            <w:tcW w:w="1422" w:type="dxa"/>
          </w:tcPr>
          <w:p w14:paraId="002A9D32" w14:textId="77777777" w:rsidR="000377D8" w:rsidRPr="00F603ED" w:rsidRDefault="000377D8" w:rsidP="00024ADA">
            <w:pPr>
              <w:keepNext/>
              <w:keepLines/>
              <w:widowControl/>
              <w:rPr>
                <w:rFonts w:ascii="Arial" w:hAnsi="Arial" w:cs="Arial"/>
              </w:rPr>
            </w:pPr>
            <w:r w:rsidRPr="00F603ED">
              <w:rPr>
                <w:rFonts w:ascii="Arial" w:hAnsi="Arial" w:cs="Arial"/>
              </w:rPr>
              <w:t>Knowledge of anatomy and pathologies</w:t>
            </w:r>
          </w:p>
        </w:tc>
        <w:tc>
          <w:tcPr>
            <w:tcW w:w="938" w:type="dxa"/>
          </w:tcPr>
          <w:p w14:paraId="7DDD2CD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2" w:type="dxa"/>
          </w:tcPr>
          <w:p w14:paraId="290E8F0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2" w:type="dxa"/>
          </w:tcPr>
          <w:p w14:paraId="2E929E2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3" w:type="dxa"/>
          </w:tcPr>
          <w:p w14:paraId="49C9C2A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19" w:type="dxa"/>
          </w:tcPr>
          <w:p w14:paraId="5C3DC9B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4" w:type="dxa"/>
          </w:tcPr>
          <w:p w14:paraId="496FBEF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19C7D0B" w14:textId="77777777" w:rsidR="000377D8" w:rsidRPr="00F603ED" w:rsidRDefault="000377D8" w:rsidP="00024ADA">
      <w:pPr>
        <w:keepNext/>
        <w:keepLines/>
        <w:widowControl/>
        <w:rPr>
          <w:rFonts w:ascii="Arial" w:hAnsi="Arial" w:cs="Arial"/>
        </w:rPr>
      </w:pPr>
    </w:p>
    <w:p w14:paraId="4B75F86B" w14:textId="77777777" w:rsidR="000377D8" w:rsidRPr="00F603ED" w:rsidRDefault="000377D8" w:rsidP="00024ADA">
      <w:pPr>
        <w:keepLines/>
        <w:widowControl/>
        <w:rPr>
          <w:rFonts w:ascii="Arial" w:hAnsi="Arial" w:cs="Arial"/>
        </w:rPr>
      </w:pPr>
      <w:r w:rsidRPr="00F603ED">
        <w:rPr>
          <w:rFonts w:ascii="Arial" w:hAnsi="Arial" w:cs="Arial"/>
        </w:rPr>
        <w:br w:type="page"/>
      </w:r>
    </w:p>
    <w:p w14:paraId="07C81085"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Q4.1 Please rate the student in the following areas:</w:t>
      </w:r>
    </w:p>
    <w:tbl>
      <w:tblPr>
        <w:tblStyle w:val="QQuestionTable"/>
        <w:tblW w:w="9610" w:type="dxa"/>
        <w:tblLook w:val="07E0" w:firstRow="1" w:lastRow="1" w:firstColumn="1" w:lastColumn="1" w:noHBand="1" w:noVBand="1"/>
      </w:tblPr>
      <w:tblGrid>
        <w:gridCol w:w="1478"/>
        <w:gridCol w:w="1062"/>
        <w:gridCol w:w="1417"/>
        <w:gridCol w:w="1735"/>
        <w:gridCol w:w="1502"/>
        <w:gridCol w:w="2456"/>
        <w:gridCol w:w="1062"/>
      </w:tblGrid>
      <w:tr w:rsidR="000377D8" w:rsidRPr="00F603ED" w14:paraId="7338380D"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dxa"/>
          </w:tcPr>
          <w:p w14:paraId="212E6428" w14:textId="77777777" w:rsidR="000377D8" w:rsidRPr="00F603ED" w:rsidRDefault="000377D8" w:rsidP="00024ADA">
            <w:pPr>
              <w:keepNext/>
              <w:keepLines/>
              <w:widowControl/>
              <w:rPr>
                <w:rFonts w:ascii="Arial" w:hAnsi="Arial" w:cs="Arial"/>
              </w:rPr>
            </w:pPr>
          </w:p>
        </w:tc>
        <w:tc>
          <w:tcPr>
            <w:tcW w:w="946" w:type="dxa"/>
          </w:tcPr>
          <w:p w14:paraId="0BC521F5"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208" w:type="dxa"/>
          </w:tcPr>
          <w:p w14:paraId="24B47C29"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consistently discuss and apply AT related knowledge and experiences in treatment and care planning; requires regular prompting (beginning learner)</w:t>
            </w:r>
          </w:p>
        </w:tc>
        <w:tc>
          <w:tcPr>
            <w:tcW w:w="1510" w:type="dxa"/>
          </w:tcPr>
          <w:p w14:paraId="3B0C07AA"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Understands AT responsibilities; participates in choosing and applying therapeutic interventions (intermediate learner)</w:t>
            </w:r>
          </w:p>
        </w:tc>
        <w:tc>
          <w:tcPr>
            <w:tcW w:w="1305" w:type="dxa"/>
          </w:tcPr>
          <w:p w14:paraId="578EC545"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Discusses potential assessment and treatment plans with preceptor effectively (gaining competence)</w:t>
            </w:r>
          </w:p>
        </w:tc>
        <w:tc>
          <w:tcPr>
            <w:tcW w:w="2140" w:type="dxa"/>
          </w:tcPr>
          <w:p w14:paraId="1B32D0F8"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c>
          <w:tcPr>
            <w:tcW w:w="932" w:type="dxa"/>
          </w:tcPr>
          <w:p w14:paraId="078778F6"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6EA9AD61" w14:textId="77777777" w:rsidTr="000377D8">
        <w:tc>
          <w:tcPr>
            <w:cnfStyle w:val="001000000000" w:firstRow="0" w:lastRow="0" w:firstColumn="1" w:lastColumn="0" w:oddVBand="0" w:evenVBand="0" w:oddHBand="0" w:evenHBand="0" w:firstRowFirstColumn="0" w:firstRowLastColumn="0" w:lastRowFirstColumn="0" w:lastRowLastColumn="0"/>
            <w:tcW w:w="1569" w:type="dxa"/>
          </w:tcPr>
          <w:p w14:paraId="4ECB3DE3" w14:textId="77777777" w:rsidR="000377D8" w:rsidRPr="00F603ED" w:rsidRDefault="000377D8" w:rsidP="00024ADA">
            <w:pPr>
              <w:keepNext/>
              <w:keepLines/>
              <w:widowControl/>
              <w:rPr>
                <w:rFonts w:ascii="Arial" w:hAnsi="Arial" w:cs="Arial"/>
              </w:rPr>
            </w:pPr>
            <w:r w:rsidRPr="00F603ED">
              <w:rPr>
                <w:rFonts w:ascii="Arial" w:hAnsi="Arial" w:cs="Arial"/>
              </w:rPr>
              <w:t>Ability to combine AT-related education, skills, and experiences</w:t>
            </w:r>
          </w:p>
        </w:tc>
        <w:tc>
          <w:tcPr>
            <w:tcW w:w="946" w:type="dxa"/>
          </w:tcPr>
          <w:p w14:paraId="66120E5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08" w:type="dxa"/>
          </w:tcPr>
          <w:p w14:paraId="5DBD40DA"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0" w:type="dxa"/>
          </w:tcPr>
          <w:p w14:paraId="406DC0D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4D8BC32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0" w:type="dxa"/>
          </w:tcPr>
          <w:p w14:paraId="05CBBC1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73FA916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5D0C7E37" w14:textId="77777777" w:rsidTr="000377D8">
        <w:tc>
          <w:tcPr>
            <w:cnfStyle w:val="001000000000" w:firstRow="0" w:lastRow="0" w:firstColumn="1" w:lastColumn="0" w:oddVBand="0" w:evenVBand="0" w:oddHBand="0" w:evenHBand="0" w:firstRowFirstColumn="0" w:firstRowLastColumn="0" w:lastRowFirstColumn="0" w:lastRowLastColumn="0"/>
            <w:tcW w:w="1569" w:type="dxa"/>
          </w:tcPr>
          <w:p w14:paraId="7E6D57A6" w14:textId="77777777" w:rsidR="000377D8" w:rsidRPr="00F603ED" w:rsidRDefault="000377D8" w:rsidP="00024ADA">
            <w:pPr>
              <w:keepNext/>
              <w:keepLines/>
              <w:widowControl/>
              <w:rPr>
                <w:rFonts w:ascii="Arial" w:hAnsi="Arial" w:cs="Arial"/>
              </w:rPr>
            </w:pPr>
            <w:r w:rsidRPr="00F603ED">
              <w:rPr>
                <w:rFonts w:ascii="Arial" w:hAnsi="Arial" w:cs="Arial"/>
              </w:rPr>
              <w:t>Willingness to apply this knowledge in choosing and applying therapeutic interventions</w:t>
            </w:r>
          </w:p>
        </w:tc>
        <w:tc>
          <w:tcPr>
            <w:tcW w:w="946" w:type="dxa"/>
          </w:tcPr>
          <w:p w14:paraId="43C86D6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08" w:type="dxa"/>
          </w:tcPr>
          <w:p w14:paraId="7B1A944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10" w:type="dxa"/>
          </w:tcPr>
          <w:p w14:paraId="45B79C5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5" w:type="dxa"/>
          </w:tcPr>
          <w:p w14:paraId="2FF6B91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40" w:type="dxa"/>
          </w:tcPr>
          <w:p w14:paraId="2726586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2" w:type="dxa"/>
          </w:tcPr>
          <w:p w14:paraId="051A4D1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352DE6B" w14:textId="77777777" w:rsidR="000377D8" w:rsidRPr="00F603ED" w:rsidRDefault="000377D8" w:rsidP="00024ADA">
      <w:pPr>
        <w:keepLines/>
        <w:widowControl/>
        <w:rPr>
          <w:rFonts w:ascii="Arial" w:hAnsi="Arial" w:cs="Arial"/>
        </w:rPr>
      </w:pPr>
    </w:p>
    <w:p w14:paraId="5D2B91ED"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Q4.6 Please rate the student's ability to communicate their therapeutic intervention decision making process.</w:t>
      </w:r>
    </w:p>
    <w:tbl>
      <w:tblPr>
        <w:tblStyle w:val="QQuestionTable"/>
        <w:tblW w:w="9610" w:type="dxa"/>
        <w:tblLook w:val="07E0" w:firstRow="1" w:lastRow="1" w:firstColumn="1" w:lastColumn="1" w:noHBand="1" w:noVBand="1"/>
      </w:tblPr>
      <w:tblGrid>
        <w:gridCol w:w="1539"/>
        <w:gridCol w:w="1062"/>
        <w:gridCol w:w="1466"/>
        <w:gridCol w:w="1514"/>
        <w:gridCol w:w="1502"/>
        <w:gridCol w:w="2432"/>
        <w:gridCol w:w="1062"/>
      </w:tblGrid>
      <w:tr w:rsidR="000377D8" w:rsidRPr="00F603ED" w14:paraId="0E466F6E"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Pr>
          <w:p w14:paraId="6B8A0FE1" w14:textId="77777777" w:rsidR="000377D8" w:rsidRPr="00F603ED" w:rsidRDefault="000377D8" w:rsidP="00024ADA">
            <w:pPr>
              <w:keepNext/>
              <w:keepLines/>
              <w:widowControl/>
              <w:rPr>
                <w:rFonts w:ascii="Arial" w:hAnsi="Arial" w:cs="Arial"/>
              </w:rPr>
            </w:pPr>
          </w:p>
        </w:tc>
        <w:tc>
          <w:tcPr>
            <w:tcW w:w="950" w:type="dxa"/>
          </w:tcPr>
          <w:p w14:paraId="2A902253"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Critically deficient </w:t>
            </w:r>
          </w:p>
        </w:tc>
        <w:tc>
          <w:tcPr>
            <w:tcW w:w="1296" w:type="dxa"/>
          </w:tcPr>
          <w:p w14:paraId="7681A018"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No clear clinical decision-making process or support; does not participate in collaborative discussions (beginning learner)</w:t>
            </w:r>
          </w:p>
        </w:tc>
        <w:tc>
          <w:tcPr>
            <w:tcW w:w="1361" w:type="dxa"/>
          </w:tcPr>
          <w:p w14:paraId="65E79FAB"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Participates in choosing therapeutic modalities with goals in mind when asked (intermediate learner)</w:t>
            </w:r>
          </w:p>
        </w:tc>
        <w:tc>
          <w:tcPr>
            <w:tcW w:w="1310" w:type="dxa"/>
          </w:tcPr>
          <w:p w14:paraId="01E55325"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Uses evidence to inform therapeutic modality use in conversation with other HCPs (gaining competence)</w:t>
            </w:r>
          </w:p>
        </w:tc>
        <w:tc>
          <w:tcPr>
            <w:tcW w:w="2156" w:type="dxa"/>
          </w:tcPr>
          <w:p w14:paraId="55B354C2"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Uses literature to support decision making; active participant in collaborative planning sessions; able to educate patient &amp; HCPs about clinical decision making (competent/graduating learner)</w:t>
            </w:r>
          </w:p>
        </w:tc>
        <w:tc>
          <w:tcPr>
            <w:tcW w:w="935" w:type="dxa"/>
          </w:tcPr>
          <w:p w14:paraId="5BC777A9"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73F71EBF" w14:textId="77777777" w:rsidTr="000377D8">
        <w:tc>
          <w:tcPr>
            <w:cnfStyle w:val="001000000000" w:firstRow="0" w:lastRow="0" w:firstColumn="1" w:lastColumn="0" w:oddVBand="0" w:evenVBand="0" w:oddHBand="0" w:evenHBand="0" w:firstRowFirstColumn="0" w:firstRowLastColumn="0" w:lastRowFirstColumn="0" w:lastRowLastColumn="0"/>
            <w:tcW w:w="1602" w:type="dxa"/>
          </w:tcPr>
          <w:p w14:paraId="3F2D8B0E" w14:textId="77777777" w:rsidR="000377D8" w:rsidRPr="00F603ED" w:rsidRDefault="000377D8" w:rsidP="00024ADA">
            <w:pPr>
              <w:keepNext/>
              <w:keepLines/>
              <w:widowControl/>
              <w:rPr>
                <w:rFonts w:ascii="Arial" w:hAnsi="Arial" w:cs="Arial"/>
              </w:rPr>
            </w:pPr>
            <w:r w:rsidRPr="00F603ED">
              <w:rPr>
                <w:rFonts w:ascii="Arial" w:hAnsi="Arial" w:cs="Arial"/>
              </w:rPr>
              <w:t>Ability to communicate clinical decision making to the patient and other health care providers (HCPs)</w:t>
            </w:r>
          </w:p>
        </w:tc>
        <w:tc>
          <w:tcPr>
            <w:tcW w:w="950" w:type="dxa"/>
          </w:tcPr>
          <w:p w14:paraId="513C657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6" w:type="dxa"/>
          </w:tcPr>
          <w:p w14:paraId="150E383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5D904F1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0" w:type="dxa"/>
          </w:tcPr>
          <w:p w14:paraId="04379B9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6" w:type="dxa"/>
          </w:tcPr>
          <w:p w14:paraId="645804E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5" w:type="dxa"/>
          </w:tcPr>
          <w:p w14:paraId="1FC216F3"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A63879C" w14:textId="77777777" w:rsidR="000377D8" w:rsidRPr="00F603ED" w:rsidRDefault="000377D8" w:rsidP="00024ADA">
      <w:pPr>
        <w:keepLines/>
        <w:widowControl/>
        <w:rPr>
          <w:rFonts w:ascii="Arial" w:hAnsi="Arial" w:cs="Arial"/>
        </w:rPr>
      </w:pPr>
    </w:p>
    <w:p w14:paraId="07566030" w14:textId="77777777" w:rsidR="000377D8" w:rsidRPr="00F603ED" w:rsidRDefault="000377D8" w:rsidP="00024ADA">
      <w:pPr>
        <w:keepLines/>
        <w:widowControl/>
        <w:rPr>
          <w:rFonts w:ascii="Arial" w:hAnsi="Arial" w:cs="Arial"/>
        </w:rPr>
      </w:pPr>
    </w:p>
    <w:p w14:paraId="17B4D639" w14:textId="77777777" w:rsidR="000377D8" w:rsidRPr="00F603ED" w:rsidRDefault="000377D8" w:rsidP="00024ADA">
      <w:pPr>
        <w:keepNext/>
        <w:keepLines/>
        <w:widowControl/>
        <w:rPr>
          <w:rFonts w:ascii="Arial" w:hAnsi="Arial" w:cs="Arial"/>
        </w:rPr>
      </w:pPr>
      <w:r w:rsidRPr="00F603ED">
        <w:rPr>
          <w:rFonts w:ascii="Arial" w:hAnsi="Arial" w:cs="Arial"/>
        </w:rPr>
        <w:lastRenderedPageBreak/>
        <w:t>Q5.1 Please rate the student's knowledge of first aid and emergency care:</w:t>
      </w:r>
    </w:p>
    <w:tbl>
      <w:tblPr>
        <w:tblStyle w:val="QQuestionTable"/>
        <w:tblW w:w="9610" w:type="dxa"/>
        <w:tblLook w:val="07E0" w:firstRow="1" w:lastRow="1" w:firstColumn="1" w:lastColumn="1" w:noHBand="1" w:noVBand="1"/>
      </w:tblPr>
      <w:tblGrid>
        <w:gridCol w:w="1453"/>
        <w:gridCol w:w="1062"/>
        <w:gridCol w:w="1563"/>
        <w:gridCol w:w="1514"/>
        <w:gridCol w:w="1502"/>
        <w:gridCol w:w="2432"/>
        <w:gridCol w:w="1062"/>
      </w:tblGrid>
      <w:tr w:rsidR="000377D8" w:rsidRPr="00F603ED" w14:paraId="240D66E4" w14:textId="77777777" w:rsidTr="00037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0F8B18CF" w14:textId="77777777" w:rsidR="000377D8" w:rsidRPr="00F603ED" w:rsidRDefault="000377D8" w:rsidP="00024ADA">
            <w:pPr>
              <w:keepNext/>
              <w:keepLines/>
              <w:widowControl/>
              <w:rPr>
                <w:rFonts w:ascii="Arial" w:hAnsi="Arial" w:cs="Arial"/>
              </w:rPr>
            </w:pPr>
          </w:p>
        </w:tc>
        <w:tc>
          <w:tcPr>
            <w:tcW w:w="952" w:type="dxa"/>
          </w:tcPr>
          <w:p w14:paraId="66437757"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375" w:type="dxa"/>
          </w:tcPr>
          <w:p w14:paraId="45464302"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Some deficiencies in knowledge base; demonstrates the basic skills and application (beginning learner)</w:t>
            </w:r>
          </w:p>
        </w:tc>
        <w:tc>
          <w:tcPr>
            <w:tcW w:w="1364" w:type="dxa"/>
          </w:tcPr>
          <w:p w14:paraId="33858DFA"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Understands the emergent responses, skills, and knowledge; still some knowledge to be acquired (intermediate learner)</w:t>
            </w:r>
          </w:p>
        </w:tc>
        <w:tc>
          <w:tcPr>
            <w:tcW w:w="1314" w:type="dxa"/>
          </w:tcPr>
          <w:p w14:paraId="25A47907"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Understands the situations and appropriate measures and skills for them without much guidance (gaining competence)</w:t>
            </w:r>
          </w:p>
        </w:tc>
        <w:tc>
          <w:tcPr>
            <w:tcW w:w="2162" w:type="dxa"/>
          </w:tcPr>
          <w:p w14:paraId="31C3C6C7"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 xml:space="preserve">Completely understands first aid and </w:t>
            </w:r>
            <w:proofErr w:type="gramStart"/>
            <w:r w:rsidRPr="00F603ED">
              <w:rPr>
                <w:rFonts w:ascii="Arial" w:hAnsi="Arial" w:cs="Arial"/>
              </w:rPr>
              <w:t>emergency situation</w:t>
            </w:r>
            <w:proofErr w:type="gramEnd"/>
            <w:r w:rsidRPr="00F603ED">
              <w:rPr>
                <w:rFonts w:ascii="Arial" w:hAnsi="Arial" w:cs="Arial"/>
              </w:rPr>
              <w:t xml:space="preserve"> content (competent/graduating learner)</w:t>
            </w:r>
          </w:p>
        </w:tc>
        <w:tc>
          <w:tcPr>
            <w:tcW w:w="938" w:type="dxa"/>
          </w:tcPr>
          <w:p w14:paraId="3EAD93D7"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Unable to evaluate</w:t>
            </w:r>
          </w:p>
        </w:tc>
      </w:tr>
      <w:tr w:rsidR="000377D8" w:rsidRPr="00F603ED" w14:paraId="69D64FD2" w14:textId="77777777" w:rsidTr="000377D8">
        <w:tc>
          <w:tcPr>
            <w:cnfStyle w:val="001000000000" w:firstRow="0" w:lastRow="0" w:firstColumn="1" w:lastColumn="0" w:oddVBand="0" w:evenVBand="0" w:oddHBand="0" w:evenHBand="0" w:firstRowFirstColumn="0" w:firstRowLastColumn="0" w:lastRowFirstColumn="0" w:lastRowLastColumn="0"/>
            <w:tcW w:w="1505" w:type="dxa"/>
          </w:tcPr>
          <w:p w14:paraId="3130ECC1" w14:textId="77777777" w:rsidR="000377D8" w:rsidRPr="00F603ED" w:rsidRDefault="000377D8" w:rsidP="00024ADA">
            <w:pPr>
              <w:keepNext/>
              <w:keepLines/>
              <w:widowControl/>
              <w:rPr>
                <w:rFonts w:ascii="Arial" w:hAnsi="Arial" w:cs="Arial"/>
              </w:rPr>
            </w:pPr>
            <w:r w:rsidRPr="00F603ED">
              <w:rPr>
                <w:rFonts w:ascii="Arial" w:hAnsi="Arial" w:cs="Arial"/>
              </w:rPr>
              <w:t>Recognition of emergent situations</w:t>
            </w:r>
          </w:p>
        </w:tc>
        <w:tc>
          <w:tcPr>
            <w:tcW w:w="952" w:type="dxa"/>
          </w:tcPr>
          <w:p w14:paraId="3CF77D3B"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5" w:type="dxa"/>
          </w:tcPr>
          <w:p w14:paraId="7D8C277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04D2AA58"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4" w:type="dxa"/>
          </w:tcPr>
          <w:p w14:paraId="20DDA8B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2" w:type="dxa"/>
          </w:tcPr>
          <w:p w14:paraId="729F5265"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8" w:type="dxa"/>
          </w:tcPr>
          <w:p w14:paraId="6528D092"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5F7642C9" w14:textId="77777777" w:rsidTr="000377D8">
        <w:tc>
          <w:tcPr>
            <w:cnfStyle w:val="001000000000" w:firstRow="0" w:lastRow="0" w:firstColumn="1" w:lastColumn="0" w:oddVBand="0" w:evenVBand="0" w:oddHBand="0" w:evenHBand="0" w:firstRowFirstColumn="0" w:firstRowLastColumn="0" w:lastRowFirstColumn="0" w:lastRowLastColumn="0"/>
            <w:tcW w:w="1505" w:type="dxa"/>
          </w:tcPr>
          <w:p w14:paraId="5DC122E0" w14:textId="77777777" w:rsidR="000377D8" w:rsidRPr="00F603ED" w:rsidRDefault="000377D8" w:rsidP="00024ADA">
            <w:pPr>
              <w:keepNext/>
              <w:keepLines/>
              <w:widowControl/>
              <w:rPr>
                <w:rFonts w:ascii="Arial" w:hAnsi="Arial" w:cs="Arial"/>
              </w:rPr>
            </w:pPr>
            <w:r w:rsidRPr="00F603ED">
              <w:rPr>
                <w:rFonts w:ascii="Arial" w:hAnsi="Arial" w:cs="Arial"/>
              </w:rPr>
              <w:t>Ability to provide or describe care for conditions such as exertion sickling, anaphylaxis, dislocations, fractures, and other emergent conditions</w:t>
            </w:r>
          </w:p>
        </w:tc>
        <w:tc>
          <w:tcPr>
            <w:tcW w:w="952" w:type="dxa"/>
          </w:tcPr>
          <w:p w14:paraId="5563C151"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5" w:type="dxa"/>
          </w:tcPr>
          <w:p w14:paraId="6EFC2760"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5A7F7DB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4" w:type="dxa"/>
          </w:tcPr>
          <w:p w14:paraId="6807C33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2" w:type="dxa"/>
          </w:tcPr>
          <w:p w14:paraId="0CD89249"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8" w:type="dxa"/>
          </w:tcPr>
          <w:p w14:paraId="6B70BFA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7D8" w:rsidRPr="00F603ED" w14:paraId="70678C3A" w14:textId="77777777" w:rsidTr="000377D8">
        <w:tc>
          <w:tcPr>
            <w:cnfStyle w:val="001000000000" w:firstRow="0" w:lastRow="0" w:firstColumn="1" w:lastColumn="0" w:oddVBand="0" w:evenVBand="0" w:oddHBand="0" w:evenHBand="0" w:firstRowFirstColumn="0" w:firstRowLastColumn="0" w:lastRowFirstColumn="0" w:lastRowLastColumn="0"/>
            <w:tcW w:w="1505" w:type="dxa"/>
          </w:tcPr>
          <w:p w14:paraId="56ED0B6F" w14:textId="77777777" w:rsidR="000377D8" w:rsidRPr="00F603ED" w:rsidRDefault="000377D8" w:rsidP="00024ADA">
            <w:pPr>
              <w:keepNext/>
              <w:keepLines/>
              <w:widowControl/>
              <w:rPr>
                <w:rFonts w:ascii="Arial" w:hAnsi="Arial" w:cs="Arial"/>
              </w:rPr>
            </w:pPr>
            <w:r w:rsidRPr="00F603ED">
              <w:rPr>
                <w:rFonts w:ascii="Arial" w:hAnsi="Arial" w:cs="Arial"/>
              </w:rPr>
              <w:t>Use of EAP (simulated or real)</w:t>
            </w:r>
          </w:p>
        </w:tc>
        <w:tc>
          <w:tcPr>
            <w:tcW w:w="952" w:type="dxa"/>
          </w:tcPr>
          <w:p w14:paraId="5EDC892C"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5" w:type="dxa"/>
          </w:tcPr>
          <w:p w14:paraId="4D8753BF"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4" w:type="dxa"/>
          </w:tcPr>
          <w:p w14:paraId="5BA49C6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14" w:type="dxa"/>
          </w:tcPr>
          <w:p w14:paraId="55110956"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2" w:type="dxa"/>
          </w:tcPr>
          <w:p w14:paraId="09A013F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8" w:type="dxa"/>
          </w:tcPr>
          <w:p w14:paraId="5D2BB264"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7B8E79" w14:textId="77777777" w:rsidR="000377D8" w:rsidRPr="00F603ED" w:rsidRDefault="000377D8" w:rsidP="00024ADA">
      <w:pPr>
        <w:keepLines/>
        <w:widowControl/>
        <w:rPr>
          <w:rFonts w:ascii="Arial" w:hAnsi="Arial" w:cs="Arial"/>
        </w:rPr>
      </w:pPr>
    </w:p>
    <w:p w14:paraId="45B31B1A" w14:textId="77777777" w:rsidR="000377D8" w:rsidRPr="00F603ED" w:rsidRDefault="000377D8" w:rsidP="00024ADA">
      <w:pPr>
        <w:pStyle w:val="QuestionSeparator"/>
        <w:keepLines/>
        <w:spacing w:before="0" w:after="0" w:line="240" w:lineRule="auto"/>
        <w:rPr>
          <w:rFonts w:ascii="Arial" w:hAnsi="Arial" w:cs="Arial"/>
        </w:rPr>
      </w:pPr>
    </w:p>
    <w:p w14:paraId="032394F5" w14:textId="77777777" w:rsidR="000377D8" w:rsidRPr="00F603ED" w:rsidRDefault="000377D8" w:rsidP="00024ADA">
      <w:pPr>
        <w:keepNext/>
        <w:keepLines/>
        <w:widowControl/>
        <w:rPr>
          <w:rFonts w:ascii="Arial" w:hAnsi="Arial" w:cs="Arial"/>
        </w:rPr>
      </w:pPr>
      <w:r w:rsidRPr="00F603ED">
        <w:rPr>
          <w:rFonts w:ascii="Arial" w:hAnsi="Arial" w:cs="Arial"/>
        </w:rPr>
        <w:t>Q6.1 Please rate the student's overall performance this semester</w:t>
      </w:r>
    </w:p>
    <w:p w14:paraId="07162CAF" w14:textId="77777777" w:rsidR="000377D8" w:rsidRPr="00F603ED" w:rsidRDefault="000377D8" w:rsidP="00024ADA">
      <w:pPr>
        <w:keepNext/>
        <w:keepLines/>
        <w:widowControl/>
        <w:rPr>
          <w:rFonts w:ascii="Arial" w:hAnsi="Arial" w:cs="Arial"/>
        </w:rPr>
      </w:pPr>
    </w:p>
    <w:tbl>
      <w:tblPr>
        <w:tblStyle w:val="QQuestionTable1"/>
        <w:tblW w:w="0" w:type="auto"/>
        <w:tblLook w:val="07E0" w:firstRow="1" w:lastRow="1" w:firstColumn="1" w:lastColumn="1" w:noHBand="1" w:noVBand="1"/>
      </w:tblPr>
      <w:tblGrid>
        <w:gridCol w:w="1660"/>
        <w:gridCol w:w="1062"/>
        <w:gridCol w:w="1234"/>
        <w:gridCol w:w="1462"/>
        <w:gridCol w:w="1486"/>
        <w:gridCol w:w="2456"/>
      </w:tblGrid>
      <w:tr w:rsidR="000377D8" w:rsidRPr="00F603ED" w14:paraId="427F6E1A" w14:textId="77777777" w:rsidTr="00E46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78BCF975" w14:textId="77777777" w:rsidR="000377D8" w:rsidRPr="00F603ED" w:rsidRDefault="000377D8" w:rsidP="00024ADA">
            <w:pPr>
              <w:keepNext/>
              <w:keepLines/>
              <w:widowControl/>
              <w:rPr>
                <w:rFonts w:ascii="Arial" w:hAnsi="Arial" w:cs="Arial"/>
              </w:rPr>
            </w:pPr>
          </w:p>
        </w:tc>
        <w:tc>
          <w:tcPr>
            <w:tcW w:w="250" w:type="dxa"/>
          </w:tcPr>
          <w:p w14:paraId="04BB0412"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Critically deficient</w:t>
            </w:r>
          </w:p>
        </w:tc>
        <w:tc>
          <w:tcPr>
            <w:tcW w:w="1346" w:type="dxa"/>
          </w:tcPr>
          <w:p w14:paraId="1597D393"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Beginning Learner</w:t>
            </w:r>
          </w:p>
        </w:tc>
        <w:tc>
          <w:tcPr>
            <w:tcW w:w="1504" w:type="dxa"/>
          </w:tcPr>
          <w:p w14:paraId="7C9C683E"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Intermediate Learner</w:t>
            </w:r>
          </w:p>
        </w:tc>
        <w:tc>
          <w:tcPr>
            <w:tcW w:w="1520" w:type="dxa"/>
          </w:tcPr>
          <w:p w14:paraId="17581B6C"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Gaining Competence</w:t>
            </w:r>
          </w:p>
        </w:tc>
        <w:tc>
          <w:tcPr>
            <w:tcW w:w="2456" w:type="dxa"/>
          </w:tcPr>
          <w:p w14:paraId="2A20AC51" w14:textId="77777777" w:rsidR="000377D8" w:rsidRPr="00F603ED" w:rsidRDefault="000377D8"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Competent/Graduating Learner</w:t>
            </w:r>
          </w:p>
        </w:tc>
      </w:tr>
      <w:tr w:rsidR="000377D8" w:rsidRPr="00F603ED" w14:paraId="573E613A" w14:textId="77777777" w:rsidTr="00E4653E">
        <w:tc>
          <w:tcPr>
            <w:cnfStyle w:val="001000000000" w:firstRow="0" w:lastRow="0" w:firstColumn="1" w:lastColumn="0" w:oddVBand="0" w:evenVBand="0" w:oddHBand="0" w:evenHBand="0" w:firstRowFirstColumn="0" w:firstRowLastColumn="0" w:lastRowFirstColumn="0" w:lastRowLastColumn="0"/>
            <w:tcW w:w="2515" w:type="dxa"/>
          </w:tcPr>
          <w:p w14:paraId="2DAFAAA5" w14:textId="77777777" w:rsidR="000377D8" w:rsidRPr="00F603ED" w:rsidRDefault="000377D8" w:rsidP="00024ADA">
            <w:pPr>
              <w:keepNext/>
              <w:keepLines/>
              <w:widowControl/>
              <w:rPr>
                <w:rFonts w:ascii="Arial" w:hAnsi="Arial" w:cs="Arial"/>
              </w:rPr>
            </w:pPr>
            <w:r w:rsidRPr="00F603ED">
              <w:rPr>
                <w:rFonts w:ascii="Arial" w:hAnsi="Arial" w:cs="Arial"/>
              </w:rPr>
              <w:t xml:space="preserve">Student's performance </w:t>
            </w:r>
          </w:p>
        </w:tc>
        <w:tc>
          <w:tcPr>
            <w:tcW w:w="250" w:type="dxa"/>
          </w:tcPr>
          <w:p w14:paraId="4732558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6" w:type="dxa"/>
          </w:tcPr>
          <w:p w14:paraId="71090BB7"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04" w:type="dxa"/>
          </w:tcPr>
          <w:p w14:paraId="0313513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20" w:type="dxa"/>
          </w:tcPr>
          <w:p w14:paraId="1720380D"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56" w:type="dxa"/>
          </w:tcPr>
          <w:p w14:paraId="4A13089E" w14:textId="77777777" w:rsidR="000377D8" w:rsidRPr="00F603ED" w:rsidRDefault="000377D8"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F24C105" w14:textId="77777777" w:rsidR="000377D8" w:rsidRPr="00F603ED" w:rsidRDefault="000377D8" w:rsidP="00024ADA">
      <w:pPr>
        <w:keepLines/>
        <w:widowControl/>
        <w:rPr>
          <w:rFonts w:ascii="Arial" w:hAnsi="Arial" w:cs="Arial"/>
        </w:rPr>
      </w:pPr>
    </w:p>
    <w:p w14:paraId="100D9338" w14:textId="37472DB0" w:rsidR="00F25D8E" w:rsidRPr="00F603ED" w:rsidRDefault="00F25D8E" w:rsidP="00024ADA">
      <w:pPr>
        <w:keepLines/>
        <w:widowControl/>
        <w:rPr>
          <w:rFonts w:ascii="Arial" w:hAnsi="Arial" w:cs="Arial"/>
        </w:rPr>
      </w:pPr>
      <w:r w:rsidRPr="00F603ED">
        <w:rPr>
          <w:rFonts w:ascii="Arial" w:hAnsi="Arial" w:cs="Arial"/>
        </w:rPr>
        <w:br w:type="page"/>
      </w:r>
    </w:p>
    <w:p w14:paraId="40B07DF2" w14:textId="18CFB53E" w:rsidR="000377D8" w:rsidRPr="00F603ED" w:rsidRDefault="00F25D8E" w:rsidP="0080532A">
      <w:pPr>
        <w:pStyle w:val="Heading3"/>
      </w:pPr>
      <w:bookmarkStart w:id="39" w:name="_Toc109388294"/>
      <w:r w:rsidRPr="00F603ED">
        <w:lastRenderedPageBreak/>
        <w:t>Preceptor and Site Evaluation</w:t>
      </w:r>
      <w:bookmarkEnd w:id="39"/>
    </w:p>
    <w:p w14:paraId="7368D014" w14:textId="4FA8B05B" w:rsidR="00F25D8E" w:rsidRPr="00F603ED" w:rsidRDefault="00F25D8E" w:rsidP="00024ADA">
      <w:pPr>
        <w:keepLines/>
        <w:widowControl/>
        <w:rPr>
          <w:rFonts w:ascii="Arial" w:hAnsi="Arial" w:cs="Arial"/>
          <w:b/>
          <w:bCs/>
        </w:rPr>
      </w:pPr>
    </w:p>
    <w:p w14:paraId="05922F5A" w14:textId="77777777" w:rsidR="00F25D8E" w:rsidRPr="00F603ED" w:rsidRDefault="00F25D8E" w:rsidP="00024ADA">
      <w:pPr>
        <w:keepNext/>
        <w:keepLines/>
        <w:widowControl/>
        <w:rPr>
          <w:rFonts w:ascii="Arial" w:hAnsi="Arial" w:cs="Arial"/>
          <w:b/>
          <w:bCs/>
          <w:i/>
          <w:iCs/>
        </w:rPr>
      </w:pPr>
      <w:r w:rsidRPr="00F603ED">
        <w:rPr>
          <w:rFonts w:ascii="Arial" w:hAnsi="Arial" w:cs="Arial"/>
          <w:b/>
          <w:bCs/>
          <w:i/>
          <w:iCs/>
        </w:rPr>
        <w:t>Please note: All questions have a display logic assigned to them. When a student selects “Strongly disagree” or “Disagree,” they will be prompted to enter evidence supporting their choice. The comment boxes are not included in this copy of the evaluation.</w:t>
      </w:r>
    </w:p>
    <w:p w14:paraId="542F3A2E" w14:textId="77777777" w:rsidR="00F25D8E" w:rsidRPr="00F603ED" w:rsidRDefault="00F25D8E" w:rsidP="00024ADA">
      <w:pPr>
        <w:keepNext/>
        <w:keepLines/>
        <w:widowControl/>
        <w:rPr>
          <w:rFonts w:ascii="Arial" w:hAnsi="Arial" w:cs="Arial"/>
        </w:rPr>
      </w:pPr>
    </w:p>
    <w:p w14:paraId="32D7D02D" w14:textId="77777777" w:rsidR="00F25D8E" w:rsidRPr="00F603ED" w:rsidRDefault="00F25D8E" w:rsidP="00024ADA">
      <w:pPr>
        <w:pStyle w:val="ListParagraph"/>
        <w:keepNext/>
        <w:keepLines/>
        <w:widowControl/>
        <w:numPr>
          <w:ilvl w:val="0"/>
          <w:numId w:val="19"/>
        </w:numPr>
        <w:rPr>
          <w:rFonts w:ascii="Arial" w:hAnsi="Arial" w:cs="Arial"/>
        </w:rPr>
      </w:pPr>
      <w:r w:rsidRPr="00F603ED">
        <w:rPr>
          <w:rFonts w:ascii="Arial" w:hAnsi="Arial" w:cs="Arial"/>
        </w:rPr>
        <w:t>Student Name</w:t>
      </w:r>
    </w:p>
    <w:p w14:paraId="1C5A238B" w14:textId="77777777" w:rsidR="00F25D8E" w:rsidRPr="00F603ED" w:rsidRDefault="00F25D8E" w:rsidP="00024ADA">
      <w:pPr>
        <w:pStyle w:val="TextEntryLine"/>
        <w:keepLines/>
        <w:numPr>
          <w:ilvl w:val="0"/>
          <w:numId w:val="19"/>
        </w:numPr>
        <w:spacing w:before="0"/>
        <w:rPr>
          <w:rFonts w:ascii="Arial" w:hAnsi="Arial" w:cs="Arial"/>
        </w:rPr>
      </w:pPr>
      <w:r w:rsidRPr="00F603ED">
        <w:rPr>
          <w:rFonts w:ascii="Arial" w:hAnsi="Arial" w:cs="Arial"/>
        </w:rPr>
        <w:t>Student Email</w:t>
      </w:r>
    </w:p>
    <w:p w14:paraId="49125321" w14:textId="77777777" w:rsidR="00F25D8E" w:rsidRPr="00F603ED" w:rsidRDefault="00F25D8E" w:rsidP="00024ADA">
      <w:pPr>
        <w:pStyle w:val="TextEntryLine"/>
        <w:keepLines/>
        <w:numPr>
          <w:ilvl w:val="0"/>
          <w:numId w:val="19"/>
        </w:numPr>
        <w:spacing w:before="0"/>
        <w:rPr>
          <w:rFonts w:ascii="Arial" w:hAnsi="Arial" w:cs="Arial"/>
        </w:rPr>
      </w:pPr>
      <w:r w:rsidRPr="00F603ED">
        <w:rPr>
          <w:rFonts w:ascii="Arial" w:hAnsi="Arial" w:cs="Arial"/>
        </w:rPr>
        <w:t>Choose your preceptor</w:t>
      </w:r>
    </w:p>
    <w:p w14:paraId="5F0BE557" w14:textId="77777777" w:rsidR="00F25D8E" w:rsidRPr="00F603ED" w:rsidRDefault="00F25D8E" w:rsidP="00024ADA">
      <w:pPr>
        <w:pStyle w:val="ListParagraph"/>
        <w:keepNext/>
        <w:keepLines/>
        <w:widowControl/>
        <w:numPr>
          <w:ilvl w:val="0"/>
          <w:numId w:val="19"/>
        </w:numPr>
        <w:rPr>
          <w:rFonts w:ascii="Arial" w:hAnsi="Arial" w:cs="Arial"/>
        </w:rPr>
      </w:pPr>
      <w:r w:rsidRPr="00F603ED">
        <w:rPr>
          <w:rFonts w:ascii="Arial" w:hAnsi="Arial" w:cs="Arial"/>
        </w:rPr>
        <w:t>Please select your clinical site:</w:t>
      </w:r>
    </w:p>
    <w:p w14:paraId="666A17F7" w14:textId="77777777" w:rsidR="00F25D8E" w:rsidRPr="00F603ED" w:rsidRDefault="00F25D8E" w:rsidP="00024ADA">
      <w:pPr>
        <w:keepLines/>
        <w:widowControl/>
        <w:rPr>
          <w:rFonts w:ascii="Arial" w:hAnsi="Arial" w:cs="Arial"/>
        </w:rPr>
      </w:pPr>
    </w:p>
    <w:p w14:paraId="0F264503" w14:textId="77777777" w:rsidR="00F25D8E" w:rsidRPr="00F603ED" w:rsidRDefault="00F25D8E" w:rsidP="00024ADA">
      <w:pPr>
        <w:keepNext/>
        <w:keepLines/>
        <w:widowControl/>
        <w:rPr>
          <w:rFonts w:ascii="Arial" w:hAnsi="Arial" w:cs="Arial"/>
        </w:rPr>
      </w:pPr>
      <w:r w:rsidRPr="00F603ED">
        <w:rPr>
          <w:rFonts w:ascii="Arial" w:hAnsi="Arial" w:cs="Arial"/>
          <w:b/>
          <w:bCs/>
        </w:rPr>
        <w:t>Teaching</w:t>
      </w:r>
      <w:r w:rsidRPr="00F603ED">
        <w:rPr>
          <w:rFonts w:ascii="Arial" w:hAnsi="Arial" w:cs="Arial"/>
        </w:rPr>
        <w:t xml:space="preserve"> </w:t>
      </w:r>
    </w:p>
    <w:p w14:paraId="4A32353E" w14:textId="77777777" w:rsidR="00F25D8E" w:rsidRPr="00F603ED" w:rsidRDefault="00F25D8E" w:rsidP="00024ADA">
      <w:pPr>
        <w:keepNext/>
        <w:keepLines/>
        <w:widowControl/>
        <w:rPr>
          <w:rFonts w:ascii="Arial" w:hAnsi="Arial" w:cs="Arial"/>
        </w:rPr>
      </w:pPr>
    </w:p>
    <w:p w14:paraId="03316B5C" w14:textId="77777777" w:rsidR="00F25D8E" w:rsidRPr="00F603ED" w:rsidRDefault="00F25D8E" w:rsidP="00024ADA">
      <w:pPr>
        <w:keepNext/>
        <w:keepLines/>
        <w:widowControl/>
        <w:rPr>
          <w:rFonts w:ascii="Arial" w:hAnsi="Arial" w:cs="Arial"/>
        </w:rPr>
      </w:pPr>
      <w:r w:rsidRPr="00F603ED">
        <w:rPr>
          <w:rFonts w:ascii="Arial" w:hAnsi="Arial" w:cs="Arial"/>
        </w:rPr>
        <w:t>Rate your preceptor on the following statements</w:t>
      </w:r>
    </w:p>
    <w:tbl>
      <w:tblPr>
        <w:tblStyle w:val="QQuestionTable"/>
        <w:tblW w:w="0" w:type="auto"/>
        <w:tblLook w:val="07E0" w:firstRow="1" w:lastRow="1" w:firstColumn="1" w:lastColumn="1" w:noHBand="1" w:noVBand="1"/>
      </w:tblPr>
      <w:tblGrid>
        <w:gridCol w:w="2628"/>
        <w:gridCol w:w="1074"/>
        <w:gridCol w:w="1454"/>
        <w:gridCol w:w="1404"/>
        <w:gridCol w:w="1368"/>
        <w:gridCol w:w="1432"/>
      </w:tblGrid>
      <w:tr w:rsidR="00F25D8E" w:rsidRPr="00F603ED" w14:paraId="331A5519" w14:textId="77777777" w:rsidTr="00E46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5" w:type="dxa"/>
          </w:tcPr>
          <w:p w14:paraId="19F0681D" w14:textId="77777777" w:rsidR="00F25D8E" w:rsidRPr="00F603ED" w:rsidRDefault="00F25D8E" w:rsidP="00024ADA">
            <w:pPr>
              <w:keepNext/>
              <w:keepLines/>
              <w:widowControl/>
              <w:rPr>
                <w:rFonts w:ascii="Arial" w:hAnsi="Arial" w:cs="Arial"/>
              </w:rPr>
            </w:pPr>
          </w:p>
        </w:tc>
        <w:tc>
          <w:tcPr>
            <w:tcW w:w="263" w:type="dxa"/>
          </w:tcPr>
          <w:p w14:paraId="36D6E326"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Strongly disagree</w:t>
            </w:r>
          </w:p>
        </w:tc>
        <w:tc>
          <w:tcPr>
            <w:tcW w:w="1586" w:type="dxa"/>
          </w:tcPr>
          <w:p w14:paraId="6CD505A3"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Disagree</w:t>
            </w:r>
          </w:p>
        </w:tc>
        <w:tc>
          <w:tcPr>
            <w:tcW w:w="1582" w:type="dxa"/>
          </w:tcPr>
          <w:p w14:paraId="43464071"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Neutral</w:t>
            </w:r>
          </w:p>
        </w:tc>
        <w:tc>
          <w:tcPr>
            <w:tcW w:w="1580" w:type="dxa"/>
          </w:tcPr>
          <w:p w14:paraId="7922FD33"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Agree</w:t>
            </w:r>
          </w:p>
        </w:tc>
        <w:tc>
          <w:tcPr>
            <w:tcW w:w="1584" w:type="dxa"/>
          </w:tcPr>
          <w:p w14:paraId="4E5878AD"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Strongly agree</w:t>
            </w:r>
          </w:p>
        </w:tc>
      </w:tr>
      <w:tr w:rsidR="00F25D8E" w:rsidRPr="00F603ED" w14:paraId="2E7BCBB0" w14:textId="77777777" w:rsidTr="00E4653E">
        <w:tc>
          <w:tcPr>
            <w:cnfStyle w:val="001000000000" w:firstRow="0" w:lastRow="0" w:firstColumn="1" w:lastColumn="0" w:oddVBand="0" w:evenVBand="0" w:oddHBand="0" w:evenHBand="0" w:firstRowFirstColumn="0" w:firstRowLastColumn="0" w:lastRowFirstColumn="0" w:lastRowLastColumn="0"/>
            <w:tcW w:w="2995" w:type="dxa"/>
          </w:tcPr>
          <w:p w14:paraId="143F682B" w14:textId="77777777" w:rsidR="00F25D8E" w:rsidRPr="00F603ED" w:rsidRDefault="00F25D8E" w:rsidP="00024ADA">
            <w:pPr>
              <w:keepNext/>
              <w:keepLines/>
              <w:widowControl/>
              <w:rPr>
                <w:rFonts w:ascii="Arial" w:hAnsi="Arial" w:cs="Arial"/>
              </w:rPr>
            </w:pPr>
            <w:r w:rsidRPr="00F603ED">
              <w:rPr>
                <w:rFonts w:ascii="Arial" w:hAnsi="Arial" w:cs="Arial"/>
              </w:rPr>
              <w:t xml:space="preserve">Went above and beyond their responsibilities of helping me achieve my learning objectives </w:t>
            </w:r>
          </w:p>
        </w:tc>
        <w:tc>
          <w:tcPr>
            <w:tcW w:w="263" w:type="dxa"/>
          </w:tcPr>
          <w:p w14:paraId="5F8BE30E"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6" w:type="dxa"/>
          </w:tcPr>
          <w:p w14:paraId="14927B1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2" w:type="dxa"/>
          </w:tcPr>
          <w:p w14:paraId="5288BD2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0" w:type="dxa"/>
          </w:tcPr>
          <w:p w14:paraId="62CD69E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14:paraId="7D6533A9"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56DEE742" w14:textId="77777777" w:rsidTr="00E4653E">
        <w:tc>
          <w:tcPr>
            <w:cnfStyle w:val="001000000000" w:firstRow="0" w:lastRow="0" w:firstColumn="1" w:lastColumn="0" w:oddVBand="0" w:evenVBand="0" w:oddHBand="0" w:evenHBand="0" w:firstRowFirstColumn="0" w:firstRowLastColumn="0" w:lastRowFirstColumn="0" w:lastRowLastColumn="0"/>
            <w:tcW w:w="2995" w:type="dxa"/>
          </w:tcPr>
          <w:p w14:paraId="5E41EAFD" w14:textId="77777777" w:rsidR="00F25D8E" w:rsidRPr="00F603ED" w:rsidRDefault="00F25D8E" w:rsidP="00024ADA">
            <w:pPr>
              <w:keepNext/>
              <w:keepLines/>
              <w:widowControl/>
              <w:rPr>
                <w:rFonts w:ascii="Arial" w:hAnsi="Arial" w:cs="Arial"/>
              </w:rPr>
            </w:pPr>
            <w:r w:rsidRPr="00F603ED">
              <w:rPr>
                <w:rFonts w:ascii="Arial" w:hAnsi="Arial" w:cs="Arial"/>
              </w:rPr>
              <w:t xml:space="preserve">Was very responsive and helpful to my learning objectives </w:t>
            </w:r>
          </w:p>
        </w:tc>
        <w:tc>
          <w:tcPr>
            <w:tcW w:w="263" w:type="dxa"/>
          </w:tcPr>
          <w:p w14:paraId="21E0D3C3"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6" w:type="dxa"/>
          </w:tcPr>
          <w:p w14:paraId="4928B03D"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2" w:type="dxa"/>
          </w:tcPr>
          <w:p w14:paraId="38FDEA2E"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0" w:type="dxa"/>
          </w:tcPr>
          <w:p w14:paraId="000DAE4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14:paraId="27E3527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4739C9A2" w14:textId="77777777" w:rsidTr="00E4653E">
        <w:tc>
          <w:tcPr>
            <w:cnfStyle w:val="001000000000" w:firstRow="0" w:lastRow="0" w:firstColumn="1" w:lastColumn="0" w:oddVBand="0" w:evenVBand="0" w:oddHBand="0" w:evenHBand="0" w:firstRowFirstColumn="0" w:firstRowLastColumn="0" w:lastRowFirstColumn="0" w:lastRowLastColumn="0"/>
            <w:tcW w:w="2995" w:type="dxa"/>
          </w:tcPr>
          <w:p w14:paraId="405AC284"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included me in clinical decision making and/or included me in treatment plans for patients </w:t>
            </w:r>
          </w:p>
        </w:tc>
        <w:tc>
          <w:tcPr>
            <w:tcW w:w="263" w:type="dxa"/>
          </w:tcPr>
          <w:p w14:paraId="74E51F3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6" w:type="dxa"/>
          </w:tcPr>
          <w:p w14:paraId="14EC4679"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2" w:type="dxa"/>
          </w:tcPr>
          <w:p w14:paraId="4758453B"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0" w:type="dxa"/>
          </w:tcPr>
          <w:p w14:paraId="2064C7E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14:paraId="55555F6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77948874" w14:textId="77777777" w:rsidTr="00E4653E">
        <w:tc>
          <w:tcPr>
            <w:cnfStyle w:val="001000000000" w:firstRow="0" w:lastRow="0" w:firstColumn="1" w:lastColumn="0" w:oddVBand="0" w:evenVBand="0" w:oddHBand="0" w:evenHBand="0" w:firstRowFirstColumn="0" w:firstRowLastColumn="0" w:lastRowFirstColumn="0" w:lastRowLastColumn="0"/>
            <w:tcW w:w="2995" w:type="dxa"/>
          </w:tcPr>
          <w:p w14:paraId="0EF9362E"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displayed enthusiasm for being a preceptor. </w:t>
            </w:r>
          </w:p>
        </w:tc>
        <w:tc>
          <w:tcPr>
            <w:tcW w:w="263" w:type="dxa"/>
          </w:tcPr>
          <w:p w14:paraId="09A02C8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6" w:type="dxa"/>
          </w:tcPr>
          <w:p w14:paraId="60D8D1C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2" w:type="dxa"/>
          </w:tcPr>
          <w:p w14:paraId="78F52CA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0" w:type="dxa"/>
          </w:tcPr>
          <w:p w14:paraId="70BF6061"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14:paraId="78E1555B"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11A8F76E" w14:textId="77777777" w:rsidTr="00E4653E">
        <w:tc>
          <w:tcPr>
            <w:cnfStyle w:val="001000000000" w:firstRow="0" w:lastRow="0" w:firstColumn="1" w:lastColumn="0" w:oddVBand="0" w:evenVBand="0" w:oddHBand="0" w:evenHBand="0" w:firstRowFirstColumn="0" w:firstRowLastColumn="0" w:lastRowFirstColumn="0" w:lastRowLastColumn="0"/>
            <w:tcW w:w="2995" w:type="dxa"/>
          </w:tcPr>
          <w:p w14:paraId="1843C8D9"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promoted clinical discussion regarding classroom work and clinical cases. </w:t>
            </w:r>
          </w:p>
        </w:tc>
        <w:tc>
          <w:tcPr>
            <w:tcW w:w="263" w:type="dxa"/>
          </w:tcPr>
          <w:p w14:paraId="7B7CE64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6" w:type="dxa"/>
          </w:tcPr>
          <w:p w14:paraId="019BFE0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2" w:type="dxa"/>
          </w:tcPr>
          <w:p w14:paraId="586D154E"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0" w:type="dxa"/>
          </w:tcPr>
          <w:p w14:paraId="6BD7251B"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14:paraId="37B764F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2699200E" w14:textId="77777777" w:rsidTr="00E4653E">
        <w:tc>
          <w:tcPr>
            <w:cnfStyle w:val="001000000000" w:firstRow="0" w:lastRow="0" w:firstColumn="1" w:lastColumn="0" w:oddVBand="0" w:evenVBand="0" w:oddHBand="0" w:evenHBand="0" w:firstRowFirstColumn="0" w:firstRowLastColumn="0" w:lastRowFirstColumn="0" w:lastRowLastColumn="0"/>
            <w:tcW w:w="2995" w:type="dxa"/>
          </w:tcPr>
          <w:p w14:paraId="1A28E412"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encouraged me to ask questions. </w:t>
            </w:r>
          </w:p>
        </w:tc>
        <w:tc>
          <w:tcPr>
            <w:tcW w:w="263" w:type="dxa"/>
          </w:tcPr>
          <w:p w14:paraId="2DC2475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6" w:type="dxa"/>
          </w:tcPr>
          <w:p w14:paraId="1138261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2" w:type="dxa"/>
          </w:tcPr>
          <w:p w14:paraId="321AAE8E"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0" w:type="dxa"/>
          </w:tcPr>
          <w:p w14:paraId="44A741C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14:paraId="5F9307A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2D09E782" w14:textId="77777777" w:rsidTr="00E4653E">
        <w:tc>
          <w:tcPr>
            <w:cnfStyle w:val="001000000000" w:firstRow="0" w:lastRow="0" w:firstColumn="1" w:lastColumn="0" w:oddVBand="0" w:evenVBand="0" w:oddHBand="0" w:evenHBand="0" w:firstRowFirstColumn="0" w:firstRowLastColumn="0" w:lastRowFirstColumn="0" w:lastRowLastColumn="0"/>
            <w:tcW w:w="2995" w:type="dxa"/>
          </w:tcPr>
          <w:p w14:paraId="5B6F8E21"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clearly helped me understand and outline my clinical education needs moving forward. </w:t>
            </w:r>
          </w:p>
        </w:tc>
        <w:tc>
          <w:tcPr>
            <w:tcW w:w="263" w:type="dxa"/>
          </w:tcPr>
          <w:p w14:paraId="61AC680B"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6" w:type="dxa"/>
          </w:tcPr>
          <w:p w14:paraId="2E2068F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2" w:type="dxa"/>
          </w:tcPr>
          <w:p w14:paraId="2C673541"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0" w:type="dxa"/>
          </w:tcPr>
          <w:p w14:paraId="0E72C593"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4" w:type="dxa"/>
          </w:tcPr>
          <w:p w14:paraId="64124C6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00322C4" w14:textId="77777777" w:rsidR="00F25D8E" w:rsidRPr="00F603ED" w:rsidRDefault="00F25D8E" w:rsidP="00024ADA">
      <w:pPr>
        <w:keepLines/>
        <w:widowControl/>
        <w:rPr>
          <w:rFonts w:ascii="Arial" w:hAnsi="Arial" w:cs="Arial"/>
        </w:rPr>
      </w:pPr>
    </w:p>
    <w:p w14:paraId="62D1AC0C" w14:textId="77777777" w:rsidR="00F25D8E" w:rsidRPr="00F603ED" w:rsidRDefault="00F25D8E" w:rsidP="00024ADA">
      <w:pPr>
        <w:keepNext/>
        <w:keepLines/>
        <w:widowControl/>
        <w:rPr>
          <w:rFonts w:ascii="Arial" w:hAnsi="Arial" w:cs="Arial"/>
          <w:b/>
          <w:bCs/>
        </w:rPr>
      </w:pPr>
      <w:r w:rsidRPr="00F603ED">
        <w:rPr>
          <w:rFonts w:ascii="Arial" w:hAnsi="Arial" w:cs="Arial"/>
          <w:b/>
          <w:bCs/>
        </w:rPr>
        <w:lastRenderedPageBreak/>
        <w:t>Feedback</w:t>
      </w:r>
    </w:p>
    <w:p w14:paraId="20C22486" w14:textId="77777777" w:rsidR="00F25D8E" w:rsidRPr="00F603ED" w:rsidRDefault="00F25D8E" w:rsidP="00024ADA">
      <w:pPr>
        <w:keepNext/>
        <w:keepLines/>
        <w:widowControl/>
        <w:rPr>
          <w:rFonts w:ascii="Arial" w:hAnsi="Arial" w:cs="Arial"/>
        </w:rPr>
      </w:pPr>
    </w:p>
    <w:p w14:paraId="52FFEC30" w14:textId="77777777" w:rsidR="00F25D8E" w:rsidRPr="00F603ED" w:rsidRDefault="00F25D8E" w:rsidP="00024ADA">
      <w:pPr>
        <w:keepNext/>
        <w:keepLines/>
        <w:widowControl/>
        <w:rPr>
          <w:rFonts w:ascii="Arial" w:hAnsi="Arial" w:cs="Arial"/>
        </w:rPr>
      </w:pPr>
      <w:r w:rsidRPr="00F603ED">
        <w:rPr>
          <w:rFonts w:ascii="Arial" w:hAnsi="Arial" w:cs="Arial"/>
        </w:rPr>
        <w:t>Rate your preceptor on the following statements</w:t>
      </w:r>
    </w:p>
    <w:p w14:paraId="3F14E087" w14:textId="77777777" w:rsidR="00F25D8E" w:rsidRPr="00F603ED" w:rsidRDefault="00F25D8E" w:rsidP="00024ADA">
      <w:pPr>
        <w:keepNext/>
        <w:keepLines/>
        <w:widowControl/>
        <w:rPr>
          <w:rFonts w:ascii="Arial" w:hAnsi="Arial" w:cs="Arial"/>
        </w:rPr>
      </w:pPr>
    </w:p>
    <w:tbl>
      <w:tblPr>
        <w:tblStyle w:val="QQuestionTable"/>
        <w:tblW w:w="0" w:type="auto"/>
        <w:tblLook w:val="07E0" w:firstRow="1" w:lastRow="1" w:firstColumn="1" w:lastColumn="1" w:noHBand="1" w:noVBand="1"/>
      </w:tblPr>
      <w:tblGrid>
        <w:gridCol w:w="2542"/>
        <w:gridCol w:w="1074"/>
        <w:gridCol w:w="1471"/>
        <w:gridCol w:w="1426"/>
        <w:gridCol w:w="1395"/>
        <w:gridCol w:w="1452"/>
      </w:tblGrid>
      <w:tr w:rsidR="00F25D8E" w:rsidRPr="00F603ED" w14:paraId="45926285" w14:textId="77777777" w:rsidTr="00E46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Pr>
          <w:p w14:paraId="1EF674E2" w14:textId="77777777" w:rsidR="00F25D8E" w:rsidRPr="00F603ED" w:rsidRDefault="00F25D8E" w:rsidP="00024ADA">
            <w:pPr>
              <w:keepNext/>
              <w:keepLines/>
              <w:widowControl/>
              <w:rPr>
                <w:rFonts w:ascii="Arial" w:hAnsi="Arial" w:cs="Arial"/>
              </w:rPr>
            </w:pPr>
          </w:p>
        </w:tc>
        <w:tc>
          <w:tcPr>
            <w:tcW w:w="287" w:type="dxa"/>
          </w:tcPr>
          <w:p w14:paraId="6FEED3C5"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Strongly disagree</w:t>
            </w:r>
          </w:p>
        </w:tc>
        <w:tc>
          <w:tcPr>
            <w:tcW w:w="1596" w:type="dxa"/>
          </w:tcPr>
          <w:p w14:paraId="383F2C52"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Disagree</w:t>
            </w:r>
          </w:p>
        </w:tc>
        <w:tc>
          <w:tcPr>
            <w:tcW w:w="1596" w:type="dxa"/>
          </w:tcPr>
          <w:p w14:paraId="6A941416"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Neutral</w:t>
            </w:r>
          </w:p>
        </w:tc>
        <w:tc>
          <w:tcPr>
            <w:tcW w:w="1596" w:type="dxa"/>
          </w:tcPr>
          <w:p w14:paraId="4DD38913"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Agree</w:t>
            </w:r>
          </w:p>
        </w:tc>
        <w:tc>
          <w:tcPr>
            <w:tcW w:w="1596" w:type="dxa"/>
          </w:tcPr>
          <w:p w14:paraId="473E8C1F"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Strongly agree</w:t>
            </w:r>
          </w:p>
        </w:tc>
      </w:tr>
      <w:tr w:rsidR="00F25D8E" w:rsidRPr="00F603ED" w14:paraId="771E8BEC" w14:textId="77777777" w:rsidTr="00E4653E">
        <w:tc>
          <w:tcPr>
            <w:cnfStyle w:val="001000000000" w:firstRow="0" w:lastRow="0" w:firstColumn="1" w:lastColumn="0" w:oddVBand="0" w:evenVBand="0" w:oddHBand="0" w:evenHBand="0" w:firstRowFirstColumn="0" w:firstRowLastColumn="0" w:lastRowFirstColumn="0" w:lastRowLastColumn="0"/>
            <w:tcW w:w="2905" w:type="dxa"/>
          </w:tcPr>
          <w:p w14:paraId="1BDA5951"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provided appropriate feedback. </w:t>
            </w:r>
          </w:p>
        </w:tc>
        <w:tc>
          <w:tcPr>
            <w:tcW w:w="287" w:type="dxa"/>
          </w:tcPr>
          <w:p w14:paraId="22A1397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1E26572F"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3FEB6E7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45F943D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06AB5D1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413F03AD" w14:textId="77777777" w:rsidTr="00E4653E">
        <w:tc>
          <w:tcPr>
            <w:cnfStyle w:val="001000000000" w:firstRow="0" w:lastRow="0" w:firstColumn="1" w:lastColumn="0" w:oddVBand="0" w:evenVBand="0" w:oddHBand="0" w:evenHBand="0" w:firstRowFirstColumn="0" w:firstRowLastColumn="0" w:lastRowFirstColumn="0" w:lastRowLastColumn="0"/>
            <w:tcW w:w="2905" w:type="dxa"/>
          </w:tcPr>
          <w:p w14:paraId="69EADDC2"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gave me timely feedback that allowed me to use it. </w:t>
            </w:r>
          </w:p>
        </w:tc>
        <w:tc>
          <w:tcPr>
            <w:tcW w:w="287" w:type="dxa"/>
          </w:tcPr>
          <w:p w14:paraId="724A539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287581D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3F035273"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7D7EDFD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075E21B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00C4672E" w14:textId="77777777" w:rsidTr="00E4653E">
        <w:tc>
          <w:tcPr>
            <w:cnfStyle w:val="001000000000" w:firstRow="0" w:lastRow="0" w:firstColumn="1" w:lastColumn="0" w:oddVBand="0" w:evenVBand="0" w:oddHBand="0" w:evenHBand="0" w:firstRowFirstColumn="0" w:firstRowLastColumn="0" w:lastRowFirstColumn="0" w:lastRowLastColumn="0"/>
            <w:tcW w:w="2905" w:type="dxa"/>
          </w:tcPr>
          <w:p w14:paraId="297CDA2B"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delivered feedback that was respectful, tactful, and in a safe environment. </w:t>
            </w:r>
          </w:p>
        </w:tc>
        <w:tc>
          <w:tcPr>
            <w:tcW w:w="287" w:type="dxa"/>
          </w:tcPr>
          <w:p w14:paraId="35CA60B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2FEC1B3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0FDC5683"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12EF910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0B9C2858"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635BCA2A" w14:textId="77777777" w:rsidTr="00E4653E">
        <w:tc>
          <w:tcPr>
            <w:cnfStyle w:val="001000000000" w:firstRow="0" w:lastRow="0" w:firstColumn="1" w:lastColumn="0" w:oddVBand="0" w:evenVBand="0" w:oddHBand="0" w:evenHBand="0" w:firstRowFirstColumn="0" w:firstRowLastColumn="0" w:lastRowFirstColumn="0" w:lastRowLastColumn="0"/>
            <w:tcW w:w="2905" w:type="dxa"/>
          </w:tcPr>
          <w:p w14:paraId="09B6ED76"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provided feedback related to my clinical performance and I was able to use it to improve. </w:t>
            </w:r>
          </w:p>
        </w:tc>
        <w:tc>
          <w:tcPr>
            <w:tcW w:w="287" w:type="dxa"/>
          </w:tcPr>
          <w:p w14:paraId="49C07F9D"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78EC94C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27142CE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4C0C2E2E"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0A54696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36786DF" w14:textId="77777777" w:rsidR="00F25D8E" w:rsidRPr="00F603ED" w:rsidRDefault="00F25D8E" w:rsidP="00024ADA">
      <w:pPr>
        <w:keepNext/>
        <w:keepLines/>
        <w:widowControl/>
        <w:rPr>
          <w:rFonts w:ascii="Arial" w:hAnsi="Arial" w:cs="Arial"/>
          <w:b/>
          <w:bCs/>
        </w:rPr>
      </w:pPr>
    </w:p>
    <w:p w14:paraId="3EAED6D5" w14:textId="77777777" w:rsidR="00F25D8E" w:rsidRPr="00F603ED" w:rsidRDefault="00F25D8E" w:rsidP="00024ADA">
      <w:pPr>
        <w:keepNext/>
        <w:keepLines/>
        <w:widowControl/>
        <w:rPr>
          <w:rFonts w:ascii="Arial" w:hAnsi="Arial" w:cs="Arial"/>
          <w:b/>
          <w:bCs/>
        </w:rPr>
      </w:pPr>
      <w:r w:rsidRPr="00F603ED">
        <w:rPr>
          <w:rFonts w:ascii="Arial" w:hAnsi="Arial" w:cs="Arial"/>
          <w:b/>
          <w:bCs/>
        </w:rPr>
        <w:t xml:space="preserve">Professionalism: </w:t>
      </w:r>
      <w:r w:rsidRPr="00F603ED">
        <w:rPr>
          <w:rFonts w:ascii="Arial" w:hAnsi="Arial" w:cs="Arial"/>
        </w:rPr>
        <w:t>Rate your preceptor on the following statements</w:t>
      </w:r>
    </w:p>
    <w:tbl>
      <w:tblPr>
        <w:tblStyle w:val="QQuestionTable"/>
        <w:tblW w:w="9606" w:type="dxa"/>
        <w:tblLook w:val="07E0" w:firstRow="1" w:lastRow="1" w:firstColumn="1" w:lastColumn="1" w:noHBand="1" w:noVBand="1"/>
      </w:tblPr>
      <w:tblGrid>
        <w:gridCol w:w="3462"/>
        <w:gridCol w:w="1074"/>
        <w:gridCol w:w="1331"/>
        <w:gridCol w:w="1254"/>
        <w:gridCol w:w="1187"/>
        <w:gridCol w:w="1298"/>
      </w:tblGrid>
      <w:tr w:rsidR="00F25D8E" w:rsidRPr="00F603ED" w14:paraId="02AE923E" w14:textId="77777777" w:rsidTr="00F25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5" w:type="dxa"/>
          </w:tcPr>
          <w:p w14:paraId="5474767B" w14:textId="77777777" w:rsidR="00F25D8E" w:rsidRPr="00F603ED" w:rsidRDefault="00F25D8E" w:rsidP="00024ADA">
            <w:pPr>
              <w:keepNext/>
              <w:keepLines/>
              <w:widowControl/>
              <w:rPr>
                <w:rFonts w:ascii="Arial" w:hAnsi="Arial" w:cs="Arial"/>
              </w:rPr>
            </w:pPr>
          </w:p>
        </w:tc>
        <w:tc>
          <w:tcPr>
            <w:tcW w:w="987" w:type="dxa"/>
          </w:tcPr>
          <w:p w14:paraId="12F22301"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Strongly disagree</w:t>
            </w:r>
          </w:p>
        </w:tc>
        <w:tc>
          <w:tcPr>
            <w:tcW w:w="1337" w:type="dxa"/>
          </w:tcPr>
          <w:p w14:paraId="6E359A6D"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Disagree</w:t>
            </w:r>
          </w:p>
        </w:tc>
        <w:tc>
          <w:tcPr>
            <w:tcW w:w="1263" w:type="dxa"/>
          </w:tcPr>
          <w:p w14:paraId="1972493A"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Neutral</w:t>
            </w:r>
          </w:p>
        </w:tc>
        <w:tc>
          <w:tcPr>
            <w:tcW w:w="1198" w:type="dxa"/>
          </w:tcPr>
          <w:p w14:paraId="506FF2D6"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Agree</w:t>
            </w:r>
          </w:p>
        </w:tc>
        <w:tc>
          <w:tcPr>
            <w:tcW w:w="1306" w:type="dxa"/>
          </w:tcPr>
          <w:p w14:paraId="71C3E17E"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Strongly agree</w:t>
            </w:r>
          </w:p>
        </w:tc>
      </w:tr>
      <w:tr w:rsidR="00F25D8E" w:rsidRPr="00F603ED" w14:paraId="188446AA" w14:textId="77777777" w:rsidTr="00F25D8E">
        <w:tc>
          <w:tcPr>
            <w:cnfStyle w:val="001000000000" w:firstRow="0" w:lastRow="0" w:firstColumn="1" w:lastColumn="0" w:oddVBand="0" w:evenVBand="0" w:oddHBand="0" w:evenHBand="0" w:firstRowFirstColumn="0" w:firstRowLastColumn="0" w:lastRowFirstColumn="0" w:lastRowLastColumn="0"/>
            <w:tcW w:w="3515" w:type="dxa"/>
          </w:tcPr>
          <w:p w14:paraId="7E2D048D"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modeled and used current skills, techniques, and protocols in their clinical practice. </w:t>
            </w:r>
          </w:p>
        </w:tc>
        <w:tc>
          <w:tcPr>
            <w:tcW w:w="987" w:type="dxa"/>
          </w:tcPr>
          <w:p w14:paraId="20147FA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7" w:type="dxa"/>
          </w:tcPr>
          <w:p w14:paraId="4D70E4FB"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3" w:type="dxa"/>
          </w:tcPr>
          <w:p w14:paraId="7F0D527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8" w:type="dxa"/>
          </w:tcPr>
          <w:p w14:paraId="3D208A0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245CD5D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2E1613B4" w14:textId="77777777" w:rsidTr="00F25D8E">
        <w:tc>
          <w:tcPr>
            <w:cnfStyle w:val="001000000000" w:firstRow="0" w:lastRow="0" w:firstColumn="1" w:lastColumn="0" w:oddVBand="0" w:evenVBand="0" w:oddHBand="0" w:evenHBand="0" w:firstRowFirstColumn="0" w:firstRowLastColumn="0" w:lastRowFirstColumn="0" w:lastRowLastColumn="0"/>
            <w:tcW w:w="3515" w:type="dxa"/>
          </w:tcPr>
          <w:p w14:paraId="2597AC05"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knew when to ask for help. </w:t>
            </w:r>
          </w:p>
        </w:tc>
        <w:tc>
          <w:tcPr>
            <w:tcW w:w="987" w:type="dxa"/>
          </w:tcPr>
          <w:p w14:paraId="46AF018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7" w:type="dxa"/>
          </w:tcPr>
          <w:p w14:paraId="42D9627E"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3" w:type="dxa"/>
          </w:tcPr>
          <w:p w14:paraId="28A45132"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8" w:type="dxa"/>
          </w:tcPr>
          <w:p w14:paraId="42CBA15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18F94699"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0CB0EBDF" w14:textId="77777777" w:rsidTr="00F25D8E">
        <w:tc>
          <w:tcPr>
            <w:cnfStyle w:val="001000000000" w:firstRow="0" w:lastRow="0" w:firstColumn="1" w:lastColumn="0" w:oddVBand="0" w:evenVBand="0" w:oddHBand="0" w:evenHBand="0" w:firstRowFirstColumn="0" w:firstRowLastColumn="0" w:lastRowFirstColumn="0" w:lastRowLastColumn="0"/>
            <w:tcW w:w="3515" w:type="dxa"/>
          </w:tcPr>
          <w:p w14:paraId="1FFEBC1B"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often followed up on an acknowledged gap in their skills or knowledge. </w:t>
            </w:r>
          </w:p>
        </w:tc>
        <w:tc>
          <w:tcPr>
            <w:tcW w:w="987" w:type="dxa"/>
          </w:tcPr>
          <w:p w14:paraId="0A8317E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7" w:type="dxa"/>
          </w:tcPr>
          <w:p w14:paraId="6237AB7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3" w:type="dxa"/>
          </w:tcPr>
          <w:p w14:paraId="0CB9CBD3"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8" w:type="dxa"/>
          </w:tcPr>
          <w:p w14:paraId="4ECD1E1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2E083A4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141F780A" w14:textId="77777777" w:rsidTr="00F25D8E">
        <w:tc>
          <w:tcPr>
            <w:cnfStyle w:val="001000000000" w:firstRow="0" w:lastRow="0" w:firstColumn="1" w:lastColumn="0" w:oddVBand="0" w:evenVBand="0" w:oddHBand="0" w:evenHBand="0" w:firstRowFirstColumn="0" w:firstRowLastColumn="0" w:lastRowFirstColumn="0" w:lastRowLastColumn="0"/>
            <w:tcW w:w="3515" w:type="dxa"/>
          </w:tcPr>
          <w:p w14:paraId="7A558C52"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created an active, stimulating learning environment. </w:t>
            </w:r>
          </w:p>
        </w:tc>
        <w:tc>
          <w:tcPr>
            <w:tcW w:w="987" w:type="dxa"/>
          </w:tcPr>
          <w:p w14:paraId="3EF51C7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7" w:type="dxa"/>
          </w:tcPr>
          <w:p w14:paraId="5C52435E"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3" w:type="dxa"/>
          </w:tcPr>
          <w:p w14:paraId="5AEF5F3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8" w:type="dxa"/>
          </w:tcPr>
          <w:p w14:paraId="2C239FD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6DB6AD33"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3B3F9CBF" w14:textId="77777777" w:rsidTr="00F25D8E">
        <w:tc>
          <w:tcPr>
            <w:cnfStyle w:val="001000000000" w:firstRow="0" w:lastRow="0" w:firstColumn="1" w:lastColumn="0" w:oddVBand="0" w:evenVBand="0" w:oddHBand="0" w:evenHBand="0" w:firstRowFirstColumn="0" w:firstRowLastColumn="0" w:lastRowFirstColumn="0" w:lastRowLastColumn="0"/>
            <w:tcW w:w="3515" w:type="dxa"/>
          </w:tcPr>
          <w:p w14:paraId="164CCA83"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practiced according to state and national legal and ethical expectations. </w:t>
            </w:r>
          </w:p>
        </w:tc>
        <w:tc>
          <w:tcPr>
            <w:tcW w:w="987" w:type="dxa"/>
          </w:tcPr>
          <w:p w14:paraId="1B01C3E2"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7" w:type="dxa"/>
          </w:tcPr>
          <w:p w14:paraId="2DC462B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3" w:type="dxa"/>
          </w:tcPr>
          <w:p w14:paraId="620C918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8" w:type="dxa"/>
          </w:tcPr>
          <w:p w14:paraId="1737A99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6" w:type="dxa"/>
          </w:tcPr>
          <w:p w14:paraId="4D7276AD"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485D187" w14:textId="77777777" w:rsidR="00F25D8E" w:rsidRPr="00F603ED" w:rsidRDefault="00F25D8E" w:rsidP="00024ADA">
      <w:pPr>
        <w:keepNext/>
        <w:keepLines/>
        <w:widowControl/>
        <w:rPr>
          <w:rFonts w:ascii="Arial" w:hAnsi="Arial" w:cs="Arial"/>
          <w:b/>
          <w:bCs/>
        </w:rPr>
      </w:pPr>
    </w:p>
    <w:p w14:paraId="10FB9441" w14:textId="77777777" w:rsidR="00F25D8E" w:rsidRPr="00F603ED" w:rsidRDefault="00F25D8E" w:rsidP="00024ADA">
      <w:pPr>
        <w:keepNext/>
        <w:keepLines/>
        <w:widowControl/>
        <w:rPr>
          <w:rFonts w:ascii="Arial" w:hAnsi="Arial" w:cs="Arial"/>
          <w:b/>
          <w:bCs/>
        </w:rPr>
      </w:pPr>
    </w:p>
    <w:p w14:paraId="12F876C6" w14:textId="77777777" w:rsidR="00F25D8E" w:rsidRPr="00F603ED" w:rsidRDefault="00F25D8E" w:rsidP="00024ADA">
      <w:pPr>
        <w:keepNext/>
        <w:keepLines/>
        <w:widowControl/>
        <w:rPr>
          <w:rFonts w:ascii="Arial" w:hAnsi="Arial" w:cs="Arial"/>
          <w:b/>
          <w:bCs/>
        </w:rPr>
      </w:pPr>
    </w:p>
    <w:tbl>
      <w:tblPr>
        <w:tblStyle w:val="QQuestionTable"/>
        <w:tblW w:w="9606" w:type="dxa"/>
        <w:tblLook w:val="07E0" w:firstRow="1" w:lastRow="1" w:firstColumn="1" w:lastColumn="1" w:noHBand="1" w:noVBand="1"/>
      </w:tblPr>
      <w:tblGrid>
        <w:gridCol w:w="3939"/>
        <w:gridCol w:w="250"/>
        <w:gridCol w:w="1407"/>
        <w:gridCol w:w="1340"/>
        <w:gridCol w:w="1292"/>
        <w:gridCol w:w="1378"/>
      </w:tblGrid>
      <w:tr w:rsidR="00F25D8E" w:rsidRPr="00F603ED" w14:paraId="0ACA5705" w14:textId="77777777" w:rsidTr="00E46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Pr>
          <w:p w14:paraId="4B5469C2" w14:textId="77777777" w:rsidR="00F25D8E" w:rsidRPr="00F603ED" w:rsidRDefault="00F25D8E" w:rsidP="00024ADA">
            <w:pPr>
              <w:keepNext/>
              <w:keepLines/>
              <w:widowControl/>
              <w:rPr>
                <w:rFonts w:ascii="Arial" w:hAnsi="Arial" w:cs="Arial"/>
              </w:rPr>
            </w:pPr>
            <w:r w:rsidRPr="00F603ED">
              <w:rPr>
                <w:rFonts w:ascii="Arial" w:hAnsi="Arial" w:cs="Arial"/>
              </w:rPr>
              <w:lastRenderedPageBreak/>
              <w:t xml:space="preserve">My preceptor used evidence-based practice to guide their work. </w:t>
            </w:r>
          </w:p>
        </w:tc>
        <w:tc>
          <w:tcPr>
            <w:tcW w:w="250" w:type="dxa"/>
          </w:tcPr>
          <w:p w14:paraId="006A2134"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407" w:type="dxa"/>
          </w:tcPr>
          <w:p w14:paraId="028886AF"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340" w:type="dxa"/>
          </w:tcPr>
          <w:p w14:paraId="4AA3A34B"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292" w:type="dxa"/>
          </w:tcPr>
          <w:p w14:paraId="02BC50AC"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378" w:type="dxa"/>
          </w:tcPr>
          <w:p w14:paraId="0D6F883D"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27A7E235" w14:textId="77777777" w:rsidTr="00E4653E">
        <w:tc>
          <w:tcPr>
            <w:cnfStyle w:val="001000000000" w:firstRow="0" w:lastRow="0" w:firstColumn="1" w:lastColumn="0" w:oddVBand="0" w:evenVBand="0" w:oddHBand="0" w:evenHBand="0" w:firstRowFirstColumn="0" w:firstRowLastColumn="0" w:lastRowFirstColumn="0" w:lastRowLastColumn="0"/>
            <w:tcW w:w="3939" w:type="dxa"/>
          </w:tcPr>
          <w:p w14:paraId="0F79108B"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allowed the practice of new skills. </w:t>
            </w:r>
          </w:p>
        </w:tc>
        <w:tc>
          <w:tcPr>
            <w:tcW w:w="250" w:type="dxa"/>
          </w:tcPr>
          <w:p w14:paraId="327C610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7" w:type="dxa"/>
          </w:tcPr>
          <w:p w14:paraId="68A38D7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Pr>
          <w:p w14:paraId="6577812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2" w:type="dxa"/>
          </w:tcPr>
          <w:p w14:paraId="34A2640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8" w:type="dxa"/>
          </w:tcPr>
          <w:p w14:paraId="54E31BA1"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5EC9B722" w14:textId="77777777" w:rsidTr="00E4653E">
        <w:tc>
          <w:tcPr>
            <w:cnfStyle w:val="001000000000" w:firstRow="0" w:lastRow="0" w:firstColumn="1" w:lastColumn="0" w:oddVBand="0" w:evenVBand="0" w:oddHBand="0" w:evenHBand="0" w:firstRowFirstColumn="0" w:firstRowLastColumn="0" w:lastRowFirstColumn="0" w:lastRowLastColumn="0"/>
            <w:tcW w:w="3939" w:type="dxa"/>
          </w:tcPr>
          <w:p w14:paraId="6E9DC240"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has a respect for diverse talents and backgrounds. </w:t>
            </w:r>
          </w:p>
        </w:tc>
        <w:tc>
          <w:tcPr>
            <w:tcW w:w="250" w:type="dxa"/>
          </w:tcPr>
          <w:p w14:paraId="3531F78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7" w:type="dxa"/>
          </w:tcPr>
          <w:p w14:paraId="58F1CDA2"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Pr>
          <w:p w14:paraId="4F6AA6A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2" w:type="dxa"/>
          </w:tcPr>
          <w:p w14:paraId="49883699"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8" w:type="dxa"/>
          </w:tcPr>
          <w:p w14:paraId="09A374EF"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207ABFE0" w14:textId="77777777" w:rsidTr="00E4653E">
        <w:tc>
          <w:tcPr>
            <w:cnfStyle w:val="001000000000" w:firstRow="0" w:lastRow="0" w:firstColumn="1" w:lastColumn="0" w:oddVBand="0" w:evenVBand="0" w:oddHBand="0" w:evenHBand="0" w:firstRowFirstColumn="0" w:firstRowLastColumn="0" w:lastRowFirstColumn="0" w:lastRowLastColumn="0"/>
            <w:tcW w:w="3939" w:type="dxa"/>
          </w:tcPr>
          <w:p w14:paraId="7B838A09"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is respected by other health care providers. </w:t>
            </w:r>
          </w:p>
        </w:tc>
        <w:tc>
          <w:tcPr>
            <w:tcW w:w="250" w:type="dxa"/>
          </w:tcPr>
          <w:p w14:paraId="005370B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7" w:type="dxa"/>
          </w:tcPr>
          <w:p w14:paraId="1C16B55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Pr>
          <w:p w14:paraId="2E37237F"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2" w:type="dxa"/>
          </w:tcPr>
          <w:p w14:paraId="1459880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8" w:type="dxa"/>
          </w:tcPr>
          <w:p w14:paraId="49C4DDB8"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20EBB31F" w14:textId="77777777" w:rsidTr="00E4653E">
        <w:tc>
          <w:tcPr>
            <w:cnfStyle w:val="001000000000" w:firstRow="0" w:lastRow="0" w:firstColumn="1" w:lastColumn="0" w:oddVBand="0" w:evenVBand="0" w:oddHBand="0" w:evenHBand="0" w:firstRowFirstColumn="0" w:firstRowLastColumn="0" w:lastRowFirstColumn="0" w:lastRowLastColumn="0"/>
            <w:tcW w:w="3939" w:type="dxa"/>
          </w:tcPr>
          <w:p w14:paraId="201FBAA9"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is respected by the patients. </w:t>
            </w:r>
          </w:p>
        </w:tc>
        <w:tc>
          <w:tcPr>
            <w:tcW w:w="250" w:type="dxa"/>
          </w:tcPr>
          <w:p w14:paraId="7C48A76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7" w:type="dxa"/>
          </w:tcPr>
          <w:p w14:paraId="0A4B1B99"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Pr>
          <w:p w14:paraId="7E6E75C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2" w:type="dxa"/>
          </w:tcPr>
          <w:p w14:paraId="6EA8374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8" w:type="dxa"/>
          </w:tcPr>
          <w:p w14:paraId="465E0B7E"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6D3D62F9" w14:textId="77777777" w:rsidTr="00E4653E">
        <w:tc>
          <w:tcPr>
            <w:cnfStyle w:val="001000000000" w:firstRow="0" w:lastRow="0" w:firstColumn="1" w:lastColumn="0" w:oddVBand="0" w:evenVBand="0" w:oddHBand="0" w:evenHBand="0" w:firstRowFirstColumn="0" w:firstRowLastColumn="0" w:lastRowFirstColumn="0" w:lastRowLastColumn="0"/>
            <w:tcW w:w="3939" w:type="dxa"/>
          </w:tcPr>
          <w:p w14:paraId="0D4377A5"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is respected by the AT students. </w:t>
            </w:r>
          </w:p>
        </w:tc>
        <w:tc>
          <w:tcPr>
            <w:tcW w:w="250" w:type="dxa"/>
          </w:tcPr>
          <w:p w14:paraId="70519E13"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7" w:type="dxa"/>
          </w:tcPr>
          <w:p w14:paraId="062A346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Pr>
          <w:p w14:paraId="1C28B2FA"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2" w:type="dxa"/>
          </w:tcPr>
          <w:p w14:paraId="6066E1B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8" w:type="dxa"/>
          </w:tcPr>
          <w:p w14:paraId="65EDC221"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6DBB59CA" w14:textId="77777777" w:rsidTr="00E4653E">
        <w:tc>
          <w:tcPr>
            <w:cnfStyle w:val="001000000000" w:firstRow="0" w:lastRow="0" w:firstColumn="1" w:lastColumn="0" w:oddVBand="0" w:evenVBand="0" w:oddHBand="0" w:evenHBand="0" w:firstRowFirstColumn="0" w:firstRowLastColumn="0" w:lastRowFirstColumn="0" w:lastRowLastColumn="0"/>
            <w:tcW w:w="3939" w:type="dxa"/>
          </w:tcPr>
          <w:p w14:paraId="670AD561"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is personally and professionally motivated. </w:t>
            </w:r>
          </w:p>
        </w:tc>
        <w:tc>
          <w:tcPr>
            <w:tcW w:w="250" w:type="dxa"/>
          </w:tcPr>
          <w:p w14:paraId="25A8CBDF"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7" w:type="dxa"/>
          </w:tcPr>
          <w:p w14:paraId="57A1F77D"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Pr>
          <w:p w14:paraId="7BA0493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2" w:type="dxa"/>
          </w:tcPr>
          <w:p w14:paraId="4F25451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8" w:type="dxa"/>
          </w:tcPr>
          <w:p w14:paraId="63D7ED6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7562F34E" w14:textId="77777777" w:rsidTr="00E4653E">
        <w:tc>
          <w:tcPr>
            <w:cnfStyle w:val="001000000000" w:firstRow="0" w:lastRow="0" w:firstColumn="1" w:lastColumn="0" w:oddVBand="0" w:evenVBand="0" w:oddHBand="0" w:evenHBand="0" w:firstRowFirstColumn="0" w:firstRowLastColumn="0" w:lastRowFirstColumn="0" w:lastRowLastColumn="0"/>
            <w:tcW w:w="3939" w:type="dxa"/>
          </w:tcPr>
          <w:p w14:paraId="47707E43" w14:textId="77777777" w:rsidR="00F25D8E" w:rsidRPr="00F603ED" w:rsidRDefault="00F25D8E" w:rsidP="00024ADA">
            <w:pPr>
              <w:keepNext/>
              <w:keepLines/>
              <w:widowControl/>
              <w:rPr>
                <w:rFonts w:ascii="Arial" w:hAnsi="Arial" w:cs="Arial"/>
              </w:rPr>
            </w:pPr>
            <w:r w:rsidRPr="00F603ED">
              <w:rPr>
                <w:rFonts w:ascii="Arial" w:hAnsi="Arial" w:cs="Arial"/>
              </w:rPr>
              <w:t xml:space="preserve">My preceptor documented evaluation, treatments, and patient communication in a timely and appropriate manner in the site's record keeping program. </w:t>
            </w:r>
          </w:p>
        </w:tc>
        <w:tc>
          <w:tcPr>
            <w:tcW w:w="250" w:type="dxa"/>
          </w:tcPr>
          <w:p w14:paraId="41A8AF2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07" w:type="dxa"/>
          </w:tcPr>
          <w:p w14:paraId="7F532FD8"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40" w:type="dxa"/>
          </w:tcPr>
          <w:p w14:paraId="355F6DC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92" w:type="dxa"/>
          </w:tcPr>
          <w:p w14:paraId="29032BF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78" w:type="dxa"/>
          </w:tcPr>
          <w:p w14:paraId="79BA2679"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F679FAC" w14:textId="77777777" w:rsidR="00F25D8E" w:rsidRPr="00F603ED" w:rsidRDefault="00F25D8E" w:rsidP="00024ADA">
      <w:pPr>
        <w:keepNext/>
        <w:keepLines/>
        <w:widowControl/>
        <w:rPr>
          <w:rFonts w:ascii="Arial" w:hAnsi="Arial" w:cs="Arial"/>
          <w:b/>
          <w:bCs/>
        </w:rPr>
      </w:pPr>
    </w:p>
    <w:p w14:paraId="7E8B4AAE" w14:textId="3BEBC815" w:rsidR="00F25D8E" w:rsidRPr="00F603ED" w:rsidRDefault="00F25D8E" w:rsidP="00024ADA">
      <w:pPr>
        <w:keepNext/>
        <w:keepLines/>
        <w:widowControl/>
        <w:rPr>
          <w:rFonts w:ascii="Arial" w:hAnsi="Arial" w:cs="Arial"/>
          <w:b/>
          <w:bCs/>
        </w:rPr>
      </w:pPr>
      <w:r w:rsidRPr="00F603ED">
        <w:rPr>
          <w:rFonts w:ascii="Arial" w:hAnsi="Arial" w:cs="Arial"/>
          <w:b/>
          <w:bCs/>
        </w:rPr>
        <w:t>Clinical Site Evaluation</w:t>
      </w:r>
    </w:p>
    <w:p w14:paraId="40BCFB68" w14:textId="77777777" w:rsidR="00F25D8E" w:rsidRPr="00F603ED" w:rsidRDefault="00F25D8E" w:rsidP="00024ADA">
      <w:pPr>
        <w:keepNext/>
        <w:keepLines/>
        <w:widowControl/>
        <w:rPr>
          <w:rFonts w:ascii="Arial" w:hAnsi="Arial" w:cs="Arial"/>
        </w:rPr>
      </w:pPr>
    </w:p>
    <w:p w14:paraId="2D05AAE9" w14:textId="77777777" w:rsidR="00F25D8E" w:rsidRPr="00F603ED" w:rsidRDefault="00F25D8E" w:rsidP="00024ADA">
      <w:pPr>
        <w:keepNext/>
        <w:keepLines/>
        <w:widowControl/>
        <w:rPr>
          <w:rFonts w:ascii="Arial" w:hAnsi="Arial" w:cs="Arial"/>
        </w:rPr>
      </w:pPr>
      <w:r w:rsidRPr="00F603ED">
        <w:rPr>
          <w:rFonts w:ascii="Arial" w:hAnsi="Arial" w:cs="Arial"/>
        </w:rPr>
        <w:t>Please rate your clinical site on the following:</w:t>
      </w:r>
    </w:p>
    <w:tbl>
      <w:tblPr>
        <w:tblStyle w:val="QQuestionTable"/>
        <w:tblW w:w="0" w:type="auto"/>
        <w:tblLook w:val="07E0" w:firstRow="1" w:lastRow="1" w:firstColumn="1" w:lastColumn="1" w:noHBand="1" w:noVBand="1"/>
      </w:tblPr>
      <w:tblGrid>
        <w:gridCol w:w="2555"/>
        <w:gridCol w:w="1074"/>
        <w:gridCol w:w="1458"/>
        <w:gridCol w:w="1430"/>
        <w:gridCol w:w="1396"/>
        <w:gridCol w:w="1447"/>
      </w:tblGrid>
      <w:tr w:rsidR="00F25D8E" w:rsidRPr="00F603ED" w14:paraId="23E9C895" w14:textId="77777777" w:rsidTr="00F25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8" w:type="dxa"/>
          </w:tcPr>
          <w:p w14:paraId="4D7A7639" w14:textId="77777777" w:rsidR="00F25D8E" w:rsidRPr="00F603ED" w:rsidRDefault="00F25D8E" w:rsidP="00024ADA">
            <w:pPr>
              <w:keepNext/>
              <w:keepLines/>
              <w:widowControl/>
              <w:rPr>
                <w:rFonts w:ascii="Arial" w:hAnsi="Arial" w:cs="Arial"/>
              </w:rPr>
            </w:pPr>
          </w:p>
        </w:tc>
        <w:tc>
          <w:tcPr>
            <w:tcW w:w="987" w:type="dxa"/>
          </w:tcPr>
          <w:p w14:paraId="6E1650C8"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Strongly disagree</w:t>
            </w:r>
          </w:p>
        </w:tc>
        <w:tc>
          <w:tcPr>
            <w:tcW w:w="1468" w:type="dxa"/>
          </w:tcPr>
          <w:p w14:paraId="6925EDF5"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Disagree</w:t>
            </w:r>
          </w:p>
        </w:tc>
        <w:tc>
          <w:tcPr>
            <w:tcW w:w="1445" w:type="dxa"/>
          </w:tcPr>
          <w:p w14:paraId="6F26C005"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Neutral</w:t>
            </w:r>
          </w:p>
        </w:tc>
        <w:tc>
          <w:tcPr>
            <w:tcW w:w="1413" w:type="dxa"/>
          </w:tcPr>
          <w:p w14:paraId="3CA16EDC"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Agree</w:t>
            </w:r>
          </w:p>
        </w:tc>
        <w:tc>
          <w:tcPr>
            <w:tcW w:w="1459" w:type="dxa"/>
          </w:tcPr>
          <w:p w14:paraId="1826CF42" w14:textId="77777777" w:rsidR="00F25D8E" w:rsidRPr="00F603ED" w:rsidRDefault="00F25D8E" w:rsidP="00024ADA">
            <w:pPr>
              <w:keepLines/>
              <w:widowControl/>
              <w:cnfStyle w:val="100000000000" w:firstRow="1" w:lastRow="0" w:firstColumn="0" w:lastColumn="0" w:oddVBand="0" w:evenVBand="0" w:oddHBand="0" w:evenHBand="0" w:firstRowFirstColumn="0" w:firstRowLastColumn="0" w:lastRowFirstColumn="0" w:lastRowLastColumn="0"/>
              <w:rPr>
                <w:rFonts w:ascii="Arial" w:hAnsi="Arial" w:cs="Arial"/>
              </w:rPr>
            </w:pPr>
            <w:r w:rsidRPr="00F603ED">
              <w:rPr>
                <w:rFonts w:ascii="Arial" w:hAnsi="Arial" w:cs="Arial"/>
              </w:rPr>
              <w:t>Strongly agree</w:t>
            </w:r>
          </w:p>
        </w:tc>
      </w:tr>
      <w:tr w:rsidR="00F25D8E" w:rsidRPr="00F603ED" w14:paraId="6B0FB1D7" w14:textId="77777777" w:rsidTr="00F25D8E">
        <w:tc>
          <w:tcPr>
            <w:cnfStyle w:val="001000000000" w:firstRow="0" w:lastRow="0" w:firstColumn="1" w:lastColumn="0" w:oddVBand="0" w:evenVBand="0" w:oddHBand="0" w:evenHBand="0" w:firstRowFirstColumn="0" w:firstRowLastColumn="0" w:lastRowFirstColumn="0" w:lastRowLastColumn="0"/>
            <w:tcW w:w="2588" w:type="dxa"/>
          </w:tcPr>
          <w:p w14:paraId="5AC0B90B" w14:textId="77777777" w:rsidR="00F25D8E" w:rsidRPr="00F603ED" w:rsidRDefault="00F25D8E" w:rsidP="00024ADA">
            <w:pPr>
              <w:keepNext/>
              <w:keepLines/>
              <w:widowControl/>
              <w:rPr>
                <w:rFonts w:ascii="Arial" w:hAnsi="Arial" w:cs="Arial"/>
              </w:rPr>
            </w:pPr>
            <w:r w:rsidRPr="00F603ED">
              <w:rPr>
                <w:rFonts w:ascii="Arial" w:hAnsi="Arial" w:cs="Arial"/>
              </w:rPr>
              <w:t xml:space="preserve">This site provided an appropriate learning environment. </w:t>
            </w:r>
          </w:p>
        </w:tc>
        <w:tc>
          <w:tcPr>
            <w:tcW w:w="987" w:type="dxa"/>
          </w:tcPr>
          <w:p w14:paraId="2E87CEB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8" w:type="dxa"/>
          </w:tcPr>
          <w:p w14:paraId="2B10FAC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5" w:type="dxa"/>
          </w:tcPr>
          <w:p w14:paraId="45723B2D"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3" w:type="dxa"/>
          </w:tcPr>
          <w:p w14:paraId="4A5509BC"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9" w:type="dxa"/>
          </w:tcPr>
          <w:p w14:paraId="3B6349B6"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2CF5052B" w14:textId="77777777" w:rsidTr="00F25D8E">
        <w:tc>
          <w:tcPr>
            <w:cnfStyle w:val="001000000000" w:firstRow="0" w:lastRow="0" w:firstColumn="1" w:lastColumn="0" w:oddVBand="0" w:evenVBand="0" w:oddHBand="0" w:evenHBand="0" w:firstRowFirstColumn="0" w:firstRowLastColumn="0" w:lastRowFirstColumn="0" w:lastRowLastColumn="0"/>
            <w:tcW w:w="2588" w:type="dxa"/>
          </w:tcPr>
          <w:p w14:paraId="5426866E" w14:textId="77777777" w:rsidR="00F25D8E" w:rsidRPr="00F603ED" w:rsidRDefault="00F25D8E" w:rsidP="00024ADA">
            <w:pPr>
              <w:keepNext/>
              <w:keepLines/>
              <w:widowControl/>
              <w:rPr>
                <w:rFonts w:ascii="Arial" w:hAnsi="Arial" w:cs="Arial"/>
              </w:rPr>
            </w:pPr>
            <w:r w:rsidRPr="00F603ED">
              <w:rPr>
                <w:rFonts w:ascii="Arial" w:hAnsi="Arial" w:cs="Arial"/>
              </w:rPr>
              <w:t xml:space="preserve">I was given an orientation to the clinical education site. </w:t>
            </w:r>
          </w:p>
        </w:tc>
        <w:tc>
          <w:tcPr>
            <w:tcW w:w="987" w:type="dxa"/>
          </w:tcPr>
          <w:p w14:paraId="65001794"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8" w:type="dxa"/>
          </w:tcPr>
          <w:p w14:paraId="4F957F0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5" w:type="dxa"/>
          </w:tcPr>
          <w:p w14:paraId="353614F8"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3" w:type="dxa"/>
          </w:tcPr>
          <w:p w14:paraId="76CF2C22"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9" w:type="dxa"/>
          </w:tcPr>
          <w:p w14:paraId="04DCFD7B"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5915B4EB" w14:textId="77777777" w:rsidTr="00F25D8E">
        <w:tc>
          <w:tcPr>
            <w:cnfStyle w:val="001000000000" w:firstRow="0" w:lastRow="0" w:firstColumn="1" w:lastColumn="0" w:oddVBand="0" w:evenVBand="0" w:oddHBand="0" w:evenHBand="0" w:firstRowFirstColumn="0" w:firstRowLastColumn="0" w:lastRowFirstColumn="0" w:lastRowLastColumn="0"/>
            <w:tcW w:w="2588" w:type="dxa"/>
          </w:tcPr>
          <w:p w14:paraId="4ED3FFE9" w14:textId="77777777" w:rsidR="00F25D8E" w:rsidRPr="00F603ED" w:rsidRDefault="00F25D8E" w:rsidP="00024ADA">
            <w:pPr>
              <w:keepNext/>
              <w:keepLines/>
              <w:widowControl/>
              <w:rPr>
                <w:rFonts w:ascii="Arial" w:hAnsi="Arial" w:cs="Arial"/>
              </w:rPr>
            </w:pPr>
            <w:r w:rsidRPr="00F603ED">
              <w:rPr>
                <w:rFonts w:ascii="Arial" w:hAnsi="Arial" w:cs="Arial"/>
              </w:rPr>
              <w:t xml:space="preserve">Policies and procedures were clearly explained at the beginning of the rotation. </w:t>
            </w:r>
          </w:p>
        </w:tc>
        <w:tc>
          <w:tcPr>
            <w:tcW w:w="987" w:type="dxa"/>
          </w:tcPr>
          <w:p w14:paraId="360D7DD0"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68" w:type="dxa"/>
          </w:tcPr>
          <w:p w14:paraId="3EA06B2E"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45" w:type="dxa"/>
          </w:tcPr>
          <w:p w14:paraId="2B3C9CA7"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3" w:type="dxa"/>
          </w:tcPr>
          <w:p w14:paraId="4F527D72"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59" w:type="dxa"/>
          </w:tcPr>
          <w:p w14:paraId="2AA362E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5826C0A" w14:textId="77777777" w:rsidR="00F25D8E" w:rsidRPr="00F603ED" w:rsidRDefault="00F25D8E" w:rsidP="00024ADA">
      <w:pPr>
        <w:keepLines/>
        <w:widowControl/>
        <w:rPr>
          <w:rFonts w:ascii="Arial" w:hAnsi="Arial" w:cs="Arial"/>
          <w:b/>
          <w:bCs/>
        </w:rPr>
      </w:pPr>
    </w:p>
    <w:tbl>
      <w:tblPr>
        <w:tblStyle w:val="QQuestionTable"/>
        <w:tblW w:w="0" w:type="auto"/>
        <w:tblLook w:val="07E0" w:firstRow="1" w:lastRow="1" w:firstColumn="1" w:lastColumn="1" w:noHBand="1" w:noVBand="1"/>
      </w:tblPr>
      <w:tblGrid>
        <w:gridCol w:w="2859"/>
        <w:gridCol w:w="285"/>
        <w:gridCol w:w="1554"/>
        <w:gridCol w:w="1554"/>
        <w:gridCol w:w="1554"/>
        <w:gridCol w:w="1554"/>
      </w:tblGrid>
      <w:tr w:rsidR="00F25D8E" w:rsidRPr="00F603ED" w14:paraId="461F5F95" w14:textId="77777777" w:rsidTr="00E46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Pr>
          <w:p w14:paraId="6029AC75" w14:textId="77777777" w:rsidR="00F25D8E" w:rsidRPr="00F603ED" w:rsidRDefault="00F25D8E" w:rsidP="00024ADA">
            <w:pPr>
              <w:keepNext/>
              <w:keepLines/>
              <w:widowControl/>
              <w:rPr>
                <w:rFonts w:ascii="Arial" w:hAnsi="Arial" w:cs="Arial"/>
              </w:rPr>
            </w:pPr>
            <w:r w:rsidRPr="00F603ED">
              <w:rPr>
                <w:rFonts w:ascii="Arial" w:hAnsi="Arial" w:cs="Arial"/>
              </w:rPr>
              <w:lastRenderedPageBreak/>
              <w:t xml:space="preserve">The patients you saw were appropriate for your learning experience. </w:t>
            </w:r>
          </w:p>
        </w:tc>
        <w:tc>
          <w:tcPr>
            <w:tcW w:w="287" w:type="dxa"/>
          </w:tcPr>
          <w:p w14:paraId="39C9FE30"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152950AE"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6D08E37F"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090C7980"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3E9DC871" w14:textId="77777777" w:rsidR="00F25D8E" w:rsidRPr="00F603ED" w:rsidRDefault="00F25D8E" w:rsidP="00024ADA">
            <w:pPr>
              <w:pStyle w:val="ListParagraph"/>
              <w:keepNext/>
              <w:keepLines/>
              <w:widowControl/>
              <w:numPr>
                <w:ilvl w:val="0"/>
                <w:numId w:val="16"/>
              </w:num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25D8E" w:rsidRPr="00F603ED" w14:paraId="0938A2BF" w14:textId="77777777" w:rsidTr="00E4653E">
        <w:tc>
          <w:tcPr>
            <w:cnfStyle w:val="001000000000" w:firstRow="0" w:lastRow="0" w:firstColumn="1" w:lastColumn="0" w:oddVBand="0" w:evenVBand="0" w:oddHBand="0" w:evenHBand="0" w:firstRowFirstColumn="0" w:firstRowLastColumn="0" w:lastRowFirstColumn="0" w:lastRowLastColumn="0"/>
            <w:tcW w:w="2905" w:type="dxa"/>
          </w:tcPr>
          <w:p w14:paraId="3CA2AA60" w14:textId="77777777" w:rsidR="00F25D8E" w:rsidRPr="00F603ED" w:rsidRDefault="00F25D8E" w:rsidP="00024ADA">
            <w:pPr>
              <w:keepNext/>
              <w:keepLines/>
              <w:widowControl/>
              <w:rPr>
                <w:rFonts w:ascii="Arial" w:hAnsi="Arial" w:cs="Arial"/>
              </w:rPr>
            </w:pPr>
            <w:r w:rsidRPr="00F603ED">
              <w:rPr>
                <w:rFonts w:ascii="Arial" w:hAnsi="Arial" w:cs="Arial"/>
              </w:rPr>
              <w:t xml:space="preserve">The University of Maine AT program should continue using this site for student clinical experiences. </w:t>
            </w:r>
          </w:p>
        </w:tc>
        <w:tc>
          <w:tcPr>
            <w:tcW w:w="287" w:type="dxa"/>
          </w:tcPr>
          <w:p w14:paraId="476EF725"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070C3138"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79C8DE99"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2A1088B2"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96" w:type="dxa"/>
          </w:tcPr>
          <w:p w14:paraId="5758EAE8" w14:textId="77777777" w:rsidR="00F25D8E" w:rsidRPr="00F603ED" w:rsidRDefault="00F25D8E" w:rsidP="00024ADA">
            <w:pPr>
              <w:pStyle w:val="ListParagraph"/>
              <w:keepNext/>
              <w:keepLines/>
              <w:widowControl/>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332564C" w14:textId="4A6B71E5" w:rsidR="00F25D8E" w:rsidRDefault="00F25D8E" w:rsidP="00024ADA">
      <w:pPr>
        <w:keepLines/>
        <w:widowControl/>
        <w:rPr>
          <w:rFonts w:ascii="Arial" w:hAnsi="Arial" w:cs="Arial"/>
          <w:b/>
          <w:bCs/>
          <w:sz w:val="28"/>
          <w:szCs w:val="28"/>
        </w:rPr>
      </w:pPr>
    </w:p>
    <w:p w14:paraId="16FD3257" w14:textId="0A80E669" w:rsidR="00E66F2C" w:rsidRDefault="00E66F2C" w:rsidP="00024ADA">
      <w:pPr>
        <w:keepLines/>
        <w:widowControl/>
        <w:rPr>
          <w:rFonts w:ascii="Arial" w:hAnsi="Arial" w:cs="Arial"/>
          <w:b/>
          <w:bCs/>
          <w:sz w:val="28"/>
          <w:szCs w:val="28"/>
        </w:rPr>
      </w:pPr>
    </w:p>
    <w:p w14:paraId="0E140378" w14:textId="30D5C459" w:rsidR="00E66F2C" w:rsidRDefault="00E66F2C" w:rsidP="00024ADA">
      <w:pPr>
        <w:keepLines/>
        <w:widowControl/>
        <w:rPr>
          <w:rFonts w:ascii="Arial" w:hAnsi="Arial" w:cs="Arial"/>
          <w:b/>
          <w:bCs/>
          <w:sz w:val="28"/>
          <w:szCs w:val="28"/>
        </w:rPr>
      </w:pPr>
    </w:p>
    <w:p w14:paraId="13DA5530" w14:textId="3A02D786" w:rsidR="00E66F2C" w:rsidRDefault="00E66F2C" w:rsidP="00024ADA">
      <w:pPr>
        <w:keepLines/>
        <w:widowControl/>
        <w:rPr>
          <w:rFonts w:ascii="Arial" w:hAnsi="Arial" w:cs="Arial"/>
          <w:b/>
          <w:bCs/>
          <w:sz w:val="28"/>
          <w:szCs w:val="28"/>
        </w:rPr>
      </w:pPr>
    </w:p>
    <w:p w14:paraId="1A12F54A" w14:textId="6458E7E8" w:rsidR="00E66F2C" w:rsidRDefault="00E66F2C" w:rsidP="00024ADA">
      <w:pPr>
        <w:keepLines/>
        <w:widowControl/>
        <w:rPr>
          <w:rFonts w:ascii="Arial" w:hAnsi="Arial" w:cs="Arial"/>
          <w:b/>
          <w:bCs/>
          <w:sz w:val="28"/>
          <w:szCs w:val="28"/>
        </w:rPr>
      </w:pPr>
    </w:p>
    <w:p w14:paraId="41C588D2" w14:textId="521EBC73" w:rsidR="00E66F2C" w:rsidRDefault="00E66F2C" w:rsidP="00024ADA">
      <w:pPr>
        <w:keepLines/>
        <w:widowControl/>
        <w:rPr>
          <w:rFonts w:ascii="Arial" w:hAnsi="Arial" w:cs="Arial"/>
          <w:b/>
          <w:bCs/>
          <w:sz w:val="28"/>
          <w:szCs w:val="28"/>
        </w:rPr>
      </w:pPr>
    </w:p>
    <w:p w14:paraId="003071A8" w14:textId="5D84E065" w:rsidR="00E66F2C" w:rsidRDefault="00E66F2C" w:rsidP="00024ADA">
      <w:pPr>
        <w:keepLines/>
        <w:widowControl/>
        <w:rPr>
          <w:rFonts w:ascii="Arial" w:hAnsi="Arial" w:cs="Arial"/>
          <w:b/>
          <w:bCs/>
          <w:sz w:val="28"/>
          <w:szCs w:val="28"/>
        </w:rPr>
      </w:pPr>
    </w:p>
    <w:p w14:paraId="4DA15C88" w14:textId="4267AD77" w:rsidR="00E66F2C" w:rsidRDefault="00E66F2C" w:rsidP="00024ADA">
      <w:pPr>
        <w:keepLines/>
        <w:widowControl/>
        <w:rPr>
          <w:rFonts w:ascii="Arial" w:hAnsi="Arial" w:cs="Arial"/>
          <w:b/>
          <w:bCs/>
          <w:sz w:val="28"/>
          <w:szCs w:val="28"/>
        </w:rPr>
      </w:pPr>
    </w:p>
    <w:p w14:paraId="1E7682D4" w14:textId="4385B544" w:rsidR="00E66F2C" w:rsidRDefault="00E66F2C" w:rsidP="00024ADA">
      <w:pPr>
        <w:keepLines/>
        <w:widowControl/>
        <w:rPr>
          <w:rFonts w:ascii="Arial" w:hAnsi="Arial" w:cs="Arial"/>
          <w:b/>
          <w:bCs/>
          <w:sz w:val="28"/>
          <w:szCs w:val="28"/>
        </w:rPr>
      </w:pPr>
    </w:p>
    <w:p w14:paraId="7B87B8A8" w14:textId="20C405C3" w:rsidR="00E66F2C" w:rsidRDefault="00E66F2C" w:rsidP="00024ADA">
      <w:pPr>
        <w:keepLines/>
        <w:widowControl/>
        <w:rPr>
          <w:rFonts w:ascii="Arial" w:hAnsi="Arial" w:cs="Arial"/>
          <w:b/>
          <w:bCs/>
          <w:sz w:val="28"/>
          <w:szCs w:val="28"/>
        </w:rPr>
      </w:pPr>
    </w:p>
    <w:p w14:paraId="1B1DBFB7" w14:textId="5F5099F5" w:rsidR="00E66F2C" w:rsidRDefault="00E66F2C" w:rsidP="00024ADA">
      <w:pPr>
        <w:keepLines/>
        <w:widowControl/>
        <w:rPr>
          <w:rFonts w:ascii="Arial" w:hAnsi="Arial" w:cs="Arial"/>
          <w:b/>
          <w:bCs/>
          <w:sz w:val="28"/>
          <w:szCs w:val="28"/>
        </w:rPr>
      </w:pPr>
    </w:p>
    <w:p w14:paraId="322F3AF9" w14:textId="58F63CAB" w:rsidR="00E66F2C" w:rsidRDefault="00E66F2C" w:rsidP="00024ADA">
      <w:pPr>
        <w:keepLines/>
        <w:widowControl/>
        <w:rPr>
          <w:rFonts w:ascii="Arial" w:hAnsi="Arial" w:cs="Arial"/>
          <w:b/>
          <w:bCs/>
          <w:sz w:val="28"/>
          <w:szCs w:val="28"/>
        </w:rPr>
      </w:pPr>
    </w:p>
    <w:p w14:paraId="798260A2" w14:textId="19C21200" w:rsidR="00E66F2C" w:rsidRDefault="00E66F2C" w:rsidP="00024ADA">
      <w:pPr>
        <w:keepLines/>
        <w:widowControl/>
        <w:rPr>
          <w:rFonts w:ascii="Arial" w:hAnsi="Arial" w:cs="Arial"/>
          <w:b/>
          <w:bCs/>
          <w:sz w:val="28"/>
          <w:szCs w:val="28"/>
        </w:rPr>
      </w:pPr>
    </w:p>
    <w:p w14:paraId="45395A40" w14:textId="44481155" w:rsidR="00E66F2C" w:rsidRDefault="00E66F2C" w:rsidP="00024ADA">
      <w:pPr>
        <w:keepLines/>
        <w:widowControl/>
        <w:rPr>
          <w:rFonts w:ascii="Arial" w:hAnsi="Arial" w:cs="Arial"/>
          <w:b/>
          <w:bCs/>
          <w:sz w:val="28"/>
          <w:szCs w:val="28"/>
        </w:rPr>
      </w:pPr>
    </w:p>
    <w:p w14:paraId="1BCDB9AE" w14:textId="3E590CD8" w:rsidR="00E66F2C" w:rsidRDefault="00E66F2C" w:rsidP="00024ADA">
      <w:pPr>
        <w:keepLines/>
        <w:widowControl/>
        <w:rPr>
          <w:rFonts w:ascii="Arial" w:hAnsi="Arial" w:cs="Arial"/>
          <w:b/>
          <w:bCs/>
          <w:sz w:val="28"/>
          <w:szCs w:val="28"/>
        </w:rPr>
      </w:pPr>
    </w:p>
    <w:p w14:paraId="794EA2FE" w14:textId="58CFD306" w:rsidR="00E66F2C" w:rsidRDefault="00E66F2C" w:rsidP="00024ADA">
      <w:pPr>
        <w:keepLines/>
        <w:widowControl/>
        <w:rPr>
          <w:rFonts w:ascii="Arial" w:hAnsi="Arial" w:cs="Arial"/>
          <w:b/>
          <w:bCs/>
          <w:sz w:val="28"/>
          <w:szCs w:val="28"/>
        </w:rPr>
      </w:pPr>
    </w:p>
    <w:p w14:paraId="37DF649F" w14:textId="102400A1" w:rsidR="00E66F2C" w:rsidRDefault="00E66F2C" w:rsidP="00024ADA">
      <w:pPr>
        <w:keepLines/>
        <w:widowControl/>
        <w:rPr>
          <w:rFonts w:ascii="Arial" w:hAnsi="Arial" w:cs="Arial"/>
          <w:b/>
          <w:bCs/>
          <w:sz w:val="28"/>
          <w:szCs w:val="28"/>
        </w:rPr>
      </w:pPr>
    </w:p>
    <w:p w14:paraId="5038E44C" w14:textId="319B2036" w:rsidR="00E66F2C" w:rsidRDefault="00E66F2C" w:rsidP="00024ADA">
      <w:pPr>
        <w:keepLines/>
        <w:widowControl/>
        <w:rPr>
          <w:rFonts w:ascii="Arial" w:hAnsi="Arial" w:cs="Arial"/>
          <w:b/>
          <w:bCs/>
          <w:sz w:val="28"/>
          <w:szCs w:val="28"/>
        </w:rPr>
      </w:pPr>
    </w:p>
    <w:p w14:paraId="272F80F9" w14:textId="6473A3A0" w:rsidR="00E66F2C" w:rsidRDefault="00E66F2C" w:rsidP="00024ADA">
      <w:pPr>
        <w:keepLines/>
        <w:widowControl/>
        <w:rPr>
          <w:rFonts w:ascii="Arial" w:hAnsi="Arial" w:cs="Arial"/>
          <w:b/>
          <w:bCs/>
          <w:sz w:val="28"/>
          <w:szCs w:val="28"/>
        </w:rPr>
      </w:pPr>
    </w:p>
    <w:p w14:paraId="435922CB" w14:textId="4D988E47" w:rsidR="00E66F2C" w:rsidRDefault="00E66F2C" w:rsidP="00024ADA">
      <w:pPr>
        <w:keepLines/>
        <w:widowControl/>
        <w:rPr>
          <w:rFonts w:ascii="Arial" w:hAnsi="Arial" w:cs="Arial"/>
          <w:b/>
          <w:bCs/>
          <w:sz w:val="28"/>
          <w:szCs w:val="28"/>
        </w:rPr>
      </w:pPr>
    </w:p>
    <w:p w14:paraId="70970D09" w14:textId="6DDC0AE7" w:rsidR="00E66F2C" w:rsidRDefault="00E66F2C" w:rsidP="00024ADA">
      <w:pPr>
        <w:keepLines/>
        <w:widowControl/>
        <w:rPr>
          <w:rFonts w:ascii="Arial" w:hAnsi="Arial" w:cs="Arial"/>
          <w:b/>
          <w:bCs/>
          <w:sz w:val="28"/>
          <w:szCs w:val="28"/>
        </w:rPr>
      </w:pPr>
    </w:p>
    <w:p w14:paraId="2D9B2AD8" w14:textId="34C75BBD" w:rsidR="00E66F2C" w:rsidRDefault="00E66F2C" w:rsidP="00024ADA">
      <w:pPr>
        <w:keepLines/>
        <w:widowControl/>
        <w:rPr>
          <w:rFonts w:ascii="Arial" w:hAnsi="Arial" w:cs="Arial"/>
          <w:b/>
          <w:bCs/>
          <w:sz w:val="28"/>
          <w:szCs w:val="28"/>
        </w:rPr>
      </w:pPr>
    </w:p>
    <w:p w14:paraId="5F172F22" w14:textId="17782483" w:rsidR="00E66F2C" w:rsidRDefault="00E66F2C" w:rsidP="00024ADA">
      <w:pPr>
        <w:keepLines/>
        <w:widowControl/>
        <w:rPr>
          <w:rFonts w:ascii="Arial" w:hAnsi="Arial" w:cs="Arial"/>
          <w:b/>
          <w:bCs/>
          <w:sz w:val="28"/>
          <w:szCs w:val="28"/>
        </w:rPr>
      </w:pPr>
    </w:p>
    <w:p w14:paraId="771D8469" w14:textId="426DB3A5" w:rsidR="00E66F2C" w:rsidRDefault="00E66F2C" w:rsidP="00024ADA">
      <w:pPr>
        <w:keepLines/>
        <w:widowControl/>
        <w:rPr>
          <w:rFonts w:ascii="Arial" w:hAnsi="Arial" w:cs="Arial"/>
          <w:b/>
          <w:bCs/>
          <w:sz w:val="28"/>
          <w:szCs w:val="28"/>
        </w:rPr>
      </w:pPr>
    </w:p>
    <w:p w14:paraId="05919264" w14:textId="3CA9CAD0" w:rsidR="00E66F2C" w:rsidRDefault="00E66F2C" w:rsidP="00024ADA">
      <w:pPr>
        <w:keepLines/>
        <w:widowControl/>
        <w:rPr>
          <w:rFonts w:ascii="Arial" w:hAnsi="Arial" w:cs="Arial"/>
          <w:b/>
          <w:bCs/>
          <w:sz w:val="28"/>
          <w:szCs w:val="28"/>
        </w:rPr>
      </w:pPr>
    </w:p>
    <w:p w14:paraId="58D66826" w14:textId="34666ACC" w:rsidR="00E66F2C" w:rsidRDefault="00E66F2C" w:rsidP="00024ADA">
      <w:pPr>
        <w:keepLines/>
        <w:widowControl/>
        <w:rPr>
          <w:rFonts w:ascii="Arial" w:hAnsi="Arial" w:cs="Arial"/>
          <w:b/>
          <w:bCs/>
          <w:sz w:val="28"/>
          <w:szCs w:val="28"/>
        </w:rPr>
      </w:pPr>
    </w:p>
    <w:p w14:paraId="581BEAA7" w14:textId="4205DAA4" w:rsidR="00E66F2C" w:rsidRDefault="00E66F2C" w:rsidP="00024ADA">
      <w:pPr>
        <w:keepLines/>
        <w:widowControl/>
        <w:rPr>
          <w:rFonts w:ascii="Arial" w:hAnsi="Arial" w:cs="Arial"/>
          <w:b/>
          <w:bCs/>
          <w:sz w:val="28"/>
          <w:szCs w:val="28"/>
        </w:rPr>
      </w:pPr>
    </w:p>
    <w:p w14:paraId="75A1947A" w14:textId="52C9F06C" w:rsidR="00E66F2C" w:rsidRDefault="00E66F2C" w:rsidP="00024ADA">
      <w:pPr>
        <w:keepLines/>
        <w:widowControl/>
        <w:rPr>
          <w:rFonts w:ascii="Arial" w:hAnsi="Arial" w:cs="Arial"/>
          <w:b/>
          <w:bCs/>
          <w:sz w:val="28"/>
          <w:szCs w:val="28"/>
        </w:rPr>
      </w:pPr>
    </w:p>
    <w:p w14:paraId="281952DA" w14:textId="6E8C3315" w:rsidR="00E66F2C" w:rsidRDefault="00E66F2C" w:rsidP="00024ADA">
      <w:pPr>
        <w:keepLines/>
        <w:widowControl/>
        <w:rPr>
          <w:rFonts w:ascii="Arial" w:hAnsi="Arial" w:cs="Arial"/>
          <w:b/>
          <w:bCs/>
          <w:sz w:val="28"/>
          <w:szCs w:val="28"/>
        </w:rPr>
      </w:pPr>
    </w:p>
    <w:p w14:paraId="1390AE2F" w14:textId="3076F6CD" w:rsidR="00E66F2C" w:rsidRDefault="00E66F2C" w:rsidP="00024ADA">
      <w:pPr>
        <w:keepLines/>
        <w:widowControl/>
        <w:rPr>
          <w:rFonts w:ascii="Arial" w:hAnsi="Arial" w:cs="Arial"/>
          <w:b/>
          <w:bCs/>
          <w:sz w:val="28"/>
          <w:szCs w:val="28"/>
        </w:rPr>
      </w:pPr>
    </w:p>
    <w:p w14:paraId="5EE6D303" w14:textId="583A114D" w:rsidR="00E66F2C" w:rsidRDefault="00E66F2C" w:rsidP="00024ADA">
      <w:pPr>
        <w:keepLines/>
        <w:widowControl/>
        <w:rPr>
          <w:rFonts w:ascii="Arial" w:hAnsi="Arial" w:cs="Arial"/>
          <w:b/>
          <w:bCs/>
          <w:sz w:val="28"/>
          <w:szCs w:val="28"/>
        </w:rPr>
      </w:pPr>
    </w:p>
    <w:p w14:paraId="46B69070" w14:textId="64CFEDE1" w:rsidR="00E66F2C" w:rsidRDefault="00E66F2C" w:rsidP="00024ADA">
      <w:pPr>
        <w:keepLines/>
        <w:widowControl/>
        <w:rPr>
          <w:rFonts w:ascii="Arial" w:hAnsi="Arial" w:cs="Arial"/>
          <w:b/>
          <w:bCs/>
          <w:sz w:val="28"/>
          <w:szCs w:val="28"/>
        </w:rPr>
      </w:pPr>
    </w:p>
    <w:p w14:paraId="17E5BEBC" w14:textId="15C7BD5C" w:rsidR="00E66F2C" w:rsidRDefault="00141962" w:rsidP="00024ADA">
      <w:pPr>
        <w:keepLines/>
        <w:widowControl/>
        <w:rPr>
          <w:rFonts w:ascii="Arial" w:hAnsi="Arial" w:cs="Arial"/>
          <w:b/>
          <w:bCs/>
          <w:sz w:val="28"/>
          <w:szCs w:val="28"/>
        </w:rPr>
      </w:pPr>
      <w:r>
        <w:rPr>
          <w:rFonts w:ascii="Arial" w:hAnsi="Arial" w:cs="Arial"/>
          <w:b/>
          <w:bCs/>
          <w:sz w:val="28"/>
          <w:szCs w:val="28"/>
        </w:rPr>
        <w:lastRenderedPageBreak/>
        <w:t>NATA Code of Ethics</w:t>
      </w:r>
    </w:p>
    <w:p w14:paraId="623E3B27" w14:textId="08702701" w:rsidR="00141962" w:rsidRDefault="00141962" w:rsidP="00024ADA">
      <w:pPr>
        <w:keepLines/>
        <w:widowControl/>
      </w:pPr>
      <w:r>
        <w:rPr>
          <w:b/>
          <w:bCs/>
        </w:rPr>
        <w:t>1</w:t>
      </w:r>
      <w:r w:rsidRPr="00141962">
        <w:rPr>
          <w:b/>
          <w:bCs/>
        </w:rPr>
        <w:t>. Members Shall Practice with Compassion, Respecting the Rights, Welfare, and Dignity of Others</w:t>
      </w:r>
      <w:r>
        <w:t xml:space="preserve"> </w:t>
      </w:r>
    </w:p>
    <w:p w14:paraId="306F56B6" w14:textId="77777777" w:rsidR="00141962" w:rsidRDefault="00141962" w:rsidP="00024ADA">
      <w:pPr>
        <w:keepLines/>
        <w:widowControl/>
      </w:pPr>
    </w:p>
    <w:p w14:paraId="5EBC08B2" w14:textId="5B7EF44F" w:rsidR="00141962" w:rsidRDefault="00141962" w:rsidP="00024ADA">
      <w:pPr>
        <w:keepLines/>
        <w:widowControl/>
      </w:pPr>
      <w:r>
        <w:t xml:space="preserve">1.1 Members shall render quality patient care regardless of the patient’s race, religion, age, sex, ethnic or national origin, disability, health status, socioeconomic status, sexual orientation, or gender identity. </w:t>
      </w:r>
    </w:p>
    <w:p w14:paraId="5197CE0E" w14:textId="77777777" w:rsidR="00141962" w:rsidRDefault="00141962" w:rsidP="00024ADA">
      <w:pPr>
        <w:keepLines/>
        <w:widowControl/>
      </w:pPr>
    </w:p>
    <w:p w14:paraId="04AA5CDB" w14:textId="3A5E600E" w:rsidR="00141962" w:rsidRDefault="00141962" w:rsidP="00024ADA">
      <w:pPr>
        <w:keepLines/>
        <w:widowControl/>
      </w:pPr>
      <w:r>
        <w:t xml:space="preserve">1.2. Member’s duty to the patient is the first concern, and therefore members are obligated to place the welfare and long-term well-being of their patient above other groups and their own self-interest, to provide competent care in all decisions, and advocate for the best medical interest and safety of their patient </w:t>
      </w:r>
      <w:proofErr w:type="gramStart"/>
      <w:r>
        <w:t>at all times</w:t>
      </w:r>
      <w:proofErr w:type="gramEnd"/>
      <w:r>
        <w:t xml:space="preserve"> as delineated by professional statements and best practices. </w:t>
      </w:r>
    </w:p>
    <w:p w14:paraId="7CB43F0F" w14:textId="77777777" w:rsidR="00141962" w:rsidRDefault="00141962" w:rsidP="00024ADA">
      <w:pPr>
        <w:keepLines/>
        <w:widowControl/>
      </w:pPr>
    </w:p>
    <w:p w14:paraId="4E20CDAB" w14:textId="3BE1F44D" w:rsidR="00141962" w:rsidRDefault="00141962" w:rsidP="00024ADA">
      <w:pPr>
        <w:keepLines/>
        <w:widowControl/>
      </w:pPr>
      <w:r>
        <w:t xml:space="preserve">1.3. Members shall preserve the confidentiality of privileged information and shall not release or otherwise publish in any form, including social media, such information to a third party not involved in the patient’s care without a release unless required by law. </w:t>
      </w:r>
    </w:p>
    <w:p w14:paraId="66661256" w14:textId="5E0686FF" w:rsidR="00141962" w:rsidRDefault="00141962" w:rsidP="00024ADA">
      <w:pPr>
        <w:keepLines/>
        <w:widowControl/>
      </w:pPr>
    </w:p>
    <w:p w14:paraId="3B75D9E6" w14:textId="77777777" w:rsidR="00141962" w:rsidRDefault="00141962" w:rsidP="00024ADA">
      <w:pPr>
        <w:keepLines/>
        <w:widowControl/>
      </w:pPr>
    </w:p>
    <w:p w14:paraId="306E2E47" w14:textId="77777777" w:rsidR="00141962" w:rsidRDefault="00141962" w:rsidP="00024ADA">
      <w:pPr>
        <w:keepLines/>
        <w:widowControl/>
      </w:pPr>
      <w:r w:rsidRPr="00141962">
        <w:rPr>
          <w:b/>
          <w:bCs/>
        </w:rPr>
        <w:t xml:space="preserve">2. Members Shall Comply </w:t>
      </w:r>
      <w:proofErr w:type="gramStart"/>
      <w:r w:rsidRPr="00141962">
        <w:rPr>
          <w:b/>
          <w:bCs/>
        </w:rPr>
        <w:t>With</w:t>
      </w:r>
      <w:proofErr w:type="gramEnd"/>
      <w:r w:rsidRPr="00141962">
        <w:rPr>
          <w:b/>
          <w:bCs/>
        </w:rPr>
        <w:t xml:space="preserve"> the Laws and Regulations Governing the Practice of Athletic Training, National Athletic Trainers’ Association (NATA) Membership Standards, and the NATA Code of Ethics</w:t>
      </w:r>
    </w:p>
    <w:p w14:paraId="7988ECE3" w14:textId="77777777" w:rsidR="00141962" w:rsidRDefault="00141962" w:rsidP="00024ADA">
      <w:pPr>
        <w:keepLines/>
        <w:widowControl/>
      </w:pPr>
    </w:p>
    <w:p w14:paraId="454D060C" w14:textId="74DA6606" w:rsidR="00141962" w:rsidRDefault="00141962" w:rsidP="00024ADA">
      <w:pPr>
        <w:keepLines/>
        <w:widowControl/>
      </w:pPr>
      <w:r>
        <w:t xml:space="preserve">2.1. Members shall comply with applicable local, state, federal laws, and any state athletic training practice acts. </w:t>
      </w:r>
    </w:p>
    <w:p w14:paraId="0A684AB4" w14:textId="77777777" w:rsidR="00141962" w:rsidRDefault="00141962" w:rsidP="00024ADA">
      <w:pPr>
        <w:keepLines/>
        <w:widowControl/>
      </w:pPr>
    </w:p>
    <w:p w14:paraId="5F036267" w14:textId="14F4B249" w:rsidR="00141962" w:rsidRDefault="00141962" w:rsidP="00024ADA">
      <w:pPr>
        <w:keepLines/>
        <w:widowControl/>
      </w:pPr>
      <w:r>
        <w:t xml:space="preserve">2.2. Members shall understand and uphold all NATA Standards and the Code of Ethics. </w:t>
      </w:r>
    </w:p>
    <w:p w14:paraId="1A9890A6" w14:textId="77777777" w:rsidR="00141962" w:rsidRDefault="00141962" w:rsidP="00024ADA">
      <w:pPr>
        <w:keepLines/>
        <w:widowControl/>
      </w:pPr>
    </w:p>
    <w:p w14:paraId="5F7CDDE7" w14:textId="333530A9" w:rsidR="00141962" w:rsidRDefault="00141962" w:rsidP="00024ADA">
      <w:pPr>
        <w:keepLines/>
        <w:widowControl/>
      </w:pPr>
      <w:r>
        <w:t>2.3. Members shall refrain from, and report illegal or unethical practices related to athletic training.</w:t>
      </w:r>
    </w:p>
    <w:p w14:paraId="014BCF5B" w14:textId="77777777" w:rsidR="00141962" w:rsidRDefault="00141962" w:rsidP="00024ADA">
      <w:pPr>
        <w:keepLines/>
        <w:widowControl/>
      </w:pPr>
    </w:p>
    <w:p w14:paraId="1688F302" w14:textId="69F1EE31" w:rsidR="00141962" w:rsidRDefault="00141962" w:rsidP="00024ADA">
      <w:pPr>
        <w:keepLines/>
        <w:widowControl/>
      </w:pPr>
      <w:r>
        <w:t xml:space="preserve">2.4. Members shall cooperate in ethics investigations by the NATA, state professional licensing/regulatory boards, or other professional agencies governing the athletic training profession. Failure to fully cooperate in an ethics investigation is an ethical violation. </w:t>
      </w:r>
    </w:p>
    <w:p w14:paraId="4A227AB1" w14:textId="77777777" w:rsidR="00141962" w:rsidRDefault="00141962" w:rsidP="00024ADA">
      <w:pPr>
        <w:keepLines/>
        <w:widowControl/>
      </w:pPr>
    </w:p>
    <w:p w14:paraId="77B29C70" w14:textId="545E8BB5" w:rsidR="00141962" w:rsidRDefault="00141962" w:rsidP="00024ADA">
      <w:pPr>
        <w:keepLines/>
        <w:widowControl/>
      </w:pPr>
      <w:r>
        <w:t xml:space="preserve">2.5. Members must not file, or encourage others to file, a frivolous ethics complaint with any organization or entity governing the athletic training profession such that the complaint is unfounded or willfully ignore facts that would disprove the allegation(s) in the complaint. </w:t>
      </w:r>
    </w:p>
    <w:p w14:paraId="00C0D560" w14:textId="77777777" w:rsidR="00141962" w:rsidRDefault="00141962" w:rsidP="00024ADA">
      <w:pPr>
        <w:keepLines/>
        <w:widowControl/>
      </w:pPr>
    </w:p>
    <w:p w14:paraId="1BA93122" w14:textId="6F407548" w:rsidR="00141962" w:rsidRDefault="00141962" w:rsidP="00024ADA">
      <w:pPr>
        <w:keepLines/>
        <w:widowControl/>
      </w:pPr>
      <w:r>
        <w:t xml:space="preserve">2.6. Members shall refrain from substance and alcohol abuse. For any member involved in an ethics proceeding with NATA and who, as part of that proceeding is seeking rehabilitation for substance or alcohol dependency, documentation of the completion of rehabilitation must be provided to the NATA Committee on Professional Ethics as a requisite to complete a NATA membership reinstatement or suspension process. </w:t>
      </w:r>
    </w:p>
    <w:p w14:paraId="16E03136" w14:textId="31CCA761" w:rsidR="00141962" w:rsidRDefault="00141962" w:rsidP="00024ADA">
      <w:pPr>
        <w:keepLines/>
        <w:widowControl/>
      </w:pPr>
    </w:p>
    <w:p w14:paraId="133E0803" w14:textId="77777777" w:rsidR="00141962" w:rsidRDefault="00141962" w:rsidP="00024ADA">
      <w:pPr>
        <w:keepLines/>
        <w:widowControl/>
      </w:pPr>
    </w:p>
    <w:p w14:paraId="40754E0F" w14:textId="6143B423" w:rsidR="00141962" w:rsidRDefault="00141962" w:rsidP="00024ADA">
      <w:pPr>
        <w:keepLines/>
        <w:widowControl/>
        <w:rPr>
          <w:b/>
          <w:bCs/>
        </w:rPr>
      </w:pPr>
      <w:r w:rsidRPr="00141962">
        <w:rPr>
          <w:b/>
          <w:bCs/>
        </w:rPr>
        <w:t xml:space="preserve">3. Members Shall Maintain and Promote High Standards in Their Provision of Services </w:t>
      </w:r>
    </w:p>
    <w:p w14:paraId="7D628218" w14:textId="77777777" w:rsidR="00141962" w:rsidRDefault="00141962" w:rsidP="00024ADA">
      <w:pPr>
        <w:keepLines/>
        <w:widowControl/>
        <w:rPr>
          <w:b/>
          <w:bCs/>
        </w:rPr>
      </w:pPr>
    </w:p>
    <w:p w14:paraId="30B9C191" w14:textId="7F81C960" w:rsidR="00141962" w:rsidRDefault="00141962" w:rsidP="00024ADA">
      <w:pPr>
        <w:keepLines/>
        <w:widowControl/>
      </w:pPr>
      <w:r>
        <w:t xml:space="preserve">3.1. Members shall not misrepresent, either directly or indirectly, their skills, training, professional credentials, identity, or services. </w:t>
      </w:r>
    </w:p>
    <w:p w14:paraId="311761EF" w14:textId="77777777" w:rsidR="00141962" w:rsidRDefault="00141962" w:rsidP="00024ADA">
      <w:pPr>
        <w:keepLines/>
        <w:widowControl/>
      </w:pPr>
    </w:p>
    <w:p w14:paraId="1269CA47" w14:textId="77777777" w:rsidR="00141962" w:rsidRDefault="00141962" w:rsidP="00024ADA">
      <w:pPr>
        <w:keepLines/>
        <w:widowControl/>
      </w:pPr>
      <w:r>
        <w:lastRenderedPageBreak/>
        <w:t xml:space="preserve">3.2. Members shall provide only those services for which they are qualified through education or </w:t>
      </w:r>
      <w:proofErr w:type="gramStart"/>
      <w:r>
        <w:t>experience</w:t>
      </w:r>
      <w:proofErr w:type="gramEnd"/>
      <w:r>
        <w:t xml:space="preserve"> and which are allowed by the applicable state athletic training practice acts and other applicable regulations for athletic trainers. </w:t>
      </w:r>
    </w:p>
    <w:p w14:paraId="616CFD69" w14:textId="77777777" w:rsidR="00141962" w:rsidRDefault="00141962" w:rsidP="00024ADA">
      <w:pPr>
        <w:keepLines/>
        <w:widowControl/>
      </w:pPr>
    </w:p>
    <w:p w14:paraId="6F97A6F8" w14:textId="77777777" w:rsidR="00141962" w:rsidRDefault="00141962" w:rsidP="00024ADA">
      <w:pPr>
        <w:keepLines/>
        <w:widowControl/>
      </w:pPr>
      <w:r>
        <w:t xml:space="preserve">3.3. Members shall provide services, make referrals, and seek compensation only for those services that are necessary and are in the best interest of the patient as delineated by professional statements and best practices. </w:t>
      </w:r>
    </w:p>
    <w:p w14:paraId="59D12883" w14:textId="77777777" w:rsidR="00141962" w:rsidRDefault="00141962" w:rsidP="00024ADA">
      <w:pPr>
        <w:keepLines/>
        <w:widowControl/>
      </w:pPr>
    </w:p>
    <w:p w14:paraId="141C9466" w14:textId="77777777" w:rsidR="00141962" w:rsidRDefault="00141962" w:rsidP="00024ADA">
      <w:pPr>
        <w:keepLines/>
        <w:widowControl/>
      </w:pPr>
      <w:r>
        <w:t xml:space="preserve">3.4. Members shall recognize the need for continuing education and participate in educational activities that enhance their skills and knowledge and shall complete such educational requirements necessary to continue to qualify as athletic trainers under the applicable state athletic training practice acts. </w:t>
      </w:r>
    </w:p>
    <w:p w14:paraId="6AF21861" w14:textId="77777777" w:rsidR="00141962" w:rsidRDefault="00141962" w:rsidP="00024ADA">
      <w:pPr>
        <w:keepLines/>
        <w:widowControl/>
      </w:pPr>
    </w:p>
    <w:p w14:paraId="22C365F2" w14:textId="77777777" w:rsidR="00141962" w:rsidRDefault="00141962" w:rsidP="00024ADA">
      <w:pPr>
        <w:keepLines/>
        <w:widowControl/>
      </w:pPr>
      <w:r>
        <w:t xml:space="preserve">3.5. Members shall educate those whom they supervise in the practice of athletic training about the Code of Ethics and stress the importance of adherence. </w:t>
      </w:r>
    </w:p>
    <w:p w14:paraId="2AD25BC0" w14:textId="77777777" w:rsidR="00141962" w:rsidRDefault="00141962" w:rsidP="00024ADA">
      <w:pPr>
        <w:keepLines/>
        <w:widowControl/>
      </w:pPr>
    </w:p>
    <w:p w14:paraId="695FBA7E" w14:textId="77777777" w:rsidR="00141962" w:rsidRDefault="00141962" w:rsidP="00024ADA">
      <w:pPr>
        <w:keepLines/>
        <w:widowControl/>
      </w:pPr>
      <w:r>
        <w:t xml:space="preserve">3.6. Members who are researchers or educators must maintain and promote ethical conduct in research and educational activities. </w:t>
      </w:r>
    </w:p>
    <w:p w14:paraId="5EBC5A18" w14:textId="77777777" w:rsidR="00141962" w:rsidRDefault="00141962" w:rsidP="00024ADA">
      <w:pPr>
        <w:keepLines/>
        <w:widowControl/>
      </w:pPr>
    </w:p>
    <w:p w14:paraId="7BF11EDA" w14:textId="77777777" w:rsidR="00141962" w:rsidRDefault="00141962" w:rsidP="00024ADA">
      <w:pPr>
        <w:keepLines/>
        <w:widowControl/>
      </w:pPr>
    </w:p>
    <w:p w14:paraId="787D3CEF" w14:textId="77777777" w:rsidR="00141962" w:rsidRDefault="00141962" w:rsidP="00024ADA">
      <w:pPr>
        <w:keepLines/>
        <w:widowControl/>
      </w:pPr>
      <w:r w:rsidRPr="00141962">
        <w:rPr>
          <w:b/>
          <w:bCs/>
        </w:rPr>
        <w:t>4. Members Shall Not Engage in Conduct That Could Be Construed as a Conflict of Interest, Reflects Negatively on the Athletic Training Profession, or Jeopardizes a Patient’s Health and Well-Being.</w:t>
      </w:r>
      <w:r>
        <w:t xml:space="preserve"> </w:t>
      </w:r>
    </w:p>
    <w:p w14:paraId="0F4A5D77" w14:textId="77777777" w:rsidR="00141962" w:rsidRDefault="00141962" w:rsidP="00024ADA">
      <w:pPr>
        <w:keepLines/>
        <w:widowControl/>
      </w:pPr>
    </w:p>
    <w:p w14:paraId="4886DDE9" w14:textId="77777777" w:rsidR="00141962" w:rsidRDefault="00141962" w:rsidP="00024ADA">
      <w:pPr>
        <w:keepLines/>
        <w:widowControl/>
      </w:pPr>
      <w:r>
        <w:t xml:space="preserve">4.1. Members should conduct themselves personally and professionally in a manner that does not compromise their professional responsibilities or the practice of athletic training. </w:t>
      </w:r>
    </w:p>
    <w:p w14:paraId="76147CF2" w14:textId="77777777" w:rsidR="00141962" w:rsidRDefault="00141962" w:rsidP="00024ADA">
      <w:pPr>
        <w:keepLines/>
        <w:widowControl/>
      </w:pPr>
    </w:p>
    <w:p w14:paraId="21779146" w14:textId="77777777" w:rsidR="00141962" w:rsidRDefault="00141962" w:rsidP="00024ADA">
      <w:pPr>
        <w:keepLines/>
        <w:widowControl/>
      </w:pPr>
      <w:r>
        <w:t xml:space="preserve">4.2. All NATA members, whether current or past, shall not use the NATA logo in the endorsement of products or services, or exploit their affiliation with the NATA in a manner that reflects badly upon the profession. </w:t>
      </w:r>
    </w:p>
    <w:p w14:paraId="22E2D9D7" w14:textId="77777777" w:rsidR="00141962" w:rsidRDefault="00141962" w:rsidP="00024ADA">
      <w:pPr>
        <w:keepLines/>
        <w:widowControl/>
      </w:pPr>
    </w:p>
    <w:p w14:paraId="459CCC9C" w14:textId="77777777" w:rsidR="00D81338" w:rsidRDefault="00141962" w:rsidP="00024ADA">
      <w:pPr>
        <w:keepLines/>
        <w:widowControl/>
      </w:pPr>
      <w:r>
        <w:t xml:space="preserve">4.3. Members shall not place financial gain above the patient’s welfare and shall not participate in any arrangement that exploits the patient. </w:t>
      </w:r>
    </w:p>
    <w:p w14:paraId="745ECB20" w14:textId="77777777" w:rsidR="00D81338" w:rsidRDefault="00D81338" w:rsidP="00024ADA">
      <w:pPr>
        <w:keepLines/>
        <w:widowControl/>
      </w:pPr>
    </w:p>
    <w:p w14:paraId="61099BAE" w14:textId="77777777" w:rsidR="00D81338" w:rsidRDefault="00141962" w:rsidP="00024ADA">
      <w:pPr>
        <w:keepLines/>
        <w:widowControl/>
      </w:pPr>
      <w:r>
        <w:t xml:space="preserve">4.4. Members shall not, through direct or indirect means, use information obtained </w:t>
      </w:r>
      <w:proofErr w:type="gramStart"/>
      <w:r>
        <w:t>in the course of</w:t>
      </w:r>
      <w:proofErr w:type="gramEnd"/>
      <w:r>
        <w:t xml:space="preserve"> the practice of athletic training to try and influence the score or outcome of an athletic event, or attempt to induce financial gain through gambling. </w:t>
      </w:r>
    </w:p>
    <w:p w14:paraId="2D5D44C2" w14:textId="77777777" w:rsidR="00D81338" w:rsidRDefault="00D81338" w:rsidP="00024ADA">
      <w:pPr>
        <w:keepLines/>
        <w:widowControl/>
      </w:pPr>
    </w:p>
    <w:p w14:paraId="6A5B0342" w14:textId="0B05A171" w:rsidR="00141962" w:rsidRDefault="00141962" w:rsidP="00024ADA">
      <w:pPr>
        <w:keepLines/>
        <w:widowControl/>
      </w:pPr>
      <w:r>
        <w:t>4.5. Members shall not provide or publish false or misleading information, photography, or any other communications in any media format, including on any social media platform, related to athletic training that negatively reflects the profession, othe</w:t>
      </w:r>
      <w:r w:rsidR="0092535A">
        <w:t>r members of the NATA, NATA officers, and the NATA office.</w:t>
      </w:r>
    </w:p>
    <w:p w14:paraId="720F103D" w14:textId="532EBEBE" w:rsidR="0092535A" w:rsidRDefault="0092535A" w:rsidP="00024ADA">
      <w:pPr>
        <w:keepLines/>
        <w:widowControl/>
        <w:rPr>
          <w:rFonts w:ascii="Arial" w:hAnsi="Arial" w:cs="Arial"/>
          <w:b/>
          <w:bCs/>
          <w:sz w:val="28"/>
          <w:szCs w:val="28"/>
        </w:rPr>
      </w:pPr>
    </w:p>
    <w:p w14:paraId="435871D0" w14:textId="4226AEF8" w:rsidR="0092535A" w:rsidRDefault="0092535A" w:rsidP="00024ADA">
      <w:pPr>
        <w:keepLines/>
        <w:widowControl/>
        <w:rPr>
          <w:rFonts w:ascii="Arial" w:hAnsi="Arial" w:cs="Arial"/>
          <w:sz w:val="20"/>
          <w:szCs w:val="20"/>
        </w:rPr>
      </w:pPr>
      <w:r>
        <w:rPr>
          <w:rFonts w:ascii="Arial" w:hAnsi="Arial" w:cs="Arial"/>
          <w:sz w:val="20"/>
          <w:szCs w:val="20"/>
        </w:rPr>
        <w:t xml:space="preserve">Updated and BOD approved </w:t>
      </w:r>
      <w:proofErr w:type="gramStart"/>
      <w:r>
        <w:rPr>
          <w:rFonts w:ascii="Arial" w:hAnsi="Arial" w:cs="Arial"/>
          <w:sz w:val="20"/>
          <w:szCs w:val="20"/>
        </w:rPr>
        <w:t>June,</w:t>
      </w:r>
      <w:proofErr w:type="gramEnd"/>
      <w:r>
        <w:rPr>
          <w:rFonts w:ascii="Arial" w:hAnsi="Arial" w:cs="Arial"/>
          <w:sz w:val="20"/>
          <w:szCs w:val="20"/>
        </w:rPr>
        <w:t xml:space="preserve"> 2016</w:t>
      </w:r>
    </w:p>
    <w:p w14:paraId="611340F9" w14:textId="3AB08B57" w:rsidR="0092535A" w:rsidRDefault="0092535A" w:rsidP="00024ADA">
      <w:pPr>
        <w:keepLines/>
        <w:widowControl/>
        <w:rPr>
          <w:rFonts w:ascii="Arial" w:hAnsi="Arial" w:cs="Arial"/>
          <w:sz w:val="20"/>
          <w:szCs w:val="20"/>
        </w:rPr>
      </w:pPr>
    </w:p>
    <w:p w14:paraId="21DE5E40" w14:textId="6AD28853" w:rsidR="0092535A" w:rsidRDefault="0092535A" w:rsidP="00024ADA">
      <w:pPr>
        <w:keepLines/>
        <w:widowControl/>
        <w:rPr>
          <w:rFonts w:ascii="Arial" w:hAnsi="Arial" w:cs="Arial"/>
          <w:sz w:val="20"/>
          <w:szCs w:val="20"/>
        </w:rPr>
      </w:pPr>
    </w:p>
    <w:p w14:paraId="29C4D882" w14:textId="7FB2AC8B" w:rsidR="0092535A" w:rsidRDefault="0092535A" w:rsidP="00024ADA">
      <w:pPr>
        <w:keepLines/>
        <w:widowControl/>
        <w:rPr>
          <w:rFonts w:ascii="Arial" w:hAnsi="Arial" w:cs="Arial"/>
          <w:sz w:val="20"/>
          <w:szCs w:val="20"/>
        </w:rPr>
      </w:pPr>
    </w:p>
    <w:p w14:paraId="04924EFB" w14:textId="7BEC97AC" w:rsidR="0092535A" w:rsidRDefault="0092535A" w:rsidP="00024ADA">
      <w:pPr>
        <w:keepLines/>
        <w:widowControl/>
        <w:rPr>
          <w:rFonts w:ascii="Arial" w:hAnsi="Arial" w:cs="Arial"/>
          <w:sz w:val="20"/>
          <w:szCs w:val="20"/>
        </w:rPr>
      </w:pPr>
    </w:p>
    <w:p w14:paraId="29C0CF81" w14:textId="77777777" w:rsidR="0092535A" w:rsidRDefault="0092535A" w:rsidP="00024ADA">
      <w:pPr>
        <w:keepLines/>
        <w:widowControl/>
        <w:rPr>
          <w:rFonts w:ascii="Arial" w:hAnsi="Arial" w:cs="Arial"/>
          <w:b/>
          <w:bCs/>
          <w:sz w:val="28"/>
          <w:szCs w:val="28"/>
        </w:rPr>
      </w:pPr>
    </w:p>
    <w:p w14:paraId="4D4F9A2B" w14:textId="77777777" w:rsidR="0092535A" w:rsidRDefault="0092535A" w:rsidP="00024ADA">
      <w:pPr>
        <w:keepLines/>
        <w:widowControl/>
        <w:rPr>
          <w:rFonts w:ascii="Arial" w:hAnsi="Arial" w:cs="Arial"/>
          <w:b/>
          <w:bCs/>
          <w:sz w:val="28"/>
          <w:szCs w:val="28"/>
        </w:rPr>
      </w:pPr>
    </w:p>
    <w:p w14:paraId="2C9CE7BB" w14:textId="77777777" w:rsidR="0092535A" w:rsidRDefault="0092535A" w:rsidP="00024ADA">
      <w:pPr>
        <w:keepLines/>
        <w:widowControl/>
        <w:rPr>
          <w:rFonts w:ascii="Arial" w:hAnsi="Arial" w:cs="Arial"/>
          <w:b/>
          <w:bCs/>
          <w:sz w:val="28"/>
          <w:szCs w:val="28"/>
        </w:rPr>
      </w:pPr>
    </w:p>
    <w:p w14:paraId="5A08C44E" w14:textId="01DA3E83" w:rsidR="00E66F2C" w:rsidRDefault="00E66F2C" w:rsidP="00024ADA">
      <w:pPr>
        <w:keepLines/>
        <w:widowControl/>
        <w:rPr>
          <w:rFonts w:ascii="Arial" w:hAnsi="Arial" w:cs="Arial"/>
          <w:b/>
          <w:bCs/>
          <w:sz w:val="28"/>
          <w:szCs w:val="28"/>
        </w:rPr>
      </w:pPr>
      <w:r>
        <w:rPr>
          <w:rFonts w:ascii="Arial" w:hAnsi="Arial" w:cs="Arial"/>
          <w:b/>
          <w:bCs/>
          <w:sz w:val="28"/>
          <w:szCs w:val="28"/>
        </w:rPr>
        <w:lastRenderedPageBreak/>
        <w:t xml:space="preserve">BOC Standards of Professional Practice </w:t>
      </w:r>
    </w:p>
    <w:p w14:paraId="2080191A" w14:textId="1A72B6FF" w:rsidR="0092535A" w:rsidRDefault="0092535A" w:rsidP="00024ADA">
      <w:pPr>
        <w:keepLines/>
        <w:widowControl/>
        <w:rPr>
          <w:rFonts w:ascii="Arial" w:hAnsi="Arial" w:cs="Arial"/>
          <w:b/>
          <w:bCs/>
          <w:sz w:val="28"/>
          <w:szCs w:val="28"/>
        </w:rPr>
      </w:pPr>
    </w:p>
    <w:p w14:paraId="3DE318BF" w14:textId="4C39357F" w:rsidR="0092535A" w:rsidRDefault="0092535A" w:rsidP="00024ADA">
      <w:pPr>
        <w:keepLines/>
        <w:widowControl/>
        <w:rPr>
          <w:rFonts w:ascii="Arial" w:hAnsi="Arial" w:cs="Arial"/>
          <w:b/>
          <w:bCs/>
          <w:sz w:val="28"/>
          <w:szCs w:val="28"/>
        </w:rPr>
      </w:pPr>
    </w:p>
    <w:p w14:paraId="49C6285F" w14:textId="7B207F52" w:rsidR="0092535A" w:rsidRDefault="0092535A" w:rsidP="00024ADA">
      <w:pPr>
        <w:keepLines/>
        <w:widowControl/>
        <w:rPr>
          <w:rFonts w:ascii="Arial" w:hAnsi="Arial" w:cs="Arial"/>
          <w:sz w:val="24"/>
          <w:szCs w:val="24"/>
        </w:rPr>
      </w:pPr>
      <w:r>
        <w:rPr>
          <w:rFonts w:ascii="Arial" w:hAnsi="Arial" w:cs="Arial"/>
          <w:sz w:val="24"/>
          <w:szCs w:val="24"/>
        </w:rPr>
        <w:t>Effective January 2022, The Board of Certification has updated the Standards of Professional Practice.  Information regarding the standards can be accessed at the following web url:</w:t>
      </w:r>
    </w:p>
    <w:p w14:paraId="28C16773" w14:textId="1EAA6798" w:rsidR="0092535A" w:rsidRDefault="0092535A" w:rsidP="00024ADA">
      <w:pPr>
        <w:keepLines/>
        <w:widowControl/>
        <w:rPr>
          <w:rFonts w:ascii="Arial" w:hAnsi="Arial" w:cs="Arial"/>
          <w:sz w:val="24"/>
          <w:szCs w:val="24"/>
        </w:rPr>
      </w:pPr>
    </w:p>
    <w:p w14:paraId="0A54EA45" w14:textId="63AC52A9" w:rsidR="0092535A" w:rsidRDefault="00000000" w:rsidP="00024ADA">
      <w:pPr>
        <w:keepLines/>
        <w:widowControl/>
        <w:rPr>
          <w:rFonts w:ascii="Arial" w:hAnsi="Arial" w:cs="Arial"/>
          <w:sz w:val="24"/>
          <w:szCs w:val="24"/>
        </w:rPr>
      </w:pPr>
      <w:hyperlink r:id="rId22" w:history="1">
        <w:r w:rsidR="0092535A" w:rsidRPr="00EB10E7">
          <w:rPr>
            <w:rStyle w:val="Hyperlink"/>
            <w:rFonts w:ascii="Arial" w:hAnsi="Arial" w:cs="Arial"/>
            <w:sz w:val="24"/>
            <w:szCs w:val="24"/>
          </w:rPr>
          <w:t>https://bocatc.org/athletic-trainers/maintain-certification/standards-of-professional-practice/standards-of-professional-practice</w:t>
        </w:r>
      </w:hyperlink>
    </w:p>
    <w:p w14:paraId="348A17DE" w14:textId="067E005C" w:rsidR="0092535A" w:rsidRDefault="0092535A" w:rsidP="00024ADA">
      <w:pPr>
        <w:keepLines/>
        <w:widowControl/>
        <w:rPr>
          <w:rFonts w:ascii="Arial" w:hAnsi="Arial" w:cs="Arial"/>
          <w:sz w:val="24"/>
          <w:szCs w:val="24"/>
        </w:rPr>
      </w:pPr>
    </w:p>
    <w:p w14:paraId="2AE08404" w14:textId="023568F2" w:rsidR="0092535A" w:rsidRDefault="0092535A" w:rsidP="00024ADA">
      <w:pPr>
        <w:keepLines/>
        <w:widowControl/>
        <w:rPr>
          <w:rFonts w:ascii="Arial" w:hAnsi="Arial" w:cs="Arial"/>
          <w:sz w:val="24"/>
          <w:szCs w:val="24"/>
        </w:rPr>
      </w:pPr>
    </w:p>
    <w:p w14:paraId="5607B712" w14:textId="01071F5D" w:rsidR="0092535A" w:rsidRDefault="0092535A" w:rsidP="00024ADA">
      <w:pPr>
        <w:keepLines/>
        <w:widowControl/>
        <w:rPr>
          <w:rFonts w:ascii="Arial" w:hAnsi="Arial" w:cs="Arial"/>
          <w:sz w:val="24"/>
          <w:szCs w:val="24"/>
        </w:rPr>
      </w:pPr>
    </w:p>
    <w:p w14:paraId="094AD388" w14:textId="16A1CA59" w:rsidR="0092535A" w:rsidRDefault="0092535A" w:rsidP="00024ADA">
      <w:pPr>
        <w:keepLines/>
        <w:widowControl/>
        <w:rPr>
          <w:rFonts w:ascii="Arial" w:hAnsi="Arial" w:cs="Arial"/>
          <w:sz w:val="24"/>
          <w:szCs w:val="24"/>
        </w:rPr>
      </w:pPr>
    </w:p>
    <w:p w14:paraId="57DC7150" w14:textId="3EF3FC5E" w:rsidR="0092535A" w:rsidRDefault="0092535A" w:rsidP="00024ADA">
      <w:pPr>
        <w:keepLines/>
        <w:widowControl/>
        <w:rPr>
          <w:rFonts w:ascii="Arial" w:hAnsi="Arial" w:cs="Arial"/>
          <w:sz w:val="24"/>
          <w:szCs w:val="24"/>
        </w:rPr>
      </w:pPr>
    </w:p>
    <w:p w14:paraId="31256C54" w14:textId="03B9A59D" w:rsidR="0092535A" w:rsidRDefault="0092535A" w:rsidP="00024ADA">
      <w:pPr>
        <w:keepLines/>
        <w:widowControl/>
        <w:rPr>
          <w:rFonts w:ascii="Arial" w:hAnsi="Arial" w:cs="Arial"/>
          <w:sz w:val="24"/>
          <w:szCs w:val="24"/>
        </w:rPr>
      </w:pPr>
    </w:p>
    <w:p w14:paraId="04133C60" w14:textId="70FFD529" w:rsidR="0092535A" w:rsidRDefault="0092535A" w:rsidP="00024ADA">
      <w:pPr>
        <w:keepLines/>
        <w:widowControl/>
        <w:rPr>
          <w:rFonts w:ascii="Arial" w:hAnsi="Arial" w:cs="Arial"/>
          <w:sz w:val="24"/>
          <w:szCs w:val="24"/>
        </w:rPr>
      </w:pPr>
    </w:p>
    <w:p w14:paraId="21A17F21" w14:textId="4B96EAEE" w:rsidR="0092535A" w:rsidRDefault="0092535A" w:rsidP="00024ADA">
      <w:pPr>
        <w:keepLines/>
        <w:widowControl/>
        <w:rPr>
          <w:rFonts w:ascii="Arial" w:hAnsi="Arial" w:cs="Arial"/>
          <w:sz w:val="24"/>
          <w:szCs w:val="24"/>
        </w:rPr>
      </w:pPr>
    </w:p>
    <w:p w14:paraId="77BF9369" w14:textId="0B871304" w:rsidR="0092535A" w:rsidRDefault="0092535A" w:rsidP="00024ADA">
      <w:pPr>
        <w:keepLines/>
        <w:widowControl/>
        <w:rPr>
          <w:rFonts w:ascii="Arial" w:hAnsi="Arial" w:cs="Arial"/>
          <w:sz w:val="24"/>
          <w:szCs w:val="24"/>
        </w:rPr>
      </w:pPr>
    </w:p>
    <w:p w14:paraId="57F13B45" w14:textId="5C7BB675" w:rsidR="0092535A" w:rsidRDefault="0092535A" w:rsidP="00024ADA">
      <w:pPr>
        <w:keepLines/>
        <w:widowControl/>
        <w:rPr>
          <w:rFonts w:ascii="Arial" w:hAnsi="Arial" w:cs="Arial"/>
          <w:sz w:val="24"/>
          <w:szCs w:val="24"/>
        </w:rPr>
      </w:pPr>
    </w:p>
    <w:p w14:paraId="11139207" w14:textId="36D5E31F" w:rsidR="0092535A" w:rsidRDefault="0092535A" w:rsidP="00024ADA">
      <w:pPr>
        <w:keepLines/>
        <w:widowControl/>
        <w:rPr>
          <w:rFonts w:ascii="Arial" w:hAnsi="Arial" w:cs="Arial"/>
          <w:sz w:val="24"/>
          <w:szCs w:val="24"/>
        </w:rPr>
      </w:pPr>
    </w:p>
    <w:p w14:paraId="4676E82A" w14:textId="5AB56D2C" w:rsidR="0092535A" w:rsidRDefault="0092535A" w:rsidP="00024ADA">
      <w:pPr>
        <w:keepLines/>
        <w:widowControl/>
        <w:rPr>
          <w:rFonts w:ascii="Arial" w:hAnsi="Arial" w:cs="Arial"/>
          <w:sz w:val="24"/>
          <w:szCs w:val="24"/>
        </w:rPr>
      </w:pPr>
    </w:p>
    <w:p w14:paraId="7D2A099F" w14:textId="50C01465" w:rsidR="0092535A" w:rsidRDefault="0092535A" w:rsidP="00024ADA">
      <w:pPr>
        <w:keepLines/>
        <w:widowControl/>
        <w:rPr>
          <w:rFonts w:ascii="Arial" w:hAnsi="Arial" w:cs="Arial"/>
          <w:sz w:val="24"/>
          <w:szCs w:val="24"/>
        </w:rPr>
      </w:pPr>
    </w:p>
    <w:p w14:paraId="73DB3570" w14:textId="3B9E0638" w:rsidR="0092535A" w:rsidRDefault="0092535A" w:rsidP="00024ADA">
      <w:pPr>
        <w:keepLines/>
        <w:widowControl/>
        <w:rPr>
          <w:rFonts w:ascii="Arial" w:hAnsi="Arial" w:cs="Arial"/>
          <w:sz w:val="24"/>
          <w:szCs w:val="24"/>
        </w:rPr>
      </w:pPr>
    </w:p>
    <w:p w14:paraId="386167FD" w14:textId="0BDF1FFE" w:rsidR="0092535A" w:rsidRDefault="0092535A" w:rsidP="00024ADA">
      <w:pPr>
        <w:keepLines/>
        <w:widowControl/>
        <w:rPr>
          <w:rFonts w:ascii="Arial" w:hAnsi="Arial" w:cs="Arial"/>
          <w:sz w:val="24"/>
          <w:szCs w:val="24"/>
        </w:rPr>
      </w:pPr>
    </w:p>
    <w:p w14:paraId="09DB06E7" w14:textId="32A4852A" w:rsidR="0092535A" w:rsidRDefault="0092535A" w:rsidP="00024ADA">
      <w:pPr>
        <w:keepLines/>
        <w:widowControl/>
        <w:rPr>
          <w:rFonts w:ascii="Arial" w:hAnsi="Arial" w:cs="Arial"/>
          <w:sz w:val="24"/>
          <w:szCs w:val="24"/>
        </w:rPr>
      </w:pPr>
    </w:p>
    <w:p w14:paraId="6C956D67" w14:textId="3B92FDC2" w:rsidR="0092535A" w:rsidRDefault="0092535A" w:rsidP="00024ADA">
      <w:pPr>
        <w:keepLines/>
        <w:widowControl/>
        <w:rPr>
          <w:rFonts w:ascii="Arial" w:hAnsi="Arial" w:cs="Arial"/>
          <w:sz w:val="24"/>
          <w:szCs w:val="24"/>
        </w:rPr>
      </w:pPr>
    </w:p>
    <w:p w14:paraId="111DC057" w14:textId="3D687A4F" w:rsidR="0092535A" w:rsidRDefault="0092535A" w:rsidP="00024ADA">
      <w:pPr>
        <w:keepLines/>
        <w:widowControl/>
        <w:rPr>
          <w:rFonts w:ascii="Arial" w:hAnsi="Arial" w:cs="Arial"/>
          <w:sz w:val="24"/>
          <w:szCs w:val="24"/>
        </w:rPr>
      </w:pPr>
    </w:p>
    <w:p w14:paraId="6C290515" w14:textId="7CB4F567" w:rsidR="0092535A" w:rsidRDefault="0092535A" w:rsidP="00024ADA">
      <w:pPr>
        <w:keepLines/>
        <w:widowControl/>
        <w:rPr>
          <w:rFonts w:ascii="Arial" w:hAnsi="Arial" w:cs="Arial"/>
          <w:sz w:val="24"/>
          <w:szCs w:val="24"/>
        </w:rPr>
      </w:pPr>
    </w:p>
    <w:p w14:paraId="45377D82" w14:textId="7CD6BF43" w:rsidR="0092535A" w:rsidRDefault="0092535A" w:rsidP="00024ADA">
      <w:pPr>
        <w:keepLines/>
        <w:widowControl/>
        <w:rPr>
          <w:rFonts w:ascii="Arial" w:hAnsi="Arial" w:cs="Arial"/>
          <w:sz w:val="24"/>
          <w:szCs w:val="24"/>
        </w:rPr>
      </w:pPr>
    </w:p>
    <w:p w14:paraId="557461C7" w14:textId="6CD7F39F" w:rsidR="0092535A" w:rsidRDefault="0092535A" w:rsidP="00024ADA">
      <w:pPr>
        <w:keepLines/>
        <w:widowControl/>
        <w:rPr>
          <w:rFonts w:ascii="Arial" w:hAnsi="Arial" w:cs="Arial"/>
          <w:sz w:val="24"/>
          <w:szCs w:val="24"/>
        </w:rPr>
      </w:pPr>
    </w:p>
    <w:p w14:paraId="33A9FCEB" w14:textId="1B589B6A" w:rsidR="0092535A" w:rsidRDefault="0092535A" w:rsidP="00024ADA">
      <w:pPr>
        <w:keepLines/>
        <w:widowControl/>
        <w:rPr>
          <w:rFonts w:ascii="Arial" w:hAnsi="Arial" w:cs="Arial"/>
          <w:sz w:val="24"/>
          <w:szCs w:val="24"/>
        </w:rPr>
      </w:pPr>
    </w:p>
    <w:p w14:paraId="314EF565" w14:textId="3D28ECE6" w:rsidR="0092535A" w:rsidRDefault="0092535A" w:rsidP="00024ADA">
      <w:pPr>
        <w:keepLines/>
        <w:widowControl/>
        <w:rPr>
          <w:rFonts w:ascii="Arial" w:hAnsi="Arial" w:cs="Arial"/>
          <w:sz w:val="24"/>
          <w:szCs w:val="24"/>
        </w:rPr>
      </w:pPr>
    </w:p>
    <w:p w14:paraId="6614F8C9" w14:textId="4D9930ED" w:rsidR="0092535A" w:rsidRDefault="0092535A" w:rsidP="00024ADA">
      <w:pPr>
        <w:keepLines/>
        <w:widowControl/>
        <w:rPr>
          <w:rFonts w:ascii="Arial" w:hAnsi="Arial" w:cs="Arial"/>
          <w:sz w:val="24"/>
          <w:szCs w:val="24"/>
        </w:rPr>
      </w:pPr>
    </w:p>
    <w:p w14:paraId="08F6E23F" w14:textId="02523ED1" w:rsidR="0092535A" w:rsidRDefault="0092535A" w:rsidP="00024ADA">
      <w:pPr>
        <w:keepLines/>
        <w:widowControl/>
        <w:rPr>
          <w:rFonts w:ascii="Arial" w:hAnsi="Arial" w:cs="Arial"/>
          <w:sz w:val="24"/>
          <w:szCs w:val="24"/>
        </w:rPr>
      </w:pPr>
    </w:p>
    <w:p w14:paraId="284086AF" w14:textId="4E7BA83D" w:rsidR="0092535A" w:rsidRDefault="0092535A" w:rsidP="00024ADA">
      <w:pPr>
        <w:keepLines/>
        <w:widowControl/>
        <w:rPr>
          <w:rFonts w:ascii="Arial" w:hAnsi="Arial" w:cs="Arial"/>
          <w:sz w:val="24"/>
          <w:szCs w:val="24"/>
        </w:rPr>
      </w:pPr>
    </w:p>
    <w:p w14:paraId="78F213A2" w14:textId="79E82822" w:rsidR="0092535A" w:rsidRDefault="0092535A" w:rsidP="00024ADA">
      <w:pPr>
        <w:keepLines/>
        <w:widowControl/>
        <w:rPr>
          <w:rFonts w:ascii="Arial" w:hAnsi="Arial" w:cs="Arial"/>
          <w:sz w:val="24"/>
          <w:szCs w:val="24"/>
        </w:rPr>
      </w:pPr>
    </w:p>
    <w:p w14:paraId="5A588AF9" w14:textId="11D85E95" w:rsidR="0092535A" w:rsidRDefault="0092535A" w:rsidP="00024ADA">
      <w:pPr>
        <w:keepLines/>
        <w:widowControl/>
        <w:rPr>
          <w:rFonts w:ascii="Arial" w:hAnsi="Arial" w:cs="Arial"/>
          <w:sz w:val="24"/>
          <w:szCs w:val="24"/>
        </w:rPr>
      </w:pPr>
    </w:p>
    <w:p w14:paraId="34B131BA" w14:textId="0CCD7DDF" w:rsidR="0092535A" w:rsidRDefault="0092535A" w:rsidP="00024ADA">
      <w:pPr>
        <w:keepLines/>
        <w:widowControl/>
        <w:rPr>
          <w:rFonts w:ascii="Arial" w:hAnsi="Arial" w:cs="Arial"/>
          <w:sz w:val="24"/>
          <w:szCs w:val="24"/>
        </w:rPr>
      </w:pPr>
    </w:p>
    <w:p w14:paraId="42628A8F" w14:textId="596A72C7" w:rsidR="0092535A" w:rsidRDefault="0092535A" w:rsidP="00024ADA">
      <w:pPr>
        <w:keepLines/>
        <w:widowControl/>
        <w:rPr>
          <w:rFonts w:ascii="Arial" w:hAnsi="Arial" w:cs="Arial"/>
          <w:sz w:val="24"/>
          <w:szCs w:val="24"/>
        </w:rPr>
      </w:pPr>
    </w:p>
    <w:p w14:paraId="63C22C89" w14:textId="2B33615B" w:rsidR="0092535A" w:rsidRDefault="0092535A" w:rsidP="00024ADA">
      <w:pPr>
        <w:keepLines/>
        <w:widowControl/>
        <w:rPr>
          <w:rFonts w:ascii="Arial" w:hAnsi="Arial" w:cs="Arial"/>
          <w:sz w:val="24"/>
          <w:szCs w:val="24"/>
        </w:rPr>
      </w:pPr>
    </w:p>
    <w:p w14:paraId="6D2AB4E0" w14:textId="1A69E6E5" w:rsidR="0092535A" w:rsidRDefault="0092535A" w:rsidP="00024ADA">
      <w:pPr>
        <w:keepLines/>
        <w:widowControl/>
        <w:rPr>
          <w:rFonts w:ascii="Arial" w:hAnsi="Arial" w:cs="Arial"/>
          <w:sz w:val="24"/>
          <w:szCs w:val="24"/>
        </w:rPr>
      </w:pPr>
    </w:p>
    <w:p w14:paraId="6BCB99DC" w14:textId="7CDA6F60" w:rsidR="0092535A" w:rsidRDefault="0092535A" w:rsidP="00024ADA">
      <w:pPr>
        <w:keepLines/>
        <w:widowControl/>
        <w:rPr>
          <w:rFonts w:ascii="Arial" w:hAnsi="Arial" w:cs="Arial"/>
          <w:sz w:val="24"/>
          <w:szCs w:val="24"/>
        </w:rPr>
      </w:pPr>
    </w:p>
    <w:p w14:paraId="62EFA9CA" w14:textId="1F518439" w:rsidR="0092535A" w:rsidRDefault="0092535A" w:rsidP="00024ADA">
      <w:pPr>
        <w:keepLines/>
        <w:widowControl/>
        <w:rPr>
          <w:rFonts w:ascii="Arial" w:hAnsi="Arial" w:cs="Arial"/>
          <w:sz w:val="24"/>
          <w:szCs w:val="24"/>
        </w:rPr>
      </w:pPr>
    </w:p>
    <w:p w14:paraId="154A5062" w14:textId="5EFA72A0" w:rsidR="0092535A" w:rsidRDefault="0092535A" w:rsidP="00024ADA">
      <w:pPr>
        <w:keepLines/>
        <w:widowControl/>
        <w:rPr>
          <w:rFonts w:ascii="Arial" w:hAnsi="Arial" w:cs="Arial"/>
          <w:sz w:val="24"/>
          <w:szCs w:val="24"/>
        </w:rPr>
      </w:pPr>
    </w:p>
    <w:p w14:paraId="490C58B7" w14:textId="79B4303B" w:rsidR="0092535A" w:rsidRDefault="0092535A" w:rsidP="00024ADA">
      <w:pPr>
        <w:keepLines/>
        <w:widowControl/>
        <w:rPr>
          <w:rFonts w:ascii="Arial" w:hAnsi="Arial" w:cs="Arial"/>
          <w:sz w:val="24"/>
          <w:szCs w:val="24"/>
        </w:rPr>
      </w:pPr>
    </w:p>
    <w:p w14:paraId="313E207A" w14:textId="77777777" w:rsidR="0092535A" w:rsidRPr="0092535A" w:rsidRDefault="0092535A" w:rsidP="00024ADA">
      <w:pPr>
        <w:keepLines/>
        <w:widowControl/>
        <w:rPr>
          <w:rFonts w:ascii="Arial" w:hAnsi="Arial" w:cs="Arial"/>
          <w:sz w:val="24"/>
          <w:szCs w:val="24"/>
        </w:rPr>
      </w:pPr>
    </w:p>
    <w:p w14:paraId="0A5FD738" w14:textId="77777777" w:rsidR="0092535A" w:rsidRDefault="0092535A" w:rsidP="0092535A"/>
    <w:p w14:paraId="19D02675" w14:textId="77777777" w:rsidR="0092535A" w:rsidRDefault="0092535A" w:rsidP="0092535A"/>
    <w:p w14:paraId="6160294C" w14:textId="77777777" w:rsidR="0092535A" w:rsidRDefault="0092535A" w:rsidP="0092535A"/>
    <w:p w14:paraId="411D3DCC" w14:textId="77777777" w:rsidR="0092535A" w:rsidRDefault="0092535A" w:rsidP="0092535A">
      <w:proofErr w:type="gramStart"/>
      <w:r>
        <w:t>Name:_</w:t>
      </w:r>
      <w:proofErr w:type="gramEnd"/>
      <w:r>
        <w:t>________________________________</w:t>
      </w:r>
      <w:r>
        <w:tab/>
      </w:r>
      <w:r>
        <w:tab/>
      </w:r>
      <w:r>
        <w:tab/>
        <w:t>Course:  _________________________</w:t>
      </w:r>
    </w:p>
    <w:p w14:paraId="19D8983F" w14:textId="77777777" w:rsidR="0092535A" w:rsidRDefault="0092535A" w:rsidP="0092535A">
      <w:r>
        <w:tab/>
      </w:r>
      <w:r>
        <w:tab/>
        <w:t>printed</w:t>
      </w:r>
    </w:p>
    <w:p w14:paraId="25557A43" w14:textId="77777777" w:rsidR="0092535A" w:rsidRDefault="0092535A" w:rsidP="0092535A"/>
    <w:p w14:paraId="5B4019DB" w14:textId="77777777" w:rsidR="0092535A" w:rsidRDefault="0092535A" w:rsidP="0092535A">
      <w:r>
        <w:t xml:space="preserve">I _______________________ affirm that I have received a copy of the University of Maine Athletic Training Student Handbook for the 2022-2023 academic year.  </w:t>
      </w:r>
    </w:p>
    <w:p w14:paraId="452CC545" w14:textId="77777777" w:rsidR="0092535A" w:rsidRDefault="0092535A" w:rsidP="0092535A"/>
    <w:p w14:paraId="6198B252" w14:textId="77777777" w:rsidR="0092535A" w:rsidRDefault="0092535A" w:rsidP="0092535A">
      <w:r>
        <w:t>I have received annual Bloodborne Pathogen training, administered by __________________, on the date of _________________________________.</w:t>
      </w:r>
    </w:p>
    <w:p w14:paraId="39FDCDDB" w14:textId="77777777" w:rsidR="0092535A" w:rsidRDefault="0092535A" w:rsidP="0092535A"/>
    <w:p w14:paraId="58CF0AC5" w14:textId="77777777" w:rsidR="0092535A" w:rsidRDefault="0092535A" w:rsidP="0092535A">
      <w:r>
        <w:t>I will follow all communicable disease policies as described in the handbook and will follow all communicable disease policies as required by the University of Maine for students in clinical experiences.</w:t>
      </w:r>
    </w:p>
    <w:p w14:paraId="19DD1AF5" w14:textId="77777777" w:rsidR="0092535A" w:rsidRDefault="0092535A" w:rsidP="0092535A"/>
    <w:p w14:paraId="525FF85A" w14:textId="77777777" w:rsidR="0092535A" w:rsidRDefault="0092535A" w:rsidP="0092535A">
      <w:r>
        <w:t>I will comply with all clinical requirements as described in the handbook and will follow all requirements regarding relief hours and scheduled clinical contact hours per week and semester.</w:t>
      </w:r>
    </w:p>
    <w:p w14:paraId="46C77C3F" w14:textId="77777777" w:rsidR="0092535A" w:rsidRDefault="0092535A" w:rsidP="0092535A">
      <w:r>
        <w:t>Failure to comply with these requirements will lead to probation and potential removal from the clinical experience.</w:t>
      </w:r>
    </w:p>
    <w:p w14:paraId="6DF657C6" w14:textId="77777777" w:rsidR="0092535A" w:rsidRDefault="0092535A" w:rsidP="0092535A"/>
    <w:p w14:paraId="1E922D6F" w14:textId="77777777" w:rsidR="0092535A" w:rsidRDefault="0092535A" w:rsidP="0092535A"/>
    <w:p w14:paraId="68E5C161" w14:textId="77777777" w:rsidR="0092535A" w:rsidRDefault="0092535A" w:rsidP="0092535A">
      <w:proofErr w:type="gramStart"/>
      <w:r>
        <w:t>Name:_</w:t>
      </w:r>
      <w:proofErr w:type="gramEnd"/>
      <w:r>
        <w:t>__________________________</w:t>
      </w:r>
      <w:r>
        <w:tab/>
      </w:r>
      <w:r>
        <w:tab/>
      </w:r>
      <w:r>
        <w:tab/>
        <w:t>Date:_________________________________</w:t>
      </w:r>
    </w:p>
    <w:p w14:paraId="5138A012" w14:textId="77777777" w:rsidR="0092535A" w:rsidRDefault="0092535A" w:rsidP="0092535A">
      <w:r>
        <w:tab/>
        <w:t>Signature</w:t>
      </w:r>
    </w:p>
    <w:p w14:paraId="0461B9B8" w14:textId="77777777" w:rsidR="0092535A" w:rsidRDefault="0092535A" w:rsidP="0092535A"/>
    <w:p w14:paraId="341E7FE4" w14:textId="77777777" w:rsidR="0092535A" w:rsidRDefault="0092535A" w:rsidP="0092535A"/>
    <w:p w14:paraId="111D2293" w14:textId="77777777" w:rsidR="0092535A" w:rsidRDefault="0092535A" w:rsidP="0092535A"/>
    <w:p w14:paraId="25C42597" w14:textId="77777777" w:rsidR="0092535A" w:rsidRDefault="0092535A" w:rsidP="0092535A"/>
    <w:p w14:paraId="60909637" w14:textId="77777777" w:rsidR="00E66F2C" w:rsidRDefault="00E66F2C" w:rsidP="00024ADA">
      <w:pPr>
        <w:keepLines/>
        <w:widowControl/>
        <w:rPr>
          <w:rFonts w:ascii="Arial" w:hAnsi="Arial" w:cs="Arial"/>
          <w:b/>
          <w:bCs/>
          <w:sz w:val="28"/>
          <w:szCs w:val="28"/>
        </w:rPr>
      </w:pPr>
    </w:p>
    <w:p w14:paraId="308003AB" w14:textId="77777777" w:rsidR="00E66F2C" w:rsidRPr="00F603ED" w:rsidRDefault="00E66F2C" w:rsidP="00024ADA">
      <w:pPr>
        <w:keepLines/>
        <w:widowControl/>
        <w:rPr>
          <w:rFonts w:ascii="Arial" w:hAnsi="Arial" w:cs="Arial"/>
          <w:b/>
          <w:bCs/>
          <w:sz w:val="28"/>
          <w:szCs w:val="28"/>
        </w:rPr>
      </w:pPr>
    </w:p>
    <w:p w14:paraId="2BFD66E8" w14:textId="5BC859D6" w:rsidR="00F25D8E" w:rsidRPr="00F603ED" w:rsidRDefault="00F25D8E" w:rsidP="00024ADA">
      <w:pPr>
        <w:keepLines/>
        <w:widowControl/>
        <w:rPr>
          <w:rFonts w:ascii="Arial" w:hAnsi="Arial" w:cs="Arial"/>
          <w:b/>
          <w:bCs/>
          <w:sz w:val="28"/>
          <w:szCs w:val="28"/>
        </w:rPr>
      </w:pPr>
    </w:p>
    <w:sectPr w:rsidR="00F25D8E" w:rsidRPr="00F603ED" w:rsidSect="00024A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2C36" w14:textId="77777777" w:rsidR="003B40AB" w:rsidRDefault="003B40AB" w:rsidP="00A51959">
      <w:r>
        <w:separator/>
      </w:r>
    </w:p>
  </w:endnote>
  <w:endnote w:type="continuationSeparator" w:id="0">
    <w:p w14:paraId="092BD3A0" w14:textId="77777777" w:rsidR="003B40AB" w:rsidRDefault="003B40AB" w:rsidP="00A5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0875404"/>
      <w:docPartObj>
        <w:docPartGallery w:val="Page Numbers (Bottom of Page)"/>
        <w:docPartUnique/>
      </w:docPartObj>
    </w:sdtPr>
    <w:sdtContent>
      <w:p w14:paraId="59A0D0C6" w14:textId="05E97712" w:rsidR="007B6B60" w:rsidRDefault="007B6B60" w:rsidP="001441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814677664"/>
      <w:docPartObj>
        <w:docPartGallery w:val="Page Numbers (Bottom of Page)"/>
        <w:docPartUnique/>
      </w:docPartObj>
    </w:sdtPr>
    <w:sdtContent>
      <w:p w14:paraId="6F6645E9" w14:textId="05C467AB" w:rsidR="007B6B60" w:rsidRDefault="007B6B60" w:rsidP="007B6B6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3A01DC" w14:textId="77777777" w:rsidR="007B6B60" w:rsidRDefault="007B6B60" w:rsidP="007B6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9B34" w14:textId="77777777" w:rsidR="007B6B60" w:rsidRDefault="007B6B60" w:rsidP="007B6B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15D2D" w14:textId="77777777" w:rsidR="003B40AB" w:rsidRDefault="003B40AB" w:rsidP="00A51959">
      <w:r>
        <w:separator/>
      </w:r>
    </w:p>
  </w:footnote>
  <w:footnote w:type="continuationSeparator" w:id="0">
    <w:p w14:paraId="75FFA399" w14:textId="77777777" w:rsidR="003B40AB" w:rsidRDefault="003B40AB" w:rsidP="00A5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F3A4" w14:textId="77777777" w:rsidR="00E04AB2" w:rsidRDefault="00E04AB2" w:rsidP="00E04AB2">
    <w:pPr>
      <w:pStyle w:val="Header"/>
    </w:pPr>
  </w:p>
  <w:p w14:paraId="7AB6002D" w14:textId="77777777" w:rsidR="00E04AB2" w:rsidRDefault="00E0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739"/>
    <w:multiLevelType w:val="hybridMultilevel"/>
    <w:tmpl w:val="7DA6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6EF6"/>
    <w:multiLevelType w:val="hybridMultilevel"/>
    <w:tmpl w:val="48984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0EC30C2A"/>
    <w:multiLevelType w:val="hybridMultilevel"/>
    <w:tmpl w:val="B1582DB8"/>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4" w15:restartNumberingAfterBreak="0">
    <w:nsid w:val="0F393BE5"/>
    <w:multiLevelType w:val="hybridMultilevel"/>
    <w:tmpl w:val="FC6A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A26F1"/>
    <w:multiLevelType w:val="hybridMultilevel"/>
    <w:tmpl w:val="9BD4873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2045139"/>
    <w:multiLevelType w:val="hybridMultilevel"/>
    <w:tmpl w:val="48E4A288"/>
    <w:lvl w:ilvl="0" w:tplc="04090001">
      <w:start w:val="1"/>
      <w:numFmt w:val="bullet"/>
      <w:lvlText w:val=""/>
      <w:lvlJc w:val="left"/>
      <w:pPr>
        <w:ind w:left="883" w:hanging="360"/>
      </w:pPr>
      <w:rPr>
        <w:rFonts w:ascii="Symbol" w:hAnsi="Symbol" w:hint="default"/>
        <w:color w:val="464646"/>
        <w:position w:val="1"/>
        <w:sz w:val="24"/>
        <w:szCs w:val="24"/>
      </w:rPr>
    </w:lvl>
    <w:lvl w:ilvl="1" w:tplc="FFFFFFFF">
      <w:start w:val="1"/>
      <w:numFmt w:val="bullet"/>
      <w:lvlText w:val="•"/>
      <w:lvlJc w:val="left"/>
      <w:pPr>
        <w:ind w:left="1399" w:hanging="364"/>
      </w:pPr>
      <w:rPr>
        <w:rFonts w:hint="default"/>
      </w:rPr>
    </w:lvl>
    <w:lvl w:ilvl="2" w:tplc="FFFFFFFF">
      <w:start w:val="1"/>
      <w:numFmt w:val="bullet"/>
      <w:lvlText w:val="•"/>
      <w:lvlJc w:val="left"/>
      <w:pPr>
        <w:ind w:left="1911" w:hanging="364"/>
      </w:pPr>
      <w:rPr>
        <w:rFonts w:hint="default"/>
      </w:rPr>
    </w:lvl>
    <w:lvl w:ilvl="3" w:tplc="FFFFFFFF">
      <w:start w:val="1"/>
      <w:numFmt w:val="bullet"/>
      <w:lvlText w:val="•"/>
      <w:lvlJc w:val="left"/>
      <w:pPr>
        <w:ind w:left="2423" w:hanging="364"/>
      </w:pPr>
      <w:rPr>
        <w:rFonts w:hint="default"/>
      </w:rPr>
    </w:lvl>
    <w:lvl w:ilvl="4" w:tplc="FFFFFFFF">
      <w:start w:val="1"/>
      <w:numFmt w:val="bullet"/>
      <w:lvlText w:val="•"/>
      <w:lvlJc w:val="left"/>
      <w:pPr>
        <w:ind w:left="2935" w:hanging="364"/>
      </w:pPr>
      <w:rPr>
        <w:rFonts w:hint="default"/>
      </w:rPr>
    </w:lvl>
    <w:lvl w:ilvl="5" w:tplc="FFFFFFFF">
      <w:start w:val="1"/>
      <w:numFmt w:val="bullet"/>
      <w:lvlText w:val="•"/>
      <w:lvlJc w:val="left"/>
      <w:pPr>
        <w:ind w:left="3447" w:hanging="364"/>
      </w:pPr>
      <w:rPr>
        <w:rFonts w:hint="default"/>
      </w:rPr>
    </w:lvl>
    <w:lvl w:ilvl="6" w:tplc="FFFFFFFF">
      <w:start w:val="1"/>
      <w:numFmt w:val="bullet"/>
      <w:lvlText w:val="•"/>
      <w:lvlJc w:val="left"/>
      <w:pPr>
        <w:ind w:left="3958" w:hanging="364"/>
      </w:pPr>
      <w:rPr>
        <w:rFonts w:hint="default"/>
      </w:rPr>
    </w:lvl>
    <w:lvl w:ilvl="7" w:tplc="FFFFFFFF">
      <w:start w:val="1"/>
      <w:numFmt w:val="bullet"/>
      <w:lvlText w:val="•"/>
      <w:lvlJc w:val="left"/>
      <w:pPr>
        <w:ind w:left="4470" w:hanging="364"/>
      </w:pPr>
      <w:rPr>
        <w:rFonts w:hint="default"/>
      </w:rPr>
    </w:lvl>
    <w:lvl w:ilvl="8" w:tplc="FFFFFFFF">
      <w:start w:val="1"/>
      <w:numFmt w:val="bullet"/>
      <w:lvlText w:val="•"/>
      <w:lvlJc w:val="left"/>
      <w:pPr>
        <w:ind w:left="4982" w:hanging="364"/>
      </w:pPr>
      <w:rPr>
        <w:rFonts w:hint="default"/>
      </w:rPr>
    </w:lvl>
  </w:abstractNum>
  <w:abstractNum w:abstractNumId="7" w15:restartNumberingAfterBreak="0">
    <w:nsid w:val="18B62787"/>
    <w:multiLevelType w:val="hybridMultilevel"/>
    <w:tmpl w:val="BD5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A5BC7"/>
    <w:multiLevelType w:val="hybridMultilevel"/>
    <w:tmpl w:val="949CC7E4"/>
    <w:lvl w:ilvl="0" w:tplc="8F0E7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50653"/>
    <w:multiLevelType w:val="hybridMultilevel"/>
    <w:tmpl w:val="E9A64010"/>
    <w:lvl w:ilvl="0" w:tplc="7C4A8E56">
      <w:start w:val="1"/>
      <w:numFmt w:val="decimal"/>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7F774D"/>
    <w:multiLevelType w:val="hybridMultilevel"/>
    <w:tmpl w:val="42BEDAF8"/>
    <w:lvl w:ilvl="0" w:tplc="F25A2AB0">
      <w:start w:val="1"/>
      <w:numFmt w:val="bullet"/>
      <w:lvlText w:val="-"/>
      <w:lvlJc w:val="left"/>
      <w:pPr>
        <w:ind w:left="883" w:hanging="364"/>
      </w:pPr>
      <w:rPr>
        <w:rFonts w:ascii="Times New Roman" w:eastAsia="Times New Roman" w:hAnsi="Times New Roman" w:hint="default"/>
        <w:color w:val="343434"/>
        <w:sz w:val="24"/>
        <w:szCs w:val="24"/>
      </w:rPr>
    </w:lvl>
    <w:lvl w:ilvl="1" w:tplc="113C9E3C">
      <w:start w:val="1"/>
      <w:numFmt w:val="bullet"/>
      <w:lvlText w:val="•"/>
      <w:lvlJc w:val="left"/>
      <w:pPr>
        <w:ind w:left="1395" w:hanging="364"/>
      </w:pPr>
      <w:rPr>
        <w:rFonts w:hint="default"/>
      </w:rPr>
    </w:lvl>
    <w:lvl w:ilvl="2" w:tplc="D13A56E4">
      <w:start w:val="1"/>
      <w:numFmt w:val="bullet"/>
      <w:lvlText w:val="•"/>
      <w:lvlJc w:val="left"/>
      <w:pPr>
        <w:ind w:left="1907" w:hanging="364"/>
      </w:pPr>
      <w:rPr>
        <w:rFonts w:hint="default"/>
      </w:rPr>
    </w:lvl>
    <w:lvl w:ilvl="3" w:tplc="BF689A8E">
      <w:start w:val="1"/>
      <w:numFmt w:val="bullet"/>
      <w:lvlText w:val="•"/>
      <w:lvlJc w:val="left"/>
      <w:pPr>
        <w:ind w:left="2420" w:hanging="364"/>
      </w:pPr>
      <w:rPr>
        <w:rFonts w:hint="default"/>
      </w:rPr>
    </w:lvl>
    <w:lvl w:ilvl="4" w:tplc="CDE695F8">
      <w:start w:val="1"/>
      <w:numFmt w:val="bullet"/>
      <w:lvlText w:val="•"/>
      <w:lvlJc w:val="left"/>
      <w:pPr>
        <w:ind w:left="2932" w:hanging="364"/>
      </w:pPr>
      <w:rPr>
        <w:rFonts w:hint="default"/>
      </w:rPr>
    </w:lvl>
    <w:lvl w:ilvl="5" w:tplc="D424F6AE">
      <w:start w:val="1"/>
      <w:numFmt w:val="bullet"/>
      <w:lvlText w:val="•"/>
      <w:lvlJc w:val="left"/>
      <w:pPr>
        <w:ind w:left="3444" w:hanging="364"/>
      </w:pPr>
      <w:rPr>
        <w:rFonts w:hint="default"/>
      </w:rPr>
    </w:lvl>
    <w:lvl w:ilvl="6" w:tplc="076044EA">
      <w:start w:val="1"/>
      <w:numFmt w:val="bullet"/>
      <w:lvlText w:val="•"/>
      <w:lvlJc w:val="left"/>
      <w:pPr>
        <w:ind w:left="3957" w:hanging="364"/>
      </w:pPr>
      <w:rPr>
        <w:rFonts w:hint="default"/>
      </w:rPr>
    </w:lvl>
    <w:lvl w:ilvl="7" w:tplc="10E2EA16">
      <w:start w:val="1"/>
      <w:numFmt w:val="bullet"/>
      <w:lvlText w:val="•"/>
      <w:lvlJc w:val="left"/>
      <w:pPr>
        <w:ind w:left="4469" w:hanging="364"/>
      </w:pPr>
      <w:rPr>
        <w:rFonts w:hint="default"/>
      </w:rPr>
    </w:lvl>
    <w:lvl w:ilvl="8" w:tplc="F7A8AB2E">
      <w:start w:val="1"/>
      <w:numFmt w:val="bullet"/>
      <w:lvlText w:val="•"/>
      <w:lvlJc w:val="left"/>
      <w:pPr>
        <w:ind w:left="4981" w:hanging="364"/>
      </w:pPr>
      <w:rPr>
        <w:rFonts w:hint="default"/>
      </w:rPr>
    </w:lvl>
  </w:abstractNum>
  <w:abstractNum w:abstractNumId="11" w15:restartNumberingAfterBreak="0">
    <w:nsid w:val="20867CE4"/>
    <w:multiLevelType w:val="hybridMultilevel"/>
    <w:tmpl w:val="171E2F86"/>
    <w:lvl w:ilvl="0" w:tplc="8C5AFC0A">
      <w:start w:val="1"/>
      <w:numFmt w:val="bullet"/>
      <w:lvlText w:val="-"/>
      <w:lvlJc w:val="left"/>
      <w:pPr>
        <w:ind w:left="887" w:hanging="364"/>
      </w:pPr>
      <w:rPr>
        <w:rFonts w:ascii="Times New Roman" w:eastAsia="Times New Roman" w:hAnsi="Times New Roman" w:hint="default"/>
        <w:color w:val="343434"/>
        <w:w w:val="89"/>
        <w:position w:val="1"/>
        <w:sz w:val="25"/>
        <w:szCs w:val="25"/>
      </w:rPr>
    </w:lvl>
    <w:lvl w:ilvl="1" w:tplc="AB00D3DA">
      <w:start w:val="1"/>
      <w:numFmt w:val="bullet"/>
      <w:lvlText w:val="•"/>
      <w:lvlJc w:val="left"/>
      <w:pPr>
        <w:ind w:left="1399" w:hanging="364"/>
      </w:pPr>
      <w:rPr>
        <w:rFonts w:hint="default"/>
      </w:rPr>
    </w:lvl>
    <w:lvl w:ilvl="2" w:tplc="EE0840EA">
      <w:start w:val="1"/>
      <w:numFmt w:val="bullet"/>
      <w:lvlText w:val="•"/>
      <w:lvlJc w:val="left"/>
      <w:pPr>
        <w:ind w:left="1911" w:hanging="364"/>
      </w:pPr>
      <w:rPr>
        <w:rFonts w:hint="default"/>
      </w:rPr>
    </w:lvl>
    <w:lvl w:ilvl="3" w:tplc="B7002CCE">
      <w:start w:val="1"/>
      <w:numFmt w:val="bullet"/>
      <w:lvlText w:val="•"/>
      <w:lvlJc w:val="left"/>
      <w:pPr>
        <w:ind w:left="2423" w:hanging="364"/>
      </w:pPr>
      <w:rPr>
        <w:rFonts w:hint="default"/>
      </w:rPr>
    </w:lvl>
    <w:lvl w:ilvl="4" w:tplc="227E7FEA">
      <w:start w:val="1"/>
      <w:numFmt w:val="bullet"/>
      <w:lvlText w:val="•"/>
      <w:lvlJc w:val="left"/>
      <w:pPr>
        <w:ind w:left="2935" w:hanging="364"/>
      </w:pPr>
      <w:rPr>
        <w:rFonts w:hint="default"/>
      </w:rPr>
    </w:lvl>
    <w:lvl w:ilvl="5" w:tplc="DC10FFA4">
      <w:start w:val="1"/>
      <w:numFmt w:val="bullet"/>
      <w:lvlText w:val="•"/>
      <w:lvlJc w:val="left"/>
      <w:pPr>
        <w:ind w:left="3447" w:hanging="364"/>
      </w:pPr>
      <w:rPr>
        <w:rFonts w:hint="default"/>
      </w:rPr>
    </w:lvl>
    <w:lvl w:ilvl="6" w:tplc="F6E67EC0">
      <w:start w:val="1"/>
      <w:numFmt w:val="bullet"/>
      <w:lvlText w:val="•"/>
      <w:lvlJc w:val="left"/>
      <w:pPr>
        <w:ind w:left="3958" w:hanging="364"/>
      </w:pPr>
      <w:rPr>
        <w:rFonts w:hint="default"/>
      </w:rPr>
    </w:lvl>
    <w:lvl w:ilvl="7" w:tplc="F8B02262">
      <w:start w:val="1"/>
      <w:numFmt w:val="bullet"/>
      <w:lvlText w:val="•"/>
      <w:lvlJc w:val="left"/>
      <w:pPr>
        <w:ind w:left="4470" w:hanging="364"/>
      </w:pPr>
      <w:rPr>
        <w:rFonts w:hint="default"/>
      </w:rPr>
    </w:lvl>
    <w:lvl w:ilvl="8" w:tplc="51B067A8">
      <w:start w:val="1"/>
      <w:numFmt w:val="bullet"/>
      <w:lvlText w:val="•"/>
      <w:lvlJc w:val="left"/>
      <w:pPr>
        <w:ind w:left="4982" w:hanging="364"/>
      </w:pPr>
      <w:rPr>
        <w:rFonts w:hint="default"/>
      </w:rPr>
    </w:lvl>
  </w:abstractNum>
  <w:abstractNum w:abstractNumId="12" w15:restartNumberingAfterBreak="0">
    <w:nsid w:val="21CF2826"/>
    <w:multiLevelType w:val="hybridMultilevel"/>
    <w:tmpl w:val="E57A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04AA8"/>
    <w:multiLevelType w:val="hybridMultilevel"/>
    <w:tmpl w:val="AAAA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C11A5"/>
    <w:multiLevelType w:val="hybridMultilevel"/>
    <w:tmpl w:val="3AA6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A7301"/>
    <w:multiLevelType w:val="hybridMultilevel"/>
    <w:tmpl w:val="8320C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4F06A1"/>
    <w:multiLevelType w:val="hybridMultilevel"/>
    <w:tmpl w:val="0870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F278C"/>
    <w:multiLevelType w:val="hybridMultilevel"/>
    <w:tmpl w:val="E2289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92F25"/>
    <w:multiLevelType w:val="hybridMultilevel"/>
    <w:tmpl w:val="B1B60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5A0654"/>
    <w:multiLevelType w:val="hybridMultilevel"/>
    <w:tmpl w:val="FE98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F2199"/>
    <w:multiLevelType w:val="hybridMultilevel"/>
    <w:tmpl w:val="5A502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D6B72"/>
    <w:multiLevelType w:val="hybridMultilevel"/>
    <w:tmpl w:val="84427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CE51AF"/>
    <w:multiLevelType w:val="hybridMultilevel"/>
    <w:tmpl w:val="F476FDF0"/>
    <w:lvl w:ilvl="0" w:tplc="7C94C318">
      <w:start w:val="1"/>
      <w:numFmt w:val="bullet"/>
      <w:lvlText w:val="-"/>
      <w:lvlJc w:val="left"/>
      <w:pPr>
        <w:ind w:left="887" w:hanging="359"/>
      </w:pPr>
      <w:rPr>
        <w:rFonts w:ascii="Times New Roman" w:eastAsia="Times New Roman" w:hAnsi="Times New Roman" w:hint="default"/>
        <w:color w:val="343434"/>
        <w:w w:val="71"/>
        <w:sz w:val="31"/>
        <w:szCs w:val="31"/>
      </w:rPr>
    </w:lvl>
    <w:lvl w:ilvl="1" w:tplc="E1FAC864">
      <w:start w:val="1"/>
      <w:numFmt w:val="bullet"/>
      <w:lvlText w:val="•"/>
      <w:lvlJc w:val="left"/>
      <w:pPr>
        <w:ind w:left="1399" w:hanging="359"/>
      </w:pPr>
      <w:rPr>
        <w:rFonts w:hint="default"/>
      </w:rPr>
    </w:lvl>
    <w:lvl w:ilvl="2" w:tplc="233650B4">
      <w:start w:val="1"/>
      <w:numFmt w:val="bullet"/>
      <w:lvlText w:val="•"/>
      <w:lvlJc w:val="left"/>
      <w:pPr>
        <w:ind w:left="1911" w:hanging="359"/>
      </w:pPr>
      <w:rPr>
        <w:rFonts w:hint="default"/>
      </w:rPr>
    </w:lvl>
    <w:lvl w:ilvl="3" w:tplc="7B6A1CB8">
      <w:start w:val="1"/>
      <w:numFmt w:val="bullet"/>
      <w:lvlText w:val="•"/>
      <w:lvlJc w:val="left"/>
      <w:pPr>
        <w:ind w:left="2423" w:hanging="359"/>
      </w:pPr>
      <w:rPr>
        <w:rFonts w:hint="default"/>
      </w:rPr>
    </w:lvl>
    <w:lvl w:ilvl="4" w:tplc="0D0CF15C">
      <w:start w:val="1"/>
      <w:numFmt w:val="bullet"/>
      <w:lvlText w:val="•"/>
      <w:lvlJc w:val="left"/>
      <w:pPr>
        <w:ind w:left="2935" w:hanging="359"/>
      </w:pPr>
      <w:rPr>
        <w:rFonts w:hint="default"/>
      </w:rPr>
    </w:lvl>
    <w:lvl w:ilvl="5" w:tplc="FC1ECDD4">
      <w:start w:val="1"/>
      <w:numFmt w:val="bullet"/>
      <w:lvlText w:val="•"/>
      <w:lvlJc w:val="left"/>
      <w:pPr>
        <w:ind w:left="3447" w:hanging="359"/>
      </w:pPr>
      <w:rPr>
        <w:rFonts w:hint="default"/>
      </w:rPr>
    </w:lvl>
    <w:lvl w:ilvl="6" w:tplc="B3A2EECA">
      <w:start w:val="1"/>
      <w:numFmt w:val="bullet"/>
      <w:lvlText w:val="•"/>
      <w:lvlJc w:val="left"/>
      <w:pPr>
        <w:ind w:left="3958" w:hanging="359"/>
      </w:pPr>
      <w:rPr>
        <w:rFonts w:hint="default"/>
      </w:rPr>
    </w:lvl>
    <w:lvl w:ilvl="7" w:tplc="5A664F36">
      <w:start w:val="1"/>
      <w:numFmt w:val="bullet"/>
      <w:lvlText w:val="•"/>
      <w:lvlJc w:val="left"/>
      <w:pPr>
        <w:ind w:left="4470" w:hanging="359"/>
      </w:pPr>
      <w:rPr>
        <w:rFonts w:hint="default"/>
      </w:rPr>
    </w:lvl>
    <w:lvl w:ilvl="8" w:tplc="3DC65E4C">
      <w:start w:val="1"/>
      <w:numFmt w:val="bullet"/>
      <w:lvlText w:val="•"/>
      <w:lvlJc w:val="left"/>
      <w:pPr>
        <w:ind w:left="4982" w:hanging="359"/>
      </w:pPr>
      <w:rPr>
        <w:rFonts w:hint="default"/>
      </w:rPr>
    </w:lvl>
  </w:abstractNum>
  <w:abstractNum w:abstractNumId="23" w15:restartNumberingAfterBreak="0">
    <w:nsid w:val="3CF96BFD"/>
    <w:multiLevelType w:val="hybridMultilevel"/>
    <w:tmpl w:val="7AFEE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428F1"/>
    <w:multiLevelType w:val="hybridMultilevel"/>
    <w:tmpl w:val="CAB04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43930"/>
    <w:multiLevelType w:val="hybridMultilevel"/>
    <w:tmpl w:val="6A38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311F9"/>
    <w:multiLevelType w:val="hybridMultilevel"/>
    <w:tmpl w:val="4FB89F50"/>
    <w:lvl w:ilvl="0" w:tplc="4ED010DE">
      <w:start w:val="1"/>
      <w:numFmt w:val="bullet"/>
      <w:lvlText w:val="-"/>
      <w:lvlJc w:val="left"/>
      <w:pPr>
        <w:ind w:left="883" w:hanging="359"/>
      </w:pPr>
      <w:rPr>
        <w:rFonts w:ascii="Times New Roman" w:eastAsia="Times New Roman" w:hAnsi="Times New Roman" w:hint="default"/>
        <w:color w:val="343434"/>
        <w:sz w:val="24"/>
        <w:szCs w:val="24"/>
      </w:rPr>
    </w:lvl>
    <w:lvl w:ilvl="1" w:tplc="967CB236">
      <w:start w:val="1"/>
      <w:numFmt w:val="bullet"/>
      <w:lvlText w:val="•"/>
      <w:lvlJc w:val="left"/>
      <w:pPr>
        <w:ind w:left="1396" w:hanging="359"/>
      </w:pPr>
      <w:rPr>
        <w:rFonts w:hint="default"/>
      </w:rPr>
    </w:lvl>
    <w:lvl w:ilvl="2" w:tplc="670464AE">
      <w:start w:val="1"/>
      <w:numFmt w:val="bullet"/>
      <w:lvlText w:val="•"/>
      <w:lvlJc w:val="left"/>
      <w:pPr>
        <w:ind w:left="1909" w:hanging="359"/>
      </w:pPr>
      <w:rPr>
        <w:rFonts w:hint="default"/>
      </w:rPr>
    </w:lvl>
    <w:lvl w:ilvl="3" w:tplc="E146B4FA">
      <w:start w:val="1"/>
      <w:numFmt w:val="bullet"/>
      <w:lvlText w:val="•"/>
      <w:lvlJc w:val="left"/>
      <w:pPr>
        <w:ind w:left="2422" w:hanging="359"/>
      </w:pPr>
      <w:rPr>
        <w:rFonts w:hint="default"/>
      </w:rPr>
    </w:lvl>
    <w:lvl w:ilvl="4" w:tplc="685C2D48">
      <w:start w:val="1"/>
      <w:numFmt w:val="bullet"/>
      <w:lvlText w:val="•"/>
      <w:lvlJc w:val="left"/>
      <w:pPr>
        <w:ind w:left="2935" w:hanging="359"/>
      </w:pPr>
      <w:rPr>
        <w:rFonts w:hint="default"/>
      </w:rPr>
    </w:lvl>
    <w:lvl w:ilvl="5" w:tplc="A4C0FF20">
      <w:start w:val="1"/>
      <w:numFmt w:val="bullet"/>
      <w:lvlText w:val="•"/>
      <w:lvlJc w:val="left"/>
      <w:pPr>
        <w:ind w:left="3448" w:hanging="359"/>
      </w:pPr>
      <w:rPr>
        <w:rFonts w:hint="default"/>
      </w:rPr>
    </w:lvl>
    <w:lvl w:ilvl="6" w:tplc="1CEE541A">
      <w:start w:val="1"/>
      <w:numFmt w:val="bullet"/>
      <w:lvlText w:val="•"/>
      <w:lvlJc w:val="left"/>
      <w:pPr>
        <w:ind w:left="3961" w:hanging="359"/>
      </w:pPr>
      <w:rPr>
        <w:rFonts w:hint="default"/>
      </w:rPr>
    </w:lvl>
    <w:lvl w:ilvl="7" w:tplc="B99E6BE8">
      <w:start w:val="1"/>
      <w:numFmt w:val="bullet"/>
      <w:lvlText w:val="•"/>
      <w:lvlJc w:val="left"/>
      <w:pPr>
        <w:ind w:left="4474" w:hanging="359"/>
      </w:pPr>
      <w:rPr>
        <w:rFonts w:hint="default"/>
      </w:rPr>
    </w:lvl>
    <w:lvl w:ilvl="8" w:tplc="1040BC3A">
      <w:start w:val="1"/>
      <w:numFmt w:val="bullet"/>
      <w:lvlText w:val="•"/>
      <w:lvlJc w:val="left"/>
      <w:pPr>
        <w:ind w:left="4987" w:hanging="359"/>
      </w:pPr>
      <w:rPr>
        <w:rFonts w:hint="default"/>
      </w:rPr>
    </w:lvl>
  </w:abstractNum>
  <w:abstractNum w:abstractNumId="27" w15:restartNumberingAfterBreak="0">
    <w:nsid w:val="40D31353"/>
    <w:multiLevelType w:val="hybridMultilevel"/>
    <w:tmpl w:val="2D6E4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0E5148"/>
    <w:multiLevelType w:val="hybridMultilevel"/>
    <w:tmpl w:val="D66C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97ADB"/>
    <w:multiLevelType w:val="hybridMultilevel"/>
    <w:tmpl w:val="0E82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22A5E"/>
    <w:multiLevelType w:val="hybridMultilevel"/>
    <w:tmpl w:val="1E68F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B666B"/>
    <w:multiLevelType w:val="hybridMultilevel"/>
    <w:tmpl w:val="E774F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7E7CA6"/>
    <w:multiLevelType w:val="hybridMultilevel"/>
    <w:tmpl w:val="82D8180C"/>
    <w:lvl w:ilvl="0" w:tplc="FFFFFFFF">
      <w:start w:val="1"/>
      <w:numFmt w:val="bullet"/>
      <w:lvlText w:val="*"/>
      <w:lvlJc w:val="left"/>
      <w:pPr>
        <w:ind w:left="251" w:hanging="148"/>
      </w:pPr>
      <w:rPr>
        <w:rFonts w:ascii="Arial" w:eastAsia="Arial" w:hAnsi="Arial" w:hint="default"/>
        <w:color w:val="282828"/>
        <w:w w:val="123"/>
        <w:sz w:val="19"/>
        <w:szCs w:val="19"/>
      </w:rPr>
    </w:lvl>
    <w:lvl w:ilvl="1" w:tplc="04090001">
      <w:start w:val="1"/>
      <w:numFmt w:val="bullet"/>
      <w:lvlText w:val=""/>
      <w:lvlJc w:val="left"/>
      <w:pPr>
        <w:ind w:left="1204" w:hanging="360"/>
      </w:pPr>
      <w:rPr>
        <w:rFonts w:ascii="Symbol" w:hAnsi="Symbol" w:hint="default"/>
      </w:rPr>
    </w:lvl>
    <w:lvl w:ilvl="2" w:tplc="FFFFFFFF">
      <w:start w:val="1"/>
      <w:numFmt w:val="bullet"/>
      <w:lvlText w:val="•"/>
      <w:lvlJc w:val="left"/>
      <w:pPr>
        <w:ind w:left="1812" w:hanging="715"/>
      </w:pPr>
      <w:rPr>
        <w:rFonts w:hint="default"/>
      </w:rPr>
    </w:lvl>
    <w:lvl w:ilvl="3" w:tplc="FFFFFFFF">
      <w:start w:val="1"/>
      <w:numFmt w:val="bullet"/>
      <w:lvlText w:val="•"/>
      <w:lvlJc w:val="left"/>
      <w:pPr>
        <w:ind w:left="2064" w:hanging="715"/>
      </w:pPr>
      <w:rPr>
        <w:rFonts w:hint="default"/>
      </w:rPr>
    </w:lvl>
    <w:lvl w:ilvl="4" w:tplc="FFFFFFFF">
      <w:start w:val="1"/>
      <w:numFmt w:val="bullet"/>
      <w:lvlText w:val="•"/>
      <w:lvlJc w:val="left"/>
      <w:pPr>
        <w:ind w:left="2317" w:hanging="715"/>
      </w:pPr>
      <w:rPr>
        <w:rFonts w:hint="default"/>
      </w:rPr>
    </w:lvl>
    <w:lvl w:ilvl="5" w:tplc="FFFFFFFF">
      <w:start w:val="1"/>
      <w:numFmt w:val="bullet"/>
      <w:lvlText w:val="•"/>
      <w:lvlJc w:val="left"/>
      <w:pPr>
        <w:ind w:left="2569" w:hanging="715"/>
      </w:pPr>
      <w:rPr>
        <w:rFonts w:hint="default"/>
      </w:rPr>
    </w:lvl>
    <w:lvl w:ilvl="6" w:tplc="FFFFFFFF">
      <w:start w:val="1"/>
      <w:numFmt w:val="bullet"/>
      <w:lvlText w:val="•"/>
      <w:lvlJc w:val="left"/>
      <w:pPr>
        <w:ind w:left="2822" w:hanging="715"/>
      </w:pPr>
      <w:rPr>
        <w:rFonts w:hint="default"/>
      </w:rPr>
    </w:lvl>
    <w:lvl w:ilvl="7" w:tplc="FFFFFFFF">
      <w:start w:val="1"/>
      <w:numFmt w:val="bullet"/>
      <w:lvlText w:val="•"/>
      <w:lvlJc w:val="left"/>
      <w:pPr>
        <w:ind w:left="3074" w:hanging="715"/>
      </w:pPr>
      <w:rPr>
        <w:rFonts w:hint="default"/>
      </w:rPr>
    </w:lvl>
    <w:lvl w:ilvl="8" w:tplc="FFFFFFFF">
      <w:start w:val="1"/>
      <w:numFmt w:val="bullet"/>
      <w:lvlText w:val="•"/>
      <w:lvlJc w:val="left"/>
      <w:pPr>
        <w:ind w:left="3327" w:hanging="715"/>
      </w:pPr>
      <w:rPr>
        <w:rFonts w:hint="default"/>
      </w:rPr>
    </w:lvl>
  </w:abstractNum>
  <w:abstractNum w:abstractNumId="34" w15:restartNumberingAfterBreak="0">
    <w:nsid w:val="58091930"/>
    <w:multiLevelType w:val="hybridMultilevel"/>
    <w:tmpl w:val="685E66D0"/>
    <w:lvl w:ilvl="0" w:tplc="04090001">
      <w:start w:val="1"/>
      <w:numFmt w:val="bullet"/>
      <w:lvlText w:val=""/>
      <w:lvlJc w:val="left"/>
      <w:pPr>
        <w:ind w:left="883" w:hanging="360"/>
      </w:pPr>
      <w:rPr>
        <w:rFonts w:ascii="Symbol" w:hAnsi="Symbol" w:hint="default"/>
        <w:color w:val="464646"/>
        <w:position w:val="1"/>
        <w:sz w:val="24"/>
        <w:szCs w:val="24"/>
      </w:rPr>
    </w:lvl>
    <w:lvl w:ilvl="1" w:tplc="CF0EF8F0">
      <w:start w:val="1"/>
      <w:numFmt w:val="bullet"/>
      <w:lvlText w:val="•"/>
      <w:lvlJc w:val="left"/>
      <w:pPr>
        <w:ind w:left="1399" w:hanging="364"/>
      </w:pPr>
      <w:rPr>
        <w:rFonts w:hint="default"/>
      </w:rPr>
    </w:lvl>
    <w:lvl w:ilvl="2" w:tplc="B90221C2">
      <w:start w:val="1"/>
      <w:numFmt w:val="bullet"/>
      <w:lvlText w:val="•"/>
      <w:lvlJc w:val="left"/>
      <w:pPr>
        <w:ind w:left="1911" w:hanging="364"/>
      </w:pPr>
      <w:rPr>
        <w:rFonts w:hint="default"/>
      </w:rPr>
    </w:lvl>
    <w:lvl w:ilvl="3" w:tplc="8B9A2A40">
      <w:start w:val="1"/>
      <w:numFmt w:val="bullet"/>
      <w:lvlText w:val="•"/>
      <w:lvlJc w:val="left"/>
      <w:pPr>
        <w:ind w:left="2423" w:hanging="364"/>
      </w:pPr>
      <w:rPr>
        <w:rFonts w:hint="default"/>
      </w:rPr>
    </w:lvl>
    <w:lvl w:ilvl="4" w:tplc="58A06BCA">
      <w:start w:val="1"/>
      <w:numFmt w:val="bullet"/>
      <w:lvlText w:val="•"/>
      <w:lvlJc w:val="left"/>
      <w:pPr>
        <w:ind w:left="2935" w:hanging="364"/>
      </w:pPr>
      <w:rPr>
        <w:rFonts w:hint="default"/>
      </w:rPr>
    </w:lvl>
    <w:lvl w:ilvl="5" w:tplc="C2A6F8E4">
      <w:start w:val="1"/>
      <w:numFmt w:val="bullet"/>
      <w:lvlText w:val="•"/>
      <w:lvlJc w:val="left"/>
      <w:pPr>
        <w:ind w:left="3447" w:hanging="364"/>
      </w:pPr>
      <w:rPr>
        <w:rFonts w:hint="default"/>
      </w:rPr>
    </w:lvl>
    <w:lvl w:ilvl="6" w:tplc="FAB6BFE6">
      <w:start w:val="1"/>
      <w:numFmt w:val="bullet"/>
      <w:lvlText w:val="•"/>
      <w:lvlJc w:val="left"/>
      <w:pPr>
        <w:ind w:left="3958" w:hanging="364"/>
      </w:pPr>
      <w:rPr>
        <w:rFonts w:hint="default"/>
      </w:rPr>
    </w:lvl>
    <w:lvl w:ilvl="7" w:tplc="92CABD52">
      <w:start w:val="1"/>
      <w:numFmt w:val="bullet"/>
      <w:lvlText w:val="•"/>
      <w:lvlJc w:val="left"/>
      <w:pPr>
        <w:ind w:left="4470" w:hanging="364"/>
      </w:pPr>
      <w:rPr>
        <w:rFonts w:hint="default"/>
      </w:rPr>
    </w:lvl>
    <w:lvl w:ilvl="8" w:tplc="71FA25B8">
      <w:start w:val="1"/>
      <w:numFmt w:val="bullet"/>
      <w:lvlText w:val="•"/>
      <w:lvlJc w:val="left"/>
      <w:pPr>
        <w:ind w:left="4982" w:hanging="364"/>
      </w:pPr>
      <w:rPr>
        <w:rFonts w:hint="default"/>
      </w:rPr>
    </w:lvl>
  </w:abstractNum>
  <w:abstractNum w:abstractNumId="35" w15:restartNumberingAfterBreak="0">
    <w:nsid w:val="5BEA7AAF"/>
    <w:multiLevelType w:val="hybridMultilevel"/>
    <w:tmpl w:val="E2848106"/>
    <w:lvl w:ilvl="0" w:tplc="2A044E72">
      <w:start w:val="1"/>
      <w:numFmt w:val="bullet"/>
      <w:lvlText w:val="-"/>
      <w:lvlJc w:val="left"/>
      <w:pPr>
        <w:ind w:left="887" w:hanging="369"/>
      </w:pPr>
      <w:rPr>
        <w:rFonts w:ascii="Times New Roman" w:eastAsia="Times New Roman" w:hAnsi="Times New Roman" w:hint="default"/>
        <w:color w:val="343434"/>
        <w:position w:val="1"/>
        <w:sz w:val="24"/>
        <w:szCs w:val="24"/>
      </w:rPr>
    </w:lvl>
    <w:lvl w:ilvl="1" w:tplc="D9D6A7F4">
      <w:start w:val="1"/>
      <w:numFmt w:val="bullet"/>
      <w:lvlText w:val="•"/>
      <w:lvlJc w:val="left"/>
      <w:pPr>
        <w:ind w:left="1399" w:hanging="369"/>
      </w:pPr>
      <w:rPr>
        <w:rFonts w:hint="default"/>
      </w:rPr>
    </w:lvl>
    <w:lvl w:ilvl="2" w:tplc="ADD41294">
      <w:start w:val="1"/>
      <w:numFmt w:val="bullet"/>
      <w:lvlText w:val="•"/>
      <w:lvlJc w:val="left"/>
      <w:pPr>
        <w:ind w:left="1911" w:hanging="369"/>
      </w:pPr>
      <w:rPr>
        <w:rFonts w:hint="default"/>
      </w:rPr>
    </w:lvl>
    <w:lvl w:ilvl="3" w:tplc="F3D4A3A2">
      <w:start w:val="1"/>
      <w:numFmt w:val="bullet"/>
      <w:lvlText w:val="•"/>
      <w:lvlJc w:val="left"/>
      <w:pPr>
        <w:ind w:left="2423" w:hanging="369"/>
      </w:pPr>
      <w:rPr>
        <w:rFonts w:hint="default"/>
      </w:rPr>
    </w:lvl>
    <w:lvl w:ilvl="4" w:tplc="EC505674">
      <w:start w:val="1"/>
      <w:numFmt w:val="bullet"/>
      <w:lvlText w:val="•"/>
      <w:lvlJc w:val="left"/>
      <w:pPr>
        <w:ind w:left="2935" w:hanging="369"/>
      </w:pPr>
      <w:rPr>
        <w:rFonts w:hint="default"/>
      </w:rPr>
    </w:lvl>
    <w:lvl w:ilvl="5" w:tplc="1FD200AC">
      <w:start w:val="1"/>
      <w:numFmt w:val="bullet"/>
      <w:lvlText w:val="•"/>
      <w:lvlJc w:val="left"/>
      <w:pPr>
        <w:ind w:left="3447" w:hanging="369"/>
      </w:pPr>
      <w:rPr>
        <w:rFonts w:hint="default"/>
      </w:rPr>
    </w:lvl>
    <w:lvl w:ilvl="6" w:tplc="17124AF2">
      <w:start w:val="1"/>
      <w:numFmt w:val="bullet"/>
      <w:lvlText w:val="•"/>
      <w:lvlJc w:val="left"/>
      <w:pPr>
        <w:ind w:left="3958" w:hanging="369"/>
      </w:pPr>
      <w:rPr>
        <w:rFonts w:hint="default"/>
      </w:rPr>
    </w:lvl>
    <w:lvl w:ilvl="7" w:tplc="8814D6AE">
      <w:start w:val="1"/>
      <w:numFmt w:val="bullet"/>
      <w:lvlText w:val="•"/>
      <w:lvlJc w:val="left"/>
      <w:pPr>
        <w:ind w:left="4470" w:hanging="369"/>
      </w:pPr>
      <w:rPr>
        <w:rFonts w:hint="default"/>
      </w:rPr>
    </w:lvl>
    <w:lvl w:ilvl="8" w:tplc="6EECD22E">
      <w:start w:val="1"/>
      <w:numFmt w:val="bullet"/>
      <w:lvlText w:val="•"/>
      <w:lvlJc w:val="left"/>
      <w:pPr>
        <w:ind w:left="4982" w:hanging="369"/>
      </w:pPr>
      <w:rPr>
        <w:rFonts w:hint="default"/>
      </w:rPr>
    </w:lvl>
  </w:abstractNum>
  <w:abstractNum w:abstractNumId="36" w15:restartNumberingAfterBreak="0">
    <w:nsid w:val="5F6A1FC9"/>
    <w:multiLevelType w:val="hybridMultilevel"/>
    <w:tmpl w:val="481254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5454AE"/>
    <w:multiLevelType w:val="hybridMultilevel"/>
    <w:tmpl w:val="D2F6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44BB1"/>
    <w:multiLevelType w:val="hybridMultilevel"/>
    <w:tmpl w:val="ABEE52F2"/>
    <w:lvl w:ilvl="0" w:tplc="04090001">
      <w:start w:val="1"/>
      <w:numFmt w:val="bullet"/>
      <w:lvlText w:val=""/>
      <w:lvlJc w:val="left"/>
      <w:pPr>
        <w:ind w:left="883" w:hanging="360"/>
      </w:pPr>
      <w:rPr>
        <w:rFonts w:ascii="Symbol" w:hAnsi="Symbol" w:hint="default"/>
        <w:color w:val="464646"/>
        <w:position w:val="1"/>
        <w:sz w:val="24"/>
        <w:szCs w:val="24"/>
      </w:rPr>
    </w:lvl>
    <w:lvl w:ilvl="1" w:tplc="FFFFFFFF">
      <w:start w:val="1"/>
      <w:numFmt w:val="bullet"/>
      <w:lvlText w:val="•"/>
      <w:lvlJc w:val="left"/>
      <w:pPr>
        <w:ind w:left="1399" w:hanging="364"/>
      </w:pPr>
      <w:rPr>
        <w:rFonts w:hint="default"/>
      </w:rPr>
    </w:lvl>
    <w:lvl w:ilvl="2" w:tplc="FFFFFFFF">
      <w:start w:val="1"/>
      <w:numFmt w:val="bullet"/>
      <w:lvlText w:val="•"/>
      <w:lvlJc w:val="left"/>
      <w:pPr>
        <w:ind w:left="1911" w:hanging="364"/>
      </w:pPr>
      <w:rPr>
        <w:rFonts w:hint="default"/>
      </w:rPr>
    </w:lvl>
    <w:lvl w:ilvl="3" w:tplc="FFFFFFFF">
      <w:start w:val="1"/>
      <w:numFmt w:val="bullet"/>
      <w:lvlText w:val="•"/>
      <w:lvlJc w:val="left"/>
      <w:pPr>
        <w:ind w:left="2423" w:hanging="364"/>
      </w:pPr>
      <w:rPr>
        <w:rFonts w:hint="default"/>
      </w:rPr>
    </w:lvl>
    <w:lvl w:ilvl="4" w:tplc="FFFFFFFF">
      <w:start w:val="1"/>
      <w:numFmt w:val="bullet"/>
      <w:lvlText w:val="•"/>
      <w:lvlJc w:val="left"/>
      <w:pPr>
        <w:ind w:left="2935" w:hanging="364"/>
      </w:pPr>
      <w:rPr>
        <w:rFonts w:hint="default"/>
      </w:rPr>
    </w:lvl>
    <w:lvl w:ilvl="5" w:tplc="FFFFFFFF">
      <w:start w:val="1"/>
      <w:numFmt w:val="bullet"/>
      <w:lvlText w:val="•"/>
      <w:lvlJc w:val="left"/>
      <w:pPr>
        <w:ind w:left="3447" w:hanging="364"/>
      </w:pPr>
      <w:rPr>
        <w:rFonts w:hint="default"/>
      </w:rPr>
    </w:lvl>
    <w:lvl w:ilvl="6" w:tplc="FFFFFFFF">
      <w:start w:val="1"/>
      <w:numFmt w:val="bullet"/>
      <w:lvlText w:val="•"/>
      <w:lvlJc w:val="left"/>
      <w:pPr>
        <w:ind w:left="3958" w:hanging="364"/>
      </w:pPr>
      <w:rPr>
        <w:rFonts w:hint="default"/>
      </w:rPr>
    </w:lvl>
    <w:lvl w:ilvl="7" w:tplc="FFFFFFFF">
      <w:start w:val="1"/>
      <w:numFmt w:val="bullet"/>
      <w:lvlText w:val="•"/>
      <w:lvlJc w:val="left"/>
      <w:pPr>
        <w:ind w:left="4470" w:hanging="364"/>
      </w:pPr>
      <w:rPr>
        <w:rFonts w:hint="default"/>
      </w:rPr>
    </w:lvl>
    <w:lvl w:ilvl="8" w:tplc="FFFFFFFF">
      <w:start w:val="1"/>
      <w:numFmt w:val="bullet"/>
      <w:lvlText w:val="•"/>
      <w:lvlJc w:val="left"/>
      <w:pPr>
        <w:ind w:left="4982" w:hanging="364"/>
      </w:pPr>
      <w:rPr>
        <w:rFonts w:hint="default"/>
      </w:rPr>
    </w:lvl>
  </w:abstractNum>
  <w:abstractNum w:abstractNumId="39" w15:restartNumberingAfterBreak="0">
    <w:nsid w:val="60D63EEF"/>
    <w:multiLevelType w:val="hybridMultilevel"/>
    <w:tmpl w:val="479A4DDE"/>
    <w:lvl w:ilvl="0" w:tplc="D4AC61E6">
      <w:start w:val="1"/>
      <w:numFmt w:val="bullet"/>
      <w:lvlText w:val="-"/>
      <w:lvlJc w:val="left"/>
      <w:pPr>
        <w:ind w:left="887" w:hanging="364"/>
      </w:pPr>
      <w:rPr>
        <w:rFonts w:ascii="Times New Roman" w:eastAsia="Times New Roman" w:hAnsi="Times New Roman" w:hint="default"/>
        <w:color w:val="343434"/>
        <w:w w:val="89"/>
        <w:position w:val="1"/>
        <w:sz w:val="25"/>
        <w:szCs w:val="25"/>
      </w:rPr>
    </w:lvl>
    <w:lvl w:ilvl="1" w:tplc="52481996">
      <w:start w:val="1"/>
      <w:numFmt w:val="bullet"/>
      <w:lvlText w:val="•"/>
      <w:lvlJc w:val="left"/>
      <w:pPr>
        <w:ind w:left="1399" w:hanging="364"/>
      </w:pPr>
      <w:rPr>
        <w:rFonts w:hint="default"/>
      </w:rPr>
    </w:lvl>
    <w:lvl w:ilvl="2" w:tplc="F3BAC1D2">
      <w:start w:val="1"/>
      <w:numFmt w:val="bullet"/>
      <w:lvlText w:val="•"/>
      <w:lvlJc w:val="left"/>
      <w:pPr>
        <w:ind w:left="1911" w:hanging="364"/>
      </w:pPr>
      <w:rPr>
        <w:rFonts w:hint="default"/>
      </w:rPr>
    </w:lvl>
    <w:lvl w:ilvl="3" w:tplc="3B6631D4">
      <w:start w:val="1"/>
      <w:numFmt w:val="bullet"/>
      <w:lvlText w:val="•"/>
      <w:lvlJc w:val="left"/>
      <w:pPr>
        <w:ind w:left="2423" w:hanging="364"/>
      </w:pPr>
      <w:rPr>
        <w:rFonts w:hint="default"/>
      </w:rPr>
    </w:lvl>
    <w:lvl w:ilvl="4" w:tplc="DAF6919A">
      <w:start w:val="1"/>
      <w:numFmt w:val="bullet"/>
      <w:lvlText w:val="•"/>
      <w:lvlJc w:val="left"/>
      <w:pPr>
        <w:ind w:left="2935" w:hanging="364"/>
      </w:pPr>
      <w:rPr>
        <w:rFonts w:hint="default"/>
      </w:rPr>
    </w:lvl>
    <w:lvl w:ilvl="5" w:tplc="5ABC47EA">
      <w:start w:val="1"/>
      <w:numFmt w:val="bullet"/>
      <w:lvlText w:val="•"/>
      <w:lvlJc w:val="left"/>
      <w:pPr>
        <w:ind w:left="3447" w:hanging="364"/>
      </w:pPr>
      <w:rPr>
        <w:rFonts w:hint="default"/>
      </w:rPr>
    </w:lvl>
    <w:lvl w:ilvl="6" w:tplc="4BEE571A">
      <w:start w:val="1"/>
      <w:numFmt w:val="bullet"/>
      <w:lvlText w:val="•"/>
      <w:lvlJc w:val="left"/>
      <w:pPr>
        <w:ind w:left="3958" w:hanging="364"/>
      </w:pPr>
      <w:rPr>
        <w:rFonts w:hint="default"/>
      </w:rPr>
    </w:lvl>
    <w:lvl w:ilvl="7" w:tplc="04F690EA">
      <w:start w:val="1"/>
      <w:numFmt w:val="bullet"/>
      <w:lvlText w:val="•"/>
      <w:lvlJc w:val="left"/>
      <w:pPr>
        <w:ind w:left="4470" w:hanging="364"/>
      </w:pPr>
      <w:rPr>
        <w:rFonts w:hint="default"/>
      </w:rPr>
    </w:lvl>
    <w:lvl w:ilvl="8" w:tplc="EA5EA570">
      <w:start w:val="1"/>
      <w:numFmt w:val="bullet"/>
      <w:lvlText w:val="•"/>
      <w:lvlJc w:val="left"/>
      <w:pPr>
        <w:ind w:left="4982" w:hanging="364"/>
      </w:pPr>
      <w:rPr>
        <w:rFonts w:hint="default"/>
      </w:rPr>
    </w:lvl>
  </w:abstractNum>
  <w:abstractNum w:abstractNumId="40" w15:restartNumberingAfterBreak="0">
    <w:nsid w:val="63416D81"/>
    <w:multiLevelType w:val="hybridMultilevel"/>
    <w:tmpl w:val="8258E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1C22B2"/>
    <w:multiLevelType w:val="hybridMultilevel"/>
    <w:tmpl w:val="6AAE2A2E"/>
    <w:lvl w:ilvl="0" w:tplc="75FE2062">
      <w:start w:val="1"/>
      <w:numFmt w:val="bullet"/>
      <w:lvlText w:val="*"/>
      <w:lvlJc w:val="left"/>
      <w:pPr>
        <w:ind w:left="251" w:hanging="148"/>
      </w:pPr>
      <w:rPr>
        <w:rFonts w:ascii="Arial" w:eastAsia="Arial" w:hAnsi="Arial" w:hint="default"/>
        <w:color w:val="282828"/>
        <w:w w:val="123"/>
        <w:sz w:val="19"/>
        <w:szCs w:val="19"/>
      </w:rPr>
    </w:lvl>
    <w:lvl w:ilvl="1" w:tplc="BD842AD2">
      <w:start w:val="1"/>
      <w:numFmt w:val="bullet"/>
      <w:lvlText w:val="•"/>
      <w:lvlJc w:val="left"/>
      <w:pPr>
        <w:ind w:left="1559" w:hanging="715"/>
      </w:pPr>
      <w:rPr>
        <w:rFonts w:ascii="Times New Roman" w:eastAsia="Times New Roman" w:hAnsi="Times New Roman" w:hint="default"/>
        <w:color w:val="333333"/>
        <w:w w:val="108"/>
        <w:sz w:val="23"/>
        <w:szCs w:val="23"/>
      </w:rPr>
    </w:lvl>
    <w:lvl w:ilvl="2" w:tplc="34866D8A">
      <w:start w:val="1"/>
      <w:numFmt w:val="bullet"/>
      <w:lvlText w:val="•"/>
      <w:lvlJc w:val="left"/>
      <w:pPr>
        <w:ind w:left="1812" w:hanging="715"/>
      </w:pPr>
      <w:rPr>
        <w:rFonts w:hint="default"/>
      </w:rPr>
    </w:lvl>
    <w:lvl w:ilvl="3" w:tplc="E0A4A2FA">
      <w:start w:val="1"/>
      <w:numFmt w:val="bullet"/>
      <w:lvlText w:val="•"/>
      <w:lvlJc w:val="left"/>
      <w:pPr>
        <w:ind w:left="2064" w:hanging="715"/>
      </w:pPr>
      <w:rPr>
        <w:rFonts w:hint="default"/>
      </w:rPr>
    </w:lvl>
    <w:lvl w:ilvl="4" w:tplc="FF5653EA">
      <w:start w:val="1"/>
      <w:numFmt w:val="bullet"/>
      <w:lvlText w:val="•"/>
      <w:lvlJc w:val="left"/>
      <w:pPr>
        <w:ind w:left="2317" w:hanging="715"/>
      </w:pPr>
      <w:rPr>
        <w:rFonts w:hint="default"/>
      </w:rPr>
    </w:lvl>
    <w:lvl w:ilvl="5" w:tplc="8FA8C542">
      <w:start w:val="1"/>
      <w:numFmt w:val="bullet"/>
      <w:lvlText w:val="•"/>
      <w:lvlJc w:val="left"/>
      <w:pPr>
        <w:ind w:left="2569" w:hanging="715"/>
      </w:pPr>
      <w:rPr>
        <w:rFonts w:hint="default"/>
      </w:rPr>
    </w:lvl>
    <w:lvl w:ilvl="6" w:tplc="064E1E48">
      <w:start w:val="1"/>
      <w:numFmt w:val="bullet"/>
      <w:lvlText w:val="•"/>
      <w:lvlJc w:val="left"/>
      <w:pPr>
        <w:ind w:left="2822" w:hanging="715"/>
      </w:pPr>
      <w:rPr>
        <w:rFonts w:hint="default"/>
      </w:rPr>
    </w:lvl>
    <w:lvl w:ilvl="7" w:tplc="F5240780">
      <w:start w:val="1"/>
      <w:numFmt w:val="bullet"/>
      <w:lvlText w:val="•"/>
      <w:lvlJc w:val="left"/>
      <w:pPr>
        <w:ind w:left="3074" w:hanging="715"/>
      </w:pPr>
      <w:rPr>
        <w:rFonts w:hint="default"/>
      </w:rPr>
    </w:lvl>
    <w:lvl w:ilvl="8" w:tplc="041E47FC">
      <w:start w:val="1"/>
      <w:numFmt w:val="bullet"/>
      <w:lvlText w:val="•"/>
      <w:lvlJc w:val="left"/>
      <w:pPr>
        <w:ind w:left="3327" w:hanging="715"/>
      </w:pPr>
      <w:rPr>
        <w:rFonts w:hint="default"/>
      </w:rPr>
    </w:lvl>
  </w:abstractNum>
  <w:abstractNum w:abstractNumId="42" w15:restartNumberingAfterBreak="0">
    <w:nsid w:val="6C860E13"/>
    <w:multiLevelType w:val="hybridMultilevel"/>
    <w:tmpl w:val="25963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C6289"/>
    <w:multiLevelType w:val="hybridMultilevel"/>
    <w:tmpl w:val="BA446406"/>
    <w:lvl w:ilvl="0" w:tplc="97FC4A66">
      <w:start w:val="1"/>
      <w:numFmt w:val="bullet"/>
      <w:lvlText w:val="-"/>
      <w:lvlJc w:val="left"/>
      <w:pPr>
        <w:ind w:left="887" w:hanging="364"/>
      </w:pPr>
      <w:rPr>
        <w:rFonts w:ascii="Times New Roman" w:eastAsia="Times New Roman" w:hAnsi="Times New Roman" w:hint="default"/>
        <w:color w:val="343434"/>
        <w:position w:val="1"/>
        <w:sz w:val="24"/>
        <w:szCs w:val="24"/>
      </w:rPr>
    </w:lvl>
    <w:lvl w:ilvl="1" w:tplc="AA7A8478">
      <w:start w:val="1"/>
      <w:numFmt w:val="bullet"/>
      <w:lvlText w:val="•"/>
      <w:lvlJc w:val="left"/>
      <w:pPr>
        <w:ind w:left="1399" w:hanging="364"/>
      </w:pPr>
      <w:rPr>
        <w:rFonts w:hint="default"/>
      </w:rPr>
    </w:lvl>
    <w:lvl w:ilvl="2" w:tplc="6822427E">
      <w:start w:val="1"/>
      <w:numFmt w:val="bullet"/>
      <w:lvlText w:val="•"/>
      <w:lvlJc w:val="left"/>
      <w:pPr>
        <w:ind w:left="1911" w:hanging="364"/>
      </w:pPr>
      <w:rPr>
        <w:rFonts w:hint="default"/>
      </w:rPr>
    </w:lvl>
    <w:lvl w:ilvl="3" w:tplc="4C06DE30">
      <w:start w:val="1"/>
      <w:numFmt w:val="bullet"/>
      <w:lvlText w:val="•"/>
      <w:lvlJc w:val="left"/>
      <w:pPr>
        <w:ind w:left="2423" w:hanging="364"/>
      </w:pPr>
      <w:rPr>
        <w:rFonts w:hint="default"/>
      </w:rPr>
    </w:lvl>
    <w:lvl w:ilvl="4" w:tplc="54A6DC4A">
      <w:start w:val="1"/>
      <w:numFmt w:val="bullet"/>
      <w:lvlText w:val="•"/>
      <w:lvlJc w:val="left"/>
      <w:pPr>
        <w:ind w:left="2935" w:hanging="364"/>
      </w:pPr>
      <w:rPr>
        <w:rFonts w:hint="default"/>
      </w:rPr>
    </w:lvl>
    <w:lvl w:ilvl="5" w:tplc="B5621976">
      <w:start w:val="1"/>
      <w:numFmt w:val="bullet"/>
      <w:lvlText w:val="•"/>
      <w:lvlJc w:val="left"/>
      <w:pPr>
        <w:ind w:left="3447" w:hanging="364"/>
      </w:pPr>
      <w:rPr>
        <w:rFonts w:hint="default"/>
      </w:rPr>
    </w:lvl>
    <w:lvl w:ilvl="6" w:tplc="2A904F80">
      <w:start w:val="1"/>
      <w:numFmt w:val="bullet"/>
      <w:lvlText w:val="•"/>
      <w:lvlJc w:val="left"/>
      <w:pPr>
        <w:ind w:left="3958" w:hanging="364"/>
      </w:pPr>
      <w:rPr>
        <w:rFonts w:hint="default"/>
      </w:rPr>
    </w:lvl>
    <w:lvl w:ilvl="7" w:tplc="40DCAC62">
      <w:start w:val="1"/>
      <w:numFmt w:val="bullet"/>
      <w:lvlText w:val="•"/>
      <w:lvlJc w:val="left"/>
      <w:pPr>
        <w:ind w:left="4470" w:hanging="364"/>
      </w:pPr>
      <w:rPr>
        <w:rFonts w:hint="default"/>
      </w:rPr>
    </w:lvl>
    <w:lvl w:ilvl="8" w:tplc="B660F560">
      <w:start w:val="1"/>
      <w:numFmt w:val="bullet"/>
      <w:lvlText w:val="•"/>
      <w:lvlJc w:val="left"/>
      <w:pPr>
        <w:ind w:left="4982" w:hanging="364"/>
      </w:pPr>
      <w:rPr>
        <w:rFonts w:hint="default"/>
      </w:rPr>
    </w:lvl>
  </w:abstractNum>
  <w:abstractNum w:abstractNumId="44" w15:restartNumberingAfterBreak="0">
    <w:nsid w:val="7460659F"/>
    <w:multiLevelType w:val="hybridMultilevel"/>
    <w:tmpl w:val="92A8B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A2C7D"/>
    <w:multiLevelType w:val="hybridMultilevel"/>
    <w:tmpl w:val="E92E2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BD7DDE"/>
    <w:multiLevelType w:val="hybridMultilevel"/>
    <w:tmpl w:val="F5BCF168"/>
    <w:lvl w:ilvl="0" w:tplc="BACA7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641A8C"/>
    <w:multiLevelType w:val="hybridMultilevel"/>
    <w:tmpl w:val="6B52B0E2"/>
    <w:lvl w:ilvl="0" w:tplc="4A1C64B2">
      <w:start w:val="1"/>
      <w:numFmt w:val="bullet"/>
      <w:lvlText w:val="-"/>
      <w:lvlJc w:val="left"/>
      <w:pPr>
        <w:ind w:left="887" w:hanging="719"/>
      </w:pPr>
      <w:rPr>
        <w:rFonts w:ascii="Times New Roman" w:eastAsia="Times New Roman" w:hAnsi="Times New Roman" w:hint="default"/>
        <w:color w:val="343434"/>
        <w:sz w:val="24"/>
        <w:szCs w:val="24"/>
      </w:rPr>
    </w:lvl>
    <w:lvl w:ilvl="1" w:tplc="61E86D2C">
      <w:start w:val="1"/>
      <w:numFmt w:val="bullet"/>
      <w:lvlText w:val="•"/>
      <w:lvlJc w:val="left"/>
      <w:pPr>
        <w:ind w:left="1399" w:hanging="719"/>
      </w:pPr>
      <w:rPr>
        <w:rFonts w:hint="default"/>
      </w:rPr>
    </w:lvl>
    <w:lvl w:ilvl="2" w:tplc="B0789D26">
      <w:start w:val="1"/>
      <w:numFmt w:val="bullet"/>
      <w:lvlText w:val="•"/>
      <w:lvlJc w:val="left"/>
      <w:pPr>
        <w:ind w:left="1911" w:hanging="719"/>
      </w:pPr>
      <w:rPr>
        <w:rFonts w:hint="default"/>
      </w:rPr>
    </w:lvl>
    <w:lvl w:ilvl="3" w:tplc="2F2C26D4">
      <w:start w:val="1"/>
      <w:numFmt w:val="bullet"/>
      <w:lvlText w:val="•"/>
      <w:lvlJc w:val="left"/>
      <w:pPr>
        <w:ind w:left="2423" w:hanging="719"/>
      </w:pPr>
      <w:rPr>
        <w:rFonts w:hint="default"/>
      </w:rPr>
    </w:lvl>
    <w:lvl w:ilvl="4" w:tplc="0B30A33E">
      <w:start w:val="1"/>
      <w:numFmt w:val="bullet"/>
      <w:lvlText w:val="•"/>
      <w:lvlJc w:val="left"/>
      <w:pPr>
        <w:ind w:left="2935" w:hanging="719"/>
      </w:pPr>
      <w:rPr>
        <w:rFonts w:hint="default"/>
      </w:rPr>
    </w:lvl>
    <w:lvl w:ilvl="5" w:tplc="17E4FC42">
      <w:start w:val="1"/>
      <w:numFmt w:val="bullet"/>
      <w:lvlText w:val="•"/>
      <w:lvlJc w:val="left"/>
      <w:pPr>
        <w:ind w:left="3447" w:hanging="719"/>
      </w:pPr>
      <w:rPr>
        <w:rFonts w:hint="default"/>
      </w:rPr>
    </w:lvl>
    <w:lvl w:ilvl="6" w:tplc="3BC8C602">
      <w:start w:val="1"/>
      <w:numFmt w:val="bullet"/>
      <w:lvlText w:val="•"/>
      <w:lvlJc w:val="left"/>
      <w:pPr>
        <w:ind w:left="3958" w:hanging="719"/>
      </w:pPr>
      <w:rPr>
        <w:rFonts w:hint="default"/>
      </w:rPr>
    </w:lvl>
    <w:lvl w:ilvl="7" w:tplc="DEF04ACE">
      <w:start w:val="1"/>
      <w:numFmt w:val="bullet"/>
      <w:lvlText w:val="•"/>
      <w:lvlJc w:val="left"/>
      <w:pPr>
        <w:ind w:left="4470" w:hanging="719"/>
      </w:pPr>
      <w:rPr>
        <w:rFonts w:hint="default"/>
      </w:rPr>
    </w:lvl>
    <w:lvl w:ilvl="8" w:tplc="4CF4A7EC">
      <w:start w:val="1"/>
      <w:numFmt w:val="bullet"/>
      <w:lvlText w:val="•"/>
      <w:lvlJc w:val="left"/>
      <w:pPr>
        <w:ind w:left="4982" w:hanging="719"/>
      </w:pPr>
      <w:rPr>
        <w:rFonts w:hint="default"/>
      </w:rPr>
    </w:lvl>
  </w:abstractNum>
  <w:abstractNum w:abstractNumId="48" w15:restartNumberingAfterBreak="0">
    <w:nsid w:val="7EEB41B1"/>
    <w:multiLevelType w:val="hybridMultilevel"/>
    <w:tmpl w:val="E4DED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394403">
    <w:abstractNumId w:val="10"/>
  </w:num>
  <w:num w:numId="2" w16cid:durableId="586883307">
    <w:abstractNumId w:val="35"/>
  </w:num>
  <w:num w:numId="3" w16cid:durableId="1756127683">
    <w:abstractNumId w:val="39"/>
  </w:num>
  <w:num w:numId="4" w16cid:durableId="2090273440">
    <w:abstractNumId w:val="11"/>
  </w:num>
  <w:num w:numId="5" w16cid:durableId="1889342847">
    <w:abstractNumId w:val="47"/>
  </w:num>
  <w:num w:numId="6" w16cid:durableId="425658637">
    <w:abstractNumId w:val="26"/>
  </w:num>
  <w:num w:numId="7" w16cid:durableId="262884833">
    <w:abstractNumId w:val="34"/>
  </w:num>
  <w:num w:numId="8" w16cid:durableId="120805400">
    <w:abstractNumId w:val="22"/>
  </w:num>
  <w:num w:numId="9" w16cid:durableId="1661762913">
    <w:abstractNumId w:val="43"/>
  </w:num>
  <w:num w:numId="10" w16cid:durableId="1633368511">
    <w:abstractNumId w:val="41"/>
  </w:num>
  <w:num w:numId="11" w16cid:durableId="1164316498">
    <w:abstractNumId w:val="46"/>
  </w:num>
  <w:num w:numId="12" w16cid:durableId="686751980">
    <w:abstractNumId w:val="7"/>
  </w:num>
  <w:num w:numId="13" w16cid:durableId="2137482943">
    <w:abstractNumId w:val="23"/>
  </w:num>
  <w:num w:numId="14" w16cid:durableId="862473110">
    <w:abstractNumId w:val="8"/>
  </w:num>
  <w:num w:numId="15" w16cid:durableId="1121531964">
    <w:abstractNumId w:val="31"/>
  </w:num>
  <w:num w:numId="16" w16cid:durableId="534729516">
    <w:abstractNumId w:val="2"/>
  </w:num>
  <w:num w:numId="17" w16cid:durableId="818814345">
    <w:abstractNumId w:val="32"/>
  </w:num>
  <w:num w:numId="18" w16cid:durableId="64765933">
    <w:abstractNumId w:val="18"/>
  </w:num>
  <w:num w:numId="19" w16cid:durableId="2037339913">
    <w:abstractNumId w:val="17"/>
  </w:num>
  <w:num w:numId="20" w16cid:durableId="455412290">
    <w:abstractNumId w:val="24"/>
  </w:num>
  <w:num w:numId="21" w16cid:durableId="1374620383">
    <w:abstractNumId w:val="33"/>
  </w:num>
  <w:num w:numId="22" w16cid:durableId="138613707">
    <w:abstractNumId w:val="1"/>
  </w:num>
  <w:num w:numId="23" w16cid:durableId="373504356">
    <w:abstractNumId w:val="40"/>
  </w:num>
  <w:num w:numId="24" w16cid:durableId="22439238">
    <w:abstractNumId w:val="44"/>
  </w:num>
  <w:num w:numId="25" w16cid:durableId="1661692012">
    <w:abstractNumId w:val="27"/>
  </w:num>
  <w:num w:numId="26" w16cid:durableId="1658145951">
    <w:abstractNumId w:val="30"/>
  </w:num>
  <w:num w:numId="27" w16cid:durableId="1714310270">
    <w:abstractNumId w:val="19"/>
  </w:num>
  <w:num w:numId="28" w16cid:durableId="1028917985">
    <w:abstractNumId w:val="45"/>
  </w:num>
  <w:num w:numId="29" w16cid:durableId="1287202395">
    <w:abstractNumId w:val="6"/>
  </w:num>
  <w:num w:numId="30" w16cid:durableId="794641943">
    <w:abstractNumId w:val="15"/>
  </w:num>
  <w:num w:numId="31" w16cid:durableId="1588155386">
    <w:abstractNumId w:val="37"/>
  </w:num>
  <w:num w:numId="32" w16cid:durableId="347097409">
    <w:abstractNumId w:val="48"/>
  </w:num>
  <w:num w:numId="33" w16cid:durableId="244458425">
    <w:abstractNumId w:val="20"/>
  </w:num>
  <w:num w:numId="34" w16cid:durableId="1026519758">
    <w:abstractNumId w:val="16"/>
  </w:num>
  <w:num w:numId="35" w16cid:durableId="1904102627">
    <w:abstractNumId w:val="42"/>
  </w:num>
  <w:num w:numId="36" w16cid:durableId="489369540">
    <w:abstractNumId w:val="21"/>
  </w:num>
  <w:num w:numId="37" w16cid:durableId="1877699494">
    <w:abstractNumId w:val="4"/>
  </w:num>
  <w:num w:numId="38" w16cid:durableId="818159093">
    <w:abstractNumId w:val="0"/>
  </w:num>
  <w:num w:numId="39" w16cid:durableId="1458833955">
    <w:abstractNumId w:val="12"/>
  </w:num>
  <w:num w:numId="40" w16cid:durableId="948052224">
    <w:abstractNumId w:val="13"/>
  </w:num>
  <w:num w:numId="41" w16cid:durableId="697586127">
    <w:abstractNumId w:val="28"/>
  </w:num>
  <w:num w:numId="42" w16cid:durableId="89085886">
    <w:abstractNumId w:val="36"/>
  </w:num>
  <w:num w:numId="43" w16cid:durableId="269432803">
    <w:abstractNumId w:val="29"/>
  </w:num>
  <w:num w:numId="44" w16cid:durableId="1632634437">
    <w:abstractNumId w:val="14"/>
  </w:num>
  <w:num w:numId="45" w16cid:durableId="895242789">
    <w:abstractNumId w:val="3"/>
  </w:num>
  <w:num w:numId="46" w16cid:durableId="167526746">
    <w:abstractNumId w:val="38"/>
  </w:num>
  <w:num w:numId="47" w16cid:durableId="47002056">
    <w:abstractNumId w:val="5"/>
  </w:num>
  <w:num w:numId="48" w16cid:durableId="973290711">
    <w:abstractNumId w:val="25"/>
  </w:num>
  <w:num w:numId="49" w16cid:durableId="128149816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29"/>
    <w:rsid w:val="00003094"/>
    <w:rsid w:val="00024ADA"/>
    <w:rsid w:val="000377D8"/>
    <w:rsid w:val="00047D84"/>
    <w:rsid w:val="00095692"/>
    <w:rsid w:val="000C1213"/>
    <w:rsid w:val="000E5FD3"/>
    <w:rsid w:val="000F4366"/>
    <w:rsid w:val="00100713"/>
    <w:rsid w:val="00100C62"/>
    <w:rsid w:val="00107379"/>
    <w:rsid w:val="001104A2"/>
    <w:rsid w:val="00141962"/>
    <w:rsid w:val="001903C5"/>
    <w:rsid w:val="001A5037"/>
    <w:rsid w:val="001B218D"/>
    <w:rsid w:val="001E3348"/>
    <w:rsid w:val="001F4CEF"/>
    <w:rsid w:val="00246E77"/>
    <w:rsid w:val="002713AC"/>
    <w:rsid w:val="002917F7"/>
    <w:rsid w:val="002D3D66"/>
    <w:rsid w:val="0031396F"/>
    <w:rsid w:val="0032708E"/>
    <w:rsid w:val="003679BE"/>
    <w:rsid w:val="0037614D"/>
    <w:rsid w:val="003820A4"/>
    <w:rsid w:val="00384C1F"/>
    <w:rsid w:val="003B29F3"/>
    <w:rsid w:val="003B40AB"/>
    <w:rsid w:val="00401618"/>
    <w:rsid w:val="0046355C"/>
    <w:rsid w:val="00484F5D"/>
    <w:rsid w:val="004C12FD"/>
    <w:rsid w:val="004F238F"/>
    <w:rsid w:val="004F4BA7"/>
    <w:rsid w:val="00521237"/>
    <w:rsid w:val="00543CD7"/>
    <w:rsid w:val="0056136F"/>
    <w:rsid w:val="006177BC"/>
    <w:rsid w:val="006311BB"/>
    <w:rsid w:val="00655D89"/>
    <w:rsid w:val="006A0ED8"/>
    <w:rsid w:val="006C6B2A"/>
    <w:rsid w:val="00706A35"/>
    <w:rsid w:val="00731CB3"/>
    <w:rsid w:val="007B6B60"/>
    <w:rsid w:val="007C50C5"/>
    <w:rsid w:val="007D5BBC"/>
    <w:rsid w:val="0080532A"/>
    <w:rsid w:val="008060C6"/>
    <w:rsid w:val="0083282D"/>
    <w:rsid w:val="00851874"/>
    <w:rsid w:val="0085292C"/>
    <w:rsid w:val="00882132"/>
    <w:rsid w:val="00885C37"/>
    <w:rsid w:val="00890E49"/>
    <w:rsid w:val="00896634"/>
    <w:rsid w:val="008A4EF0"/>
    <w:rsid w:val="008A5A66"/>
    <w:rsid w:val="008A5CD7"/>
    <w:rsid w:val="008F4ED7"/>
    <w:rsid w:val="009130D1"/>
    <w:rsid w:val="00915A29"/>
    <w:rsid w:val="009250B0"/>
    <w:rsid w:val="0092535A"/>
    <w:rsid w:val="0098394C"/>
    <w:rsid w:val="00987BF2"/>
    <w:rsid w:val="009E2A92"/>
    <w:rsid w:val="00A04F9A"/>
    <w:rsid w:val="00A27977"/>
    <w:rsid w:val="00A30F7F"/>
    <w:rsid w:val="00A51959"/>
    <w:rsid w:val="00A64C3E"/>
    <w:rsid w:val="00A926F2"/>
    <w:rsid w:val="00B20362"/>
    <w:rsid w:val="00B473CE"/>
    <w:rsid w:val="00B54B51"/>
    <w:rsid w:val="00B62743"/>
    <w:rsid w:val="00B721A0"/>
    <w:rsid w:val="00B8497F"/>
    <w:rsid w:val="00BA56A2"/>
    <w:rsid w:val="00BC115F"/>
    <w:rsid w:val="00C34C3D"/>
    <w:rsid w:val="00C70B97"/>
    <w:rsid w:val="00C779B1"/>
    <w:rsid w:val="00C95D17"/>
    <w:rsid w:val="00CC1366"/>
    <w:rsid w:val="00CC49CF"/>
    <w:rsid w:val="00CE63DA"/>
    <w:rsid w:val="00D06C10"/>
    <w:rsid w:val="00D55DB1"/>
    <w:rsid w:val="00D81338"/>
    <w:rsid w:val="00D95E3B"/>
    <w:rsid w:val="00D9625F"/>
    <w:rsid w:val="00DD0508"/>
    <w:rsid w:val="00DE374E"/>
    <w:rsid w:val="00DE7F10"/>
    <w:rsid w:val="00DF225F"/>
    <w:rsid w:val="00E04AB2"/>
    <w:rsid w:val="00E65A23"/>
    <w:rsid w:val="00E66F2C"/>
    <w:rsid w:val="00E729F5"/>
    <w:rsid w:val="00E9240D"/>
    <w:rsid w:val="00EB659A"/>
    <w:rsid w:val="00F248ED"/>
    <w:rsid w:val="00F25D8E"/>
    <w:rsid w:val="00F51760"/>
    <w:rsid w:val="00F603ED"/>
    <w:rsid w:val="00FE14C1"/>
    <w:rsid w:val="00F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EB1B"/>
  <w15:chartTrackingRefBased/>
  <w15:docId w15:val="{6B0A9E5C-6C55-4FAE-9321-82DA6CAE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5A29"/>
    <w:pPr>
      <w:widowControl w:val="0"/>
    </w:pPr>
    <w:rPr>
      <w:rFonts w:asciiTheme="minorHAnsi" w:hAnsiTheme="minorHAnsi"/>
      <w:sz w:val="22"/>
    </w:rPr>
  </w:style>
  <w:style w:type="paragraph" w:styleId="Heading1">
    <w:name w:val="heading 1"/>
    <w:basedOn w:val="Heading2"/>
    <w:link w:val="Heading1Char"/>
    <w:uiPriority w:val="1"/>
    <w:qFormat/>
    <w:rsid w:val="00DE7F10"/>
    <w:pPr>
      <w:outlineLvl w:val="0"/>
    </w:pPr>
  </w:style>
  <w:style w:type="paragraph" w:styleId="Heading2">
    <w:name w:val="heading 2"/>
    <w:basedOn w:val="Heading8"/>
    <w:link w:val="Heading2Char"/>
    <w:uiPriority w:val="1"/>
    <w:qFormat/>
    <w:rsid w:val="00DE7F10"/>
    <w:pPr>
      <w:keepLines/>
      <w:widowControl/>
      <w:adjustRightInd w:val="0"/>
      <w:snapToGrid w:val="0"/>
      <w:ind w:left="0"/>
      <w:outlineLvl w:val="1"/>
    </w:pPr>
    <w:rPr>
      <w:rFonts w:ascii="Arial" w:hAnsi="Arial" w:cs="Arial"/>
      <w:sz w:val="28"/>
      <w:szCs w:val="28"/>
    </w:rPr>
  </w:style>
  <w:style w:type="paragraph" w:styleId="Heading3">
    <w:name w:val="heading 3"/>
    <w:basedOn w:val="Normal"/>
    <w:next w:val="Normal"/>
    <w:link w:val="Heading3Char"/>
    <w:uiPriority w:val="1"/>
    <w:unhideWhenUsed/>
    <w:qFormat/>
    <w:rsid w:val="00DE7F10"/>
    <w:pPr>
      <w:keepLines/>
      <w:widowControl/>
      <w:adjustRightInd w:val="0"/>
      <w:snapToGrid w:val="0"/>
      <w:outlineLvl w:val="2"/>
    </w:pPr>
    <w:rPr>
      <w:rFonts w:ascii="Arial" w:eastAsia="Times New Roman" w:hAnsi="Arial" w:cs="Arial"/>
      <w:b/>
      <w:i/>
      <w:sz w:val="24"/>
      <w:szCs w:val="24"/>
    </w:rPr>
  </w:style>
  <w:style w:type="paragraph" w:styleId="Heading4">
    <w:name w:val="heading 4"/>
    <w:basedOn w:val="Normal"/>
    <w:link w:val="Heading4Char"/>
    <w:uiPriority w:val="1"/>
    <w:qFormat/>
    <w:rsid w:val="00A51959"/>
    <w:pPr>
      <w:ind w:left="136"/>
      <w:outlineLvl w:val="3"/>
    </w:pPr>
    <w:rPr>
      <w:rFonts w:ascii="Times New Roman" w:eastAsia="Times New Roman" w:hAnsi="Times New Roman"/>
      <w:b/>
      <w:bCs/>
      <w:sz w:val="26"/>
      <w:szCs w:val="26"/>
    </w:rPr>
  </w:style>
  <w:style w:type="paragraph" w:styleId="Heading5">
    <w:name w:val="heading 5"/>
    <w:basedOn w:val="Normal"/>
    <w:link w:val="Heading5Char"/>
    <w:uiPriority w:val="1"/>
    <w:qFormat/>
    <w:rsid w:val="00A51959"/>
    <w:pPr>
      <w:ind w:left="275" w:hanging="5"/>
      <w:outlineLvl w:val="4"/>
    </w:pPr>
    <w:rPr>
      <w:rFonts w:ascii="Courier New" w:eastAsia="Courier New" w:hAnsi="Courier New"/>
      <w:b/>
      <w:bCs/>
      <w:sz w:val="25"/>
      <w:szCs w:val="25"/>
    </w:rPr>
  </w:style>
  <w:style w:type="paragraph" w:styleId="Heading6">
    <w:name w:val="heading 6"/>
    <w:basedOn w:val="Normal"/>
    <w:link w:val="Heading6Char"/>
    <w:uiPriority w:val="1"/>
    <w:qFormat/>
    <w:rsid w:val="00A51959"/>
    <w:pPr>
      <w:ind w:left="113"/>
      <w:outlineLvl w:val="5"/>
    </w:pPr>
    <w:rPr>
      <w:rFonts w:ascii="Times New Roman" w:eastAsia="Times New Roman" w:hAnsi="Times New Roman"/>
      <w:b/>
      <w:bCs/>
      <w:sz w:val="24"/>
      <w:szCs w:val="24"/>
    </w:rPr>
  </w:style>
  <w:style w:type="paragraph" w:styleId="Heading7">
    <w:name w:val="heading 7"/>
    <w:basedOn w:val="Normal"/>
    <w:link w:val="Heading7Char"/>
    <w:uiPriority w:val="1"/>
    <w:qFormat/>
    <w:rsid w:val="00A51959"/>
    <w:pPr>
      <w:ind w:left="843"/>
      <w:outlineLvl w:val="6"/>
    </w:pPr>
    <w:rPr>
      <w:rFonts w:ascii="Times New Roman" w:eastAsia="Times New Roman" w:hAnsi="Times New Roman"/>
      <w:sz w:val="24"/>
      <w:szCs w:val="24"/>
    </w:rPr>
  </w:style>
  <w:style w:type="paragraph" w:styleId="Heading8">
    <w:name w:val="heading 8"/>
    <w:basedOn w:val="Normal"/>
    <w:link w:val="Heading8Char"/>
    <w:uiPriority w:val="1"/>
    <w:qFormat/>
    <w:rsid w:val="00915A29"/>
    <w:pPr>
      <w:ind w:left="843"/>
      <w:outlineLvl w:val="7"/>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A29"/>
  </w:style>
  <w:style w:type="paragraph" w:customStyle="1" w:styleId="TableParagraph">
    <w:name w:val="Table Paragraph"/>
    <w:basedOn w:val="Normal"/>
    <w:uiPriority w:val="1"/>
    <w:qFormat/>
    <w:rsid w:val="00915A29"/>
  </w:style>
  <w:style w:type="character" w:customStyle="1" w:styleId="Heading8Char">
    <w:name w:val="Heading 8 Char"/>
    <w:basedOn w:val="DefaultParagraphFont"/>
    <w:link w:val="Heading8"/>
    <w:uiPriority w:val="1"/>
    <w:rsid w:val="00915A29"/>
    <w:rPr>
      <w:rFonts w:ascii="Times New Roman" w:eastAsia="Times New Roman" w:hAnsi="Times New Roman"/>
      <w:b/>
      <w:bCs/>
      <w:sz w:val="23"/>
      <w:szCs w:val="23"/>
    </w:rPr>
  </w:style>
  <w:style w:type="paragraph" w:styleId="BodyText">
    <w:name w:val="Body Text"/>
    <w:basedOn w:val="Normal"/>
    <w:link w:val="BodyTextChar"/>
    <w:uiPriority w:val="1"/>
    <w:qFormat/>
    <w:rsid w:val="00915A29"/>
    <w:pPr>
      <w:ind w:left="11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915A29"/>
    <w:rPr>
      <w:rFonts w:ascii="Times New Roman" w:eastAsia="Times New Roman" w:hAnsi="Times New Roman"/>
      <w:sz w:val="23"/>
      <w:szCs w:val="23"/>
    </w:rPr>
  </w:style>
  <w:style w:type="character" w:customStyle="1" w:styleId="Heading3Char">
    <w:name w:val="Heading 3 Char"/>
    <w:basedOn w:val="DefaultParagraphFont"/>
    <w:link w:val="Heading3"/>
    <w:uiPriority w:val="1"/>
    <w:rsid w:val="00DE7F10"/>
    <w:rPr>
      <w:rFonts w:eastAsia="Times New Roman" w:cs="Arial"/>
      <w:b/>
      <w:i/>
      <w:szCs w:val="24"/>
    </w:rPr>
  </w:style>
  <w:style w:type="paragraph" w:styleId="Header">
    <w:name w:val="header"/>
    <w:basedOn w:val="Normal"/>
    <w:link w:val="HeaderChar"/>
    <w:uiPriority w:val="99"/>
    <w:unhideWhenUsed/>
    <w:rsid w:val="00A51959"/>
    <w:pPr>
      <w:tabs>
        <w:tab w:val="center" w:pos="4680"/>
        <w:tab w:val="right" w:pos="9360"/>
      </w:tabs>
    </w:pPr>
  </w:style>
  <w:style w:type="character" w:customStyle="1" w:styleId="HeaderChar">
    <w:name w:val="Header Char"/>
    <w:basedOn w:val="DefaultParagraphFont"/>
    <w:link w:val="Header"/>
    <w:uiPriority w:val="99"/>
    <w:rsid w:val="00A51959"/>
    <w:rPr>
      <w:rFonts w:asciiTheme="minorHAnsi" w:hAnsiTheme="minorHAnsi"/>
      <w:sz w:val="22"/>
    </w:rPr>
  </w:style>
  <w:style w:type="paragraph" w:styleId="Footer">
    <w:name w:val="footer"/>
    <w:basedOn w:val="Normal"/>
    <w:link w:val="FooterChar"/>
    <w:uiPriority w:val="99"/>
    <w:unhideWhenUsed/>
    <w:rsid w:val="00A51959"/>
    <w:pPr>
      <w:tabs>
        <w:tab w:val="center" w:pos="4680"/>
        <w:tab w:val="right" w:pos="9360"/>
      </w:tabs>
    </w:pPr>
  </w:style>
  <w:style w:type="character" w:customStyle="1" w:styleId="FooterChar">
    <w:name w:val="Footer Char"/>
    <w:basedOn w:val="DefaultParagraphFont"/>
    <w:link w:val="Footer"/>
    <w:uiPriority w:val="99"/>
    <w:rsid w:val="00A51959"/>
    <w:rPr>
      <w:rFonts w:asciiTheme="minorHAnsi" w:hAnsiTheme="minorHAnsi"/>
      <w:sz w:val="22"/>
    </w:rPr>
  </w:style>
  <w:style w:type="character" w:customStyle="1" w:styleId="Heading1Char">
    <w:name w:val="Heading 1 Char"/>
    <w:basedOn w:val="DefaultParagraphFont"/>
    <w:link w:val="Heading1"/>
    <w:uiPriority w:val="1"/>
    <w:rsid w:val="00DE7F10"/>
    <w:rPr>
      <w:rFonts w:eastAsia="Times New Roman" w:cs="Arial"/>
      <w:b/>
      <w:bCs/>
      <w:sz w:val="28"/>
      <w:szCs w:val="28"/>
    </w:rPr>
  </w:style>
  <w:style w:type="character" w:customStyle="1" w:styleId="Heading2Char">
    <w:name w:val="Heading 2 Char"/>
    <w:basedOn w:val="DefaultParagraphFont"/>
    <w:link w:val="Heading2"/>
    <w:uiPriority w:val="1"/>
    <w:rsid w:val="00DE7F10"/>
    <w:rPr>
      <w:rFonts w:eastAsia="Times New Roman" w:cs="Arial"/>
      <w:b/>
      <w:bCs/>
      <w:sz w:val="28"/>
      <w:szCs w:val="28"/>
    </w:rPr>
  </w:style>
  <w:style w:type="character" w:customStyle="1" w:styleId="Heading4Char">
    <w:name w:val="Heading 4 Char"/>
    <w:basedOn w:val="DefaultParagraphFont"/>
    <w:link w:val="Heading4"/>
    <w:uiPriority w:val="1"/>
    <w:rsid w:val="00A51959"/>
    <w:rPr>
      <w:rFonts w:ascii="Times New Roman" w:eastAsia="Times New Roman" w:hAnsi="Times New Roman"/>
      <w:b/>
      <w:bCs/>
      <w:sz w:val="26"/>
      <w:szCs w:val="26"/>
    </w:rPr>
  </w:style>
  <w:style w:type="character" w:customStyle="1" w:styleId="Heading5Char">
    <w:name w:val="Heading 5 Char"/>
    <w:basedOn w:val="DefaultParagraphFont"/>
    <w:link w:val="Heading5"/>
    <w:uiPriority w:val="1"/>
    <w:rsid w:val="00A51959"/>
    <w:rPr>
      <w:rFonts w:ascii="Courier New" w:eastAsia="Courier New" w:hAnsi="Courier New"/>
      <w:b/>
      <w:bCs/>
      <w:sz w:val="25"/>
      <w:szCs w:val="25"/>
    </w:rPr>
  </w:style>
  <w:style w:type="character" w:customStyle="1" w:styleId="Heading6Char">
    <w:name w:val="Heading 6 Char"/>
    <w:basedOn w:val="DefaultParagraphFont"/>
    <w:link w:val="Heading6"/>
    <w:uiPriority w:val="1"/>
    <w:rsid w:val="00A51959"/>
    <w:rPr>
      <w:rFonts w:ascii="Times New Roman" w:eastAsia="Times New Roman" w:hAnsi="Times New Roman"/>
      <w:b/>
      <w:bCs/>
      <w:szCs w:val="24"/>
    </w:rPr>
  </w:style>
  <w:style w:type="character" w:customStyle="1" w:styleId="Heading7Char">
    <w:name w:val="Heading 7 Char"/>
    <w:basedOn w:val="DefaultParagraphFont"/>
    <w:link w:val="Heading7"/>
    <w:uiPriority w:val="1"/>
    <w:rsid w:val="00A51959"/>
    <w:rPr>
      <w:rFonts w:ascii="Times New Roman" w:eastAsia="Times New Roman" w:hAnsi="Times New Roman"/>
      <w:szCs w:val="24"/>
    </w:rPr>
  </w:style>
  <w:style w:type="paragraph" w:styleId="BodyTextIndent2">
    <w:name w:val="Body Text Indent 2"/>
    <w:basedOn w:val="Normal"/>
    <w:link w:val="BodyTextIndent2Char"/>
    <w:uiPriority w:val="99"/>
    <w:semiHidden/>
    <w:unhideWhenUsed/>
    <w:rsid w:val="0046355C"/>
    <w:pPr>
      <w:spacing w:after="120" w:line="480" w:lineRule="auto"/>
      <w:ind w:left="360"/>
    </w:pPr>
  </w:style>
  <w:style w:type="character" w:customStyle="1" w:styleId="BodyTextIndent2Char">
    <w:name w:val="Body Text Indent 2 Char"/>
    <w:basedOn w:val="DefaultParagraphFont"/>
    <w:link w:val="BodyTextIndent2"/>
    <w:uiPriority w:val="99"/>
    <w:semiHidden/>
    <w:rsid w:val="0046355C"/>
    <w:rPr>
      <w:rFonts w:asciiTheme="minorHAnsi" w:hAnsiTheme="minorHAnsi"/>
      <w:sz w:val="22"/>
    </w:rPr>
  </w:style>
  <w:style w:type="paragraph" w:styleId="Title">
    <w:name w:val="Title"/>
    <w:basedOn w:val="Normal"/>
    <w:link w:val="TitleChar"/>
    <w:qFormat/>
    <w:rsid w:val="0046355C"/>
    <w:pPr>
      <w:widowControl/>
      <w:jc w:val="center"/>
    </w:pPr>
    <w:rPr>
      <w:rFonts w:ascii="Garamond" w:eastAsia="Times New Roman" w:hAnsi="Garamond" w:cs="Times New Roman"/>
      <w:b/>
      <w:bCs/>
      <w:sz w:val="24"/>
      <w:szCs w:val="24"/>
    </w:rPr>
  </w:style>
  <w:style w:type="character" w:customStyle="1" w:styleId="TitleChar">
    <w:name w:val="Title Char"/>
    <w:basedOn w:val="DefaultParagraphFont"/>
    <w:link w:val="Title"/>
    <w:rsid w:val="0046355C"/>
    <w:rPr>
      <w:rFonts w:ascii="Garamond" w:eastAsia="Times New Roman" w:hAnsi="Garamond" w:cs="Times New Roman"/>
      <w:b/>
      <w:bCs/>
      <w:szCs w:val="24"/>
    </w:rPr>
  </w:style>
  <w:style w:type="table" w:styleId="TableGrid">
    <w:name w:val="Table Grid"/>
    <w:basedOn w:val="TableNormal"/>
    <w:uiPriority w:val="39"/>
    <w:rsid w:val="0098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6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6A2"/>
    <w:rPr>
      <w:rFonts w:ascii="Segoe UI" w:hAnsi="Segoe UI" w:cs="Segoe UI"/>
      <w:sz w:val="18"/>
      <w:szCs w:val="18"/>
    </w:rPr>
  </w:style>
  <w:style w:type="paragraph" w:styleId="TOCHeading">
    <w:name w:val="TOC Heading"/>
    <w:basedOn w:val="Heading1"/>
    <w:next w:val="Normal"/>
    <w:uiPriority w:val="39"/>
    <w:unhideWhenUsed/>
    <w:qFormat/>
    <w:rsid w:val="008A5A66"/>
    <w:pPr>
      <w:keepNext/>
      <w:spacing w:before="480" w:line="276" w:lineRule="auto"/>
      <w:outlineLvl w:val="9"/>
    </w:pPr>
    <w:rPr>
      <w:rFonts w:asciiTheme="majorHAnsi" w:eastAsiaTheme="majorEastAsia" w:hAnsiTheme="majorHAnsi" w:cstheme="majorBidi"/>
      <w:color w:val="2E74B5" w:themeColor="accent1" w:themeShade="BF"/>
    </w:rPr>
  </w:style>
  <w:style w:type="paragraph" w:styleId="TOC2">
    <w:name w:val="toc 2"/>
    <w:basedOn w:val="Normal"/>
    <w:next w:val="Normal"/>
    <w:autoRedefine/>
    <w:uiPriority w:val="39"/>
    <w:unhideWhenUsed/>
    <w:rsid w:val="0080532A"/>
    <w:pPr>
      <w:tabs>
        <w:tab w:val="right" w:pos="9350"/>
      </w:tabs>
    </w:pPr>
    <w:rPr>
      <w:rFonts w:cstheme="minorHAnsi"/>
      <w:b/>
      <w:bCs/>
      <w:sz w:val="20"/>
      <w:szCs w:val="20"/>
    </w:rPr>
  </w:style>
  <w:style w:type="paragraph" w:styleId="TOC1">
    <w:name w:val="toc 1"/>
    <w:basedOn w:val="Normal"/>
    <w:next w:val="Normal"/>
    <w:autoRedefine/>
    <w:uiPriority w:val="39"/>
    <w:unhideWhenUsed/>
    <w:rsid w:val="0080532A"/>
    <w:pPr>
      <w:spacing w:before="36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8A5A66"/>
    <w:pPr>
      <w:ind w:left="220"/>
    </w:pPr>
    <w:rPr>
      <w:rFonts w:cstheme="minorHAnsi"/>
      <w:sz w:val="20"/>
      <w:szCs w:val="20"/>
    </w:rPr>
  </w:style>
  <w:style w:type="paragraph" w:styleId="TOC4">
    <w:name w:val="toc 4"/>
    <w:basedOn w:val="Normal"/>
    <w:next w:val="Normal"/>
    <w:autoRedefine/>
    <w:uiPriority w:val="39"/>
    <w:unhideWhenUsed/>
    <w:rsid w:val="008A5A66"/>
    <w:pPr>
      <w:ind w:left="440"/>
    </w:pPr>
    <w:rPr>
      <w:rFonts w:cstheme="minorHAnsi"/>
      <w:sz w:val="20"/>
      <w:szCs w:val="20"/>
    </w:rPr>
  </w:style>
  <w:style w:type="paragraph" w:styleId="TOC5">
    <w:name w:val="toc 5"/>
    <w:basedOn w:val="Normal"/>
    <w:next w:val="Normal"/>
    <w:autoRedefine/>
    <w:uiPriority w:val="39"/>
    <w:unhideWhenUsed/>
    <w:rsid w:val="008A5A66"/>
    <w:pPr>
      <w:ind w:left="660"/>
    </w:pPr>
    <w:rPr>
      <w:rFonts w:cstheme="minorHAnsi"/>
      <w:sz w:val="20"/>
      <w:szCs w:val="20"/>
    </w:rPr>
  </w:style>
  <w:style w:type="paragraph" w:styleId="TOC6">
    <w:name w:val="toc 6"/>
    <w:basedOn w:val="Normal"/>
    <w:next w:val="Normal"/>
    <w:autoRedefine/>
    <w:uiPriority w:val="39"/>
    <w:unhideWhenUsed/>
    <w:rsid w:val="008A5A66"/>
    <w:pPr>
      <w:ind w:left="880"/>
    </w:pPr>
    <w:rPr>
      <w:rFonts w:cstheme="minorHAnsi"/>
      <w:sz w:val="20"/>
      <w:szCs w:val="20"/>
    </w:rPr>
  </w:style>
  <w:style w:type="paragraph" w:styleId="TOC7">
    <w:name w:val="toc 7"/>
    <w:basedOn w:val="Normal"/>
    <w:next w:val="Normal"/>
    <w:autoRedefine/>
    <w:uiPriority w:val="39"/>
    <w:unhideWhenUsed/>
    <w:rsid w:val="008A5A66"/>
    <w:pPr>
      <w:ind w:left="1100"/>
    </w:pPr>
    <w:rPr>
      <w:rFonts w:cstheme="minorHAnsi"/>
      <w:sz w:val="20"/>
      <w:szCs w:val="20"/>
    </w:rPr>
  </w:style>
  <w:style w:type="paragraph" w:styleId="TOC8">
    <w:name w:val="toc 8"/>
    <w:basedOn w:val="Normal"/>
    <w:next w:val="Normal"/>
    <w:autoRedefine/>
    <w:uiPriority w:val="39"/>
    <w:unhideWhenUsed/>
    <w:rsid w:val="008A5A66"/>
    <w:pPr>
      <w:ind w:left="1320"/>
    </w:pPr>
    <w:rPr>
      <w:rFonts w:cstheme="minorHAnsi"/>
      <w:sz w:val="20"/>
      <w:szCs w:val="20"/>
    </w:rPr>
  </w:style>
  <w:style w:type="paragraph" w:styleId="TOC9">
    <w:name w:val="toc 9"/>
    <w:basedOn w:val="Normal"/>
    <w:next w:val="Normal"/>
    <w:autoRedefine/>
    <w:uiPriority w:val="39"/>
    <w:unhideWhenUsed/>
    <w:rsid w:val="008A5A66"/>
    <w:pPr>
      <w:ind w:left="1540"/>
    </w:pPr>
    <w:rPr>
      <w:rFonts w:cstheme="minorHAnsi"/>
      <w:sz w:val="20"/>
      <w:szCs w:val="20"/>
    </w:rPr>
  </w:style>
  <w:style w:type="paragraph" w:styleId="Revision">
    <w:name w:val="Revision"/>
    <w:hidden/>
    <w:uiPriority w:val="99"/>
    <w:semiHidden/>
    <w:rsid w:val="007B6B60"/>
    <w:rPr>
      <w:rFonts w:asciiTheme="minorHAnsi" w:hAnsiTheme="minorHAnsi"/>
      <w:sz w:val="22"/>
    </w:rPr>
  </w:style>
  <w:style w:type="character" w:styleId="CommentReference">
    <w:name w:val="annotation reference"/>
    <w:basedOn w:val="DefaultParagraphFont"/>
    <w:uiPriority w:val="99"/>
    <w:semiHidden/>
    <w:unhideWhenUsed/>
    <w:rsid w:val="007B6B60"/>
    <w:rPr>
      <w:sz w:val="16"/>
      <w:szCs w:val="16"/>
    </w:rPr>
  </w:style>
  <w:style w:type="paragraph" w:styleId="CommentText">
    <w:name w:val="annotation text"/>
    <w:basedOn w:val="Normal"/>
    <w:link w:val="CommentTextChar"/>
    <w:uiPriority w:val="99"/>
    <w:semiHidden/>
    <w:unhideWhenUsed/>
    <w:rsid w:val="007B6B60"/>
    <w:rPr>
      <w:sz w:val="20"/>
      <w:szCs w:val="20"/>
    </w:rPr>
  </w:style>
  <w:style w:type="character" w:customStyle="1" w:styleId="CommentTextChar">
    <w:name w:val="Comment Text Char"/>
    <w:basedOn w:val="DefaultParagraphFont"/>
    <w:link w:val="CommentText"/>
    <w:uiPriority w:val="99"/>
    <w:semiHidden/>
    <w:rsid w:val="007B6B6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B6B60"/>
    <w:rPr>
      <w:b/>
      <w:bCs/>
    </w:rPr>
  </w:style>
  <w:style w:type="character" w:customStyle="1" w:styleId="CommentSubjectChar">
    <w:name w:val="Comment Subject Char"/>
    <w:basedOn w:val="CommentTextChar"/>
    <w:link w:val="CommentSubject"/>
    <w:uiPriority w:val="99"/>
    <w:semiHidden/>
    <w:rsid w:val="007B6B60"/>
    <w:rPr>
      <w:rFonts w:asciiTheme="minorHAnsi" w:hAnsiTheme="minorHAnsi"/>
      <w:b/>
      <w:bCs/>
      <w:sz w:val="20"/>
      <w:szCs w:val="20"/>
    </w:rPr>
  </w:style>
  <w:style w:type="character" w:styleId="PageNumber">
    <w:name w:val="page number"/>
    <w:basedOn w:val="DefaultParagraphFont"/>
    <w:uiPriority w:val="99"/>
    <w:semiHidden/>
    <w:unhideWhenUsed/>
    <w:rsid w:val="007B6B60"/>
  </w:style>
  <w:style w:type="table" w:customStyle="1" w:styleId="QQuestionTable">
    <w:name w:val="QQuestionTable"/>
    <w:uiPriority w:val="99"/>
    <w:qFormat/>
    <w:rsid w:val="009250B0"/>
    <w:pPr>
      <w:jc w:val="center"/>
    </w:pPr>
    <w:rPr>
      <w:rFonts w:asciiTheme="minorHAnsi" w:eastAsiaTheme="minorEastAsia" w:hAnsiTheme="minorHAnsi"/>
      <w:sz w:val="22"/>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9250B0"/>
    <w:pPr>
      <w:numPr>
        <w:numId w:val="15"/>
      </w:numPr>
    </w:pPr>
  </w:style>
  <w:style w:type="paragraph" w:customStyle="1" w:styleId="H2">
    <w:name w:val="H2"/>
    <w:next w:val="Normal"/>
    <w:rsid w:val="009250B0"/>
    <w:pPr>
      <w:spacing w:after="240"/>
    </w:pPr>
    <w:rPr>
      <w:rFonts w:asciiTheme="minorHAnsi" w:eastAsiaTheme="minorEastAsia" w:hAnsiTheme="minorHAnsi"/>
      <w:b/>
      <w:color w:val="000000"/>
      <w:sz w:val="48"/>
      <w:szCs w:val="48"/>
    </w:rPr>
  </w:style>
  <w:style w:type="paragraph" w:customStyle="1" w:styleId="TextEntryLine">
    <w:name w:val="TextEntryLine"/>
    <w:basedOn w:val="Normal"/>
    <w:qFormat/>
    <w:rsid w:val="008060C6"/>
    <w:pPr>
      <w:widowControl/>
      <w:spacing w:before="240"/>
    </w:pPr>
    <w:rPr>
      <w:rFonts w:eastAsiaTheme="minorEastAsia"/>
    </w:rPr>
  </w:style>
  <w:style w:type="paragraph" w:customStyle="1" w:styleId="QuestionSeparator">
    <w:name w:val="QuestionSeparator"/>
    <w:basedOn w:val="Normal"/>
    <w:qFormat/>
    <w:rsid w:val="000377D8"/>
    <w:pPr>
      <w:widowControl/>
      <w:pBdr>
        <w:top w:val="dashed" w:sz="8" w:space="0" w:color="CCCCCC"/>
      </w:pBdr>
      <w:spacing w:before="120" w:after="120" w:line="120" w:lineRule="auto"/>
    </w:pPr>
    <w:rPr>
      <w:rFonts w:eastAsiaTheme="minorEastAsia"/>
    </w:rPr>
  </w:style>
  <w:style w:type="table" w:customStyle="1" w:styleId="QQuestionTable1">
    <w:name w:val="QQuestionTable1"/>
    <w:uiPriority w:val="99"/>
    <w:qFormat/>
    <w:rsid w:val="000377D8"/>
    <w:pPr>
      <w:jc w:val="center"/>
    </w:pPr>
    <w:rPr>
      <w:rFonts w:asciiTheme="minorHAnsi" w:eastAsiaTheme="minorEastAsia" w:hAnsiTheme="minorHAnsi"/>
      <w:sz w:val="22"/>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Hyperlink">
    <w:name w:val="Hyperlink"/>
    <w:basedOn w:val="DefaultParagraphFont"/>
    <w:uiPriority w:val="99"/>
    <w:unhideWhenUsed/>
    <w:rsid w:val="00E729F5"/>
    <w:rPr>
      <w:color w:val="0563C1" w:themeColor="hyperlink"/>
      <w:u w:val="single"/>
    </w:rPr>
  </w:style>
  <w:style w:type="character" w:styleId="UnresolvedMention">
    <w:name w:val="Unresolved Mention"/>
    <w:basedOn w:val="DefaultParagraphFont"/>
    <w:uiPriority w:val="99"/>
    <w:semiHidden/>
    <w:unhideWhenUsed/>
    <w:rsid w:val="00925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3025">
      <w:bodyDiv w:val="1"/>
      <w:marLeft w:val="0"/>
      <w:marRight w:val="0"/>
      <w:marTop w:val="0"/>
      <w:marBottom w:val="0"/>
      <w:divBdr>
        <w:top w:val="none" w:sz="0" w:space="0" w:color="auto"/>
        <w:left w:val="none" w:sz="0" w:space="0" w:color="auto"/>
        <w:bottom w:val="none" w:sz="0" w:space="0" w:color="auto"/>
        <w:right w:val="none" w:sz="0" w:space="0" w:color="auto"/>
      </w:divBdr>
    </w:div>
    <w:div w:id="246884227">
      <w:bodyDiv w:val="1"/>
      <w:marLeft w:val="0"/>
      <w:marRight w:val="0"/>
      <w:marTop w:val="0"/>
      <w:marBottom w:val="0"/>
      <w:divBdr>
        <w:top w:val="none" w:sz="0" w:space="0" w:color="auto"/>
        <w:left w:val="none" w:sz="0" w:space="0" w:color="auto"/>
        <w:bottom w:val="none" w:sz="0" w:space="0" w:color="auto"/>
        <w:right w:val="none" w:sz="0" w:space="0" w:color="auto"/>
      </w:divBdr>
    </w:div>
    <w:div w:id="612830606">
      <w:bodyDiv w:val="1"/>
      <w:marLeft w:val="0"/>
      <w:marRight w:val="0"/>
      <w:marTop w:val="0"/>
      <w:marBottom w:val="0"/>
      <w:divBdr>
        <w:top w:val="none" w:sz="0" w:space="0" w:color="auto"/>
        <w:left w:val="none" w:sz="0" w:space="0" w:color="auto"/>
        <w:bottom w:val="none" w:sz="0" w:space="0" w:color="auto"/>
        <w:right w:val="none" w:sz="0" w:space="0" w:color="auto"/>
      </w:divBdr>
    </w:div>
    <w:div w:id="617444397">
      <w:bodyDiv w:val="1"/>
      <w:marLeft w:val="0"/>
      <w:marRight w:val="0"/>
      <w:marTop w:val="0"/>
      <w:marBottom w:val="0"/>
      <w:divBdr>
        <w:top w:val="none" w:sz="0" w:space="0" w:color="auto"/>
        <w:left w:val="none" w:sz="0" w:space="0" w:color="auto"/>
        <w:bottom w:val="none" w:sz="0" w:space="0" w:color="auto"/>
        <w:right w:val="none" w:sz="0" w:space="0" w:color="auto"/>
      </w:divBdr>
    </w:div>
    <w:div w:id="13402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drive.google.com/file/d/1tXDdJDVOjFdEaqiLumdr3lUBo61nbACN/view?usp=sharing" TargetMode="External"/><Relationship Id="rId3" Type="http://schemas.openxmlformats.org/officeDocument/2006/relationships/styles" Target="styles.xml"/><Relationship Id="rId21" Type="http://schemas.openxmlformats.org/officeDocument/2006/relationships/hyperlink" Target="https://www.nata.org/icf-disablement-mode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www.nata.org/blog/beth-sitzler/icf-model-framework-athletic-training-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atmilestones.com/support-files/at_milestones.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https://bocatc.org/athletic-trainers/maintain-certification/standards-of-professional-practice/standards-of-profession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67CE-7322-2446-A5FA-9C46A084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12878</Words>
  <Characters>73408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dc:creator>
  <cp:keywords/>
  <dc:description/>
  <cp:lastModifiedBy>Christopher James Nightingale</cp:lastModifiedBy>
  <cp:revision>2</cp:revision>
  <cp:lastPrinted>2020-09-03T12:22:00Z</cp:lastPrinted>
  <dcterms:created xsi:type="dcterms:W3CDTF">2022-09-08T15:15:00Z</dcterms:created>
  <dcterms:modified xsi:type="dcterms:W3CDTF">2022-09-08T15:15:00Z</dcterms:modified>
</cp:coreProperties>
</file>