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C3C" w:rsidRPr="001F2DEB" w:rsidRDefault="001F2DEB" w:rsidP="001F2DEB">
      <w:pPr>
        <w:pStyle w:val="NoSpacing"/>
        <w:jc w:val="center"/>
        <w:rPr>
          <w:b/>
          <w:sz w:val="28"/>
          <w:szCs w:val="28"/>
        </w:rPr>
      </w:pPr>
      <w:r w:rsidRPr="001F2DEB">
        <w:rPr>
          <w:b/>
          <w:sz w:val="28"/>
          <w:szCs w:val="28"/>
        </w:rPr>
        <w:t>Exercise 5A – Digital Elevation Models</w:t>
      </w:r>
    </w:p>
    <w:p w:rsidR="001F2DEB" w:rsidRDefault="001F2DEB" w:rsidP="001F2DEB">
      <w:pPr>
        <w:pStyle w:val="NoSpacing"/>
      </w:pPr>
    </w:p>
    <w:p w:rsidR="00143FC8" w:rsidRPr="00143FC8" w:rsidRDefault="001F2DEB" w:rsidP="00143FC8">
      <w:pPr>
        <w:pStyle w:val="NoSpacing"/>
        <w:rPr>
          <w:b/>
          <w:sz w:val="24"/>
          <w:szCs w:val="24"/>
        </w:rPr>
      </w:pPr>
      <w:r w:rsidRPr="00143FC8">
        <w:rPr>
          <w:b/>
          <w:sz w:val="24"/>
          <w:szCs w:val="24"/>
        </w:rPr>
        <w:t xml:space="preserve">Introduction: </w:t>
      </w:r>
    </w:p>
    <w:p w:rsidR="001F2DEB" w:rsidRPr="00143FC8" w:rsidRDefault="00B37CF7" w:rsidP="00143FC8">
      <w:pPr>
        <w:pStyle w:val="NoSpacing"/>
        <w:rPr>
          <w:rFonts w:cstheme="minorHAnsi"/>
        </w:rPr>
      </w:pPr>
      <w:r w:rsidRPr="00143FC8">
        <w:rPr>
          <w:rFonts w:cstheme="minorHAnsi"/>
        </w:rPr>
        <w:t xml:space="preserve">Before beginning this exercise, download and read:  </w:t>
      </w:r>
      <w:hyperlink r:id="rId5" w:history="1">
        <w:r w:rsidRPr="00143FC8">
          <w:rPr>
            <w:rStyle w:val="Hyperlink"/>
            <w:rFonts w:cstheme="minorHAnsi"/>
          </w:rPr>
          <w:t>1 Stereoscopy and 3-D measurement There are a number of methods ...</w:t>
        </w:r>
      </w:hyperlink>
      <w:r w:rsidR="00143FC8" w:rsidRPr="00143FC8">
        <w:rPr>
          <w:rFonts w:cstheme="minorHAnsi"/>
        </w:rPr>
        <w:t xml:space="preserve">  </w:t>
      </w:r>
      <w:r w:rsidR="00143FC8" w:rsidRPr="00143FC8">
        <w:rPr>
          <w:rFonts w:cstheme="minorHAnsi"/>
          <w:b/>
        </w:rPr>
        <w:t xml:space="preserve">from </w:t>
      </w:r>
      <w:r w:rsidRPr="00143FC8">
        <w:rPr>
          <w:rStyle w:val="HTMLCite"/>
          <w:rFonts w:cstheme="minorHAnsi"/>
          <w:b/>
        </w:rPr>
        <w:t>www.edc.uri.edu/nrs/classes/nrs415/Lectures/415WK302052009.pdf</w:t>
      </w:r>
      <w:r w:rsidR="00143FC8" w:rsidRPr="00143FC8">
        <w:rPr>
          <w:rStyle w:val="HTMLCite"/>
          <w:rFonts w:cstheme="minorHAnsi"/>
          <w:b/>
        </w:rPr>
        <w:t xml:space="preserve">  </w:t>
      </w:r>
      <w:r w:rsidR="00143FC8" w:rsidRPr="00143FC8">
        <w:rPr>
          <w:rStyle w:val="HTMLCite"/>
          <w:rFonts w:cstheme="minorHAnsi"/>
          <w:b/>
          <w:i w:val="0"/>
        </w:rPr>
        <w:t>to see how elevation data can be obtained from aerial images</w:t>
      </w:r>
    </w:p>
    <w:p w:rsidR="00143FC8" w:rsidRDefault="00143FC8" w:rsidP="001F2DEB">
      <w:pPr>
        <w:rPr>
          <w:rFonts w:asciiTheme="minorHAnsi" w:hAnsiTheme="minorHAnsi" w:cstheme="minorHAnsi"/>
          <w:sz w:val="22"/>
          <w:szCs w:val="22"/>
        </w:rPr>
      </w:pPr>
    </w:p>
    <w:p w:rsidR="001F2DEB" w:rsidRDefault="001F2DEB" w:rsidP="001F2DEB">
      <w:pPr>
        <w:rPr>
          <w:rFonts w:asciiTheme="minorHAnsi" w:hAnsiTheme="minorHAnsi" w:cstheme="minorHAnsi"/>
          <w:sz w:val="22"/>
          <w:szCs w:val="22"/>
        </w:rPr>
      </w:pPr>
      <w:r w:rsidRPr="00143FC8">
        <w:rPr>
          <w:rFonts w:asciiTheme="minorHAnsi" w:hAnsiTheme="minorHAnsi" w:cstheme="minorHAnsi"/>
          <w:sz w:val="22"/>
          <w:szCs w:val="22"/>
        </w:rPr>
        <w:t xml:space="preserve">The data for </w:t>
      </w:r>
      <w:r w:rsidR="00143FC8">
        <w:rPr>
          <w:rFonts w:asciiTheme="minorHAnsi" w:hAnsiTheme="minorHAnsi" w:cstheme="minorHAnsi"/>
          <w:sz w:val="22"/>
          <w:szCs w:val="22"/>
        </w:rPr>
        <w:t xml:space="preserve">Part A of </w:t>
      </w:r>
      <w:r w:rsidRPr="00143FC8">
        <w:rPr>
          <w:rFonts w:asciiTheme="minorHAnsi" w:hAnsiTheme="minorHAnsi" w:cstheme="minorHAnsi"/>
          <w:sz w:val="22"/>
          <w:szCs w:val="22"/>
        </w:rPr>
        <w:t xml:space="preserve">this exercise was obtained from: </w:t>
      </w:r>
      <w:hyperlink r:id="rId6" w:history="1">
        <w:r w:rsidRPr="00143FC8">
          <w:rPr>
            <w:rStyle w:val="Hyperlink"/>
            <w:rFonts w:asciiTheme="minorHAnsi" w:hAnsiTheme="minorHAnsi" w:cstheme="minorHAnsi"/>
            <w:sz w:val="22"/>
            <w:szCs w:val="22"/>
          </w:rPr>
          <w:t>https://www.ngdc.noaa.gov/dem/squareCellGrid/download/592</w:t>
        </w:r>
      </w:hyperlink>
      <w:r w:rsidRPr="00143FC8">
        <w:rPr>
          <w:rFonts w:asciiTheme="minorHAnsi" w:hAnsiTheme="minorHAnsi" w:cstheme="minorHAnsi"/>
          <w:sz w:val="22"/>
          <w:szCs w:val="22"/>
        </w:rPr>
        <w:t xml:space="preserve">.  This is an ASCII file containing elevation data </w:t>
      </w:r>
      <w:r w:rsidR="00052B07" w:rsidRPr="00143FC8">
        <w:rPr>
          <w:rFonts w:asciiTheme="minorHAnsi" w:hAnsiTheme="minorHAnsi" w:cstheme="minorHAnsi"/>
          <w:sz w:val="22"/>
          <w:szCs w:val="22"/>
        </w:rPr>
        <w:t>covering over 100 miles of the Maine coastline, including Acadia National Park.  The file is too large to be opened in MS Word, but it does open in Excel.</w:t>
      </w:r>
      <w:r w:rsidR="00143FC8">
        <w:rPr>
          <w:rFonts w:asciiTheme="minorHAnsi" w:hAnsiTheme="minorHAnsi" w:cstheme="minorHAnsi"/>
          <w:sz w:val="22"/>
          <w:szCs w:val="22"/>
        </w:rPr>
        <w:t xml:space="preserve">  You will use this file to create a digital elevation model (DEM).</w:t>
      </w:r>
    </w:p>
    <w:p w:rsidR="00143FC8" w:rsidRDefault="00143FC8" w:rsidP="001F2DEB">
      <w:pPr>
        <w:rPr>
          <w:rFonts w:asciiTheme="minorHAnsi" w:hAnsiTheme="minorHAnsi" w:cstheme="minorHAnsi"/>
          <w:sz w:val="22"/>
          <w:szCs w:val="22"/>
        </w:rPr>
      </w:pPr>
    </w:p>
    <w:p w:rsidR="00143FC8" w:rsidRPr="00AE2D26" w:rsidRDefault="00143FC8" w:rsidP="001F2DEB">
      <w:pPr>
        <w:rPr>
          <w:rFonts w:asciiTheme="minorHAnsi" w:hAnsiTheme="minorHAnsi" w:cstheme="minorHAnsi"/>
          <w:color w:val="000000" w:themeColor="text1"/>
          <w:sz w:val="22"/>
          <w:szCs w:val="22"/>
        </w:rPr>
      </w:pPr>
      <w:r w:rsidRPr="00AE2D26">
        <w:rPr>
          <w:color w:val="000000" w:themeColor="text1"/>
          <w:szCs w:val="20"/>
        </w:rPr>
        <w:t xml:space="preserve">In this Part B you will use a digital elevation model (DEM) and a triangulated irregular network (TIN) to analyze the area in and around </w:t>
      </w:r>
      <w:proofErr w:type="spellStart"/>
      <w:r w:rsidR="00AE2D26">
        <w:rPr>
          <w:color w:val="000000" w:themeColor="text1"/>
          <w:szCs w:val="20"/>
        </w:rPr>
        <w:t>Attean</w:t>
      </w:r>
      <w:proofErr w:type="spellEnd"/>
      <w:r w:rsidRPr="00AE2D26">
        <w:rPr>
          <w:color w:val="000000" w:themeColor="text1"/>
          <w:szCs w:val="20"/>
        </w:rPr>
        <w:t xml:space="preserve"> Lake, Maine.  You wil</w:t>
      </w:r>
      <w:r w:rsidR="007B7CB8">
        <w:rPr>
          <w:color w:val="000000" w:themeColor="text1"/>
          <w:szCs w:val="20"/>
        </w:rPr>
        <w:t xml:space="preserve">l then view the TIN in </w:t>
      </w:r>
      <w:proofErr w:type="spellStart"/>
      <w:r w:rsidR="007B7CB8">
        <w:rPr>
          <w:color w:val="000000" w:themeColor="text1"/>
          <w:szCs w:val="20"/>
        </w:rPr>
        <w:t>ArcScene</w:t>
      </w:r>
      <w:proofErr w:type="spellEnd"/>
      <w:r w:rsidR="007B7CB8">
        <w:rPr>
          <w:color w:val="000000" w:themeColor="text1"/>
          <w:szCs w:val="20"/>
        </w:rPr>
        <w:t>.</w:t>
      </w:r>
    </w:p>
    <w:p w:rsidR="001F2DEB" w:rsidRPr="00143FC8" w:rsidRDefault="001F2DEB" w:rsidP="001F2DEB">
      <w:pPr>
        <w:pStyle w:val="NoSpacing"/>
        <w:rPr>
          <w:rFonts w:cstheme="minorHAnsi"/>
        </w:rPr>
      </w:pPr>
    </w:p>
    <w:p w:rsidR="001F2DEB" w:rsidRDefault="001F2DEB" w:rsidP="001F2DEB">
      <w:pPr>
        <w:pStyle w:val="BodyText"/>
        <w:jc w:val="left"/>
        <w:rPr>
          <w:rFonts w:asciiTheme="minorHAnsi" w:hAnsiTheme="minorHAnsi" w:cstheme="minorHAnsi"/>
          <w:b/>
          <w:bCs/>
        </w:rPr>
      </w:pPr>
      <w:r w:rsidRPr="00143FC8">
        <w:rPr>
          <w:rFonts w:asciiTheme="minorHAnsi" w:hAnsiTheme="minorHAnsi" w:cstheme="minorHAnsi"/>
          <w:b/>
          <w:bCs/>
        </w:rPr>
        <w:t>Procedures:</w:t>
      </w:r>
    </w:p>
    <w:p w:rsidR="00143FC8" w:rsidRPr="00143FC8" w:rsidRDefault="00143FC8" w:rsidP="001F2DEB">
      <w:pPr>
        <w:pStyle w:val="BodyText"/>
        <w:jc w:val="left"/>
        <w:rPr>
          <w:rFonts w:asciiTheme="minorHAnsi" w:hAnsiTheme="minorHAnsi" w:cstheme="minorHAnsi"/>
          <w:b/>
          <w:bCs/>
          <w:sz w:val="22"/>
          <w:szCs w:val="22"/>
        </w:rPr>
      </w:pPr>
      <w:r w:rsidRPr="00143FC8">
        <w:rPr>
          <w:rFonts w:asciiTheme="minorHAnsi" w:hAnsiTheme="minorHAnsi" w:cstheme="minorHAnsi"/>
          <w:b/>
          <w:bCs/>
          <w:sz w:val="22"/>
          <w:szCs w:val="22"/>
        </w:rPr>
        <w:t>Part A:</w:t>
      </w:r>
    </w:p>
    <w:p w:rsidR="001F2DEB" w:rsidRPr="00143FC8" w:rsidRDefault="00052B07" w:rsidP="00052B07">
      <w:pPr>
        <w:pStyle w:val="NoSpacing"/>
        <w:numPr>
          <w:ilvl w:val="0"/>
          <w:numId w:val="1"/>
        </w:numPr>
        <w:rPr>
          <w:rFonts w:cstheme="minorHAnsi"/>
        </w:rPr>
      </w:pPr>
      <w:r w:rsidRPr="00143FC8">
        <w:rPr>
          <w:rFonts w:cstheme="minorHAnsi"/>
        </w:rPr>
        <w:t>Start Excel and open the file: bar_harbor_me_mhw.asc.</w:t>
      </w:r>
    </w:p>
    <w:p w:rsidR="00052B07" w:rsidRPr="00143FC8" w:rsidRDefault="00052B07" w:rsidP="00052B07">
      <w:pPr>
        <w:pStyle w:val="NoSpacing"/>
        <w:numPr>
          <w:ilvl w:val="0"/>
          <w:numId w:val="2"/>
        </w:numPr>
        <w:rPr>
          <w:rFonts w:cstheme="minorHAnsi"/>
        </w:rPr>
      </w:pPr>
      <w:r w:rsidRPr="00143FC8">
        <w:rPr>
          <w:rFonts w:cstheme="minorHAnsi"/>
        </w:rPr>
        <w:t>The following “wizard” will appear:</w:t>
      </w:r>
    </w:p>
    <w:p w:rsidR="00052B07" w:rsidRPr="00143FC8" w:rsidRDefault="00052B07" w:rsidP="00052B07">
      <w:pPr>
        <w:pStyle w:val="NoSpacing"/>
        <w:rPr>
          <w:rFonts w:cstheme="minorHAnsi"/>
        </w:rPr>
      </w:pPr>
      <w:r w:rsidRPr="00143FC8">
        <w:rPr>
          <w:rFonts w:cstheme="minorHAnsi"/>
          <w:noProof/>
        </w:rPr>
        <w:drawing>
          <wp:anchor distT="0" distB="0" distL="114300" distR="114300" simplePos="0" relativeHeight="251655680" behindDoc="1" locked="0" layoutInCell="1" allowOverlap="1">
            <wp:simplePos x="0" y="0"/>
            <wp:positionH relativeFrom="column">
              <wp:posOffset>614045</wp:posOffset>
            </wp:positionH>
            <wp:positionV relativeFrom="paragraph">
              <wp:posOffset>124460</wp:posOffset>
            </wp:positionV>
            <wp:extent cx="4662170" cy="3514725"/>
            <wp:effectExtent l="0" t="0" r="5080" b="9525"/>
            <wp:wrapTight wrapText="bothSides">
              <wp:wrapPolygon edited="0">
                <wp:start x="0" y="0"/>
                <wp:lineTo x="0" y="21541"/>
                <wp:lineTo x="21535" y="21541"/>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2170" cy="3514725"/>
                    </a:xfrm>
                    <a:prstGeom prst="rect">
                      <a:avLst/>
                    </a:prstGeom>
                  </pic:spPr>
                </pic:pic>
              </a:graphicData>
            </a:graphic>
          </wp:anchor>
        </w:drawing>
      </w: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rPr>
          <w:rFonts w:cstheme="minorHAnsi"/>
        </w:rPr>
      </w:pPr>
    </w:p>
    <w:p w:rsidR="00052B07" w:rsidRPr="00143FC8" w:rsidRDefault="00052B07" w:rsidP="00052B07">
      <w:pPr>
        <w:pStyle w:val="NoSpacing"/>
        <w:numPr>
          <w:ilvl w:val="0"/>
          <w:numId w:val="2"/>
        </w:numPr>
        <w:rPr>
          <w:rFonts w:cstheme="minorHAnsi"/>
        </w:rPr>
      </w:pPr>
      <w:r w:rsidRPr="00143FC8">
        <w:rPr>
          <w:rFonts w:cstheme="minorHAnsi"/>
        </w:rPr>
        <w:t>Click Next.</w:t>
      </w:r>
    </w:p>
    <w:p w:rsidR="00052B07" w:rsidRPr="00143FC8" w:rsidRDefault="00052B07" w:rsidP="00052B07">
      <w:pPr>
        <w:pStyle w:val="NoSpacing"/>
        <w:numPr>
          <w:ilvl w:val="0"/>
          <w:numId w:val="2"/>
        </w:numPr>
        <w:rPr>
          <w:rFonts w:cstheme="minorHAnsi"/>
        </w:rPr>
      </w:pPr>
      <w:r w:rsidRPr="00143FC8">
        <w:rPr>
          <w:rFonts w:cstheme="minorHAnsi"/>
        </w:rPr>
        <w:t>In the next screen put a checkmark next to Space, as it is a “Space Delimited” file.</w:t>
      </w:r>
    </w:p>
    <w:p w:rsidR="00052B07" w:rsidRPr="00143FC8" w:rsidRDefault="00052B07" w:rsidP="00052B07">
      <w:pPr>
        <w:pStyle w:val="NoSpacing"/>
        <w:numPr>
          <w:ilvl w:val="0"/>
          <w:numId w:val="2"/>
        </w:numPr>
        <w:rPr>
          <w:rFonts w:cstheme="minorHAnsi"/>
        </w:rPr>
      </w:pPr>
      <w:r w:rsidRPr="00143FC8">
        <w:rPr>
          <w:rFonts w:cstheme="minorHAnsi"/>
        </w:rPr>
        <w:t xml:space="preserve">Click </w:t>
      </w:r>
      <w:proofErr w:type="gramStart"/>
      <w:r w:rsidRPr="00143FC8">
        <w:rPr>
          <w:rFonts w:cstheme="minorHAnsi"/>
        </w:rPr>
        <w:t>Next</w:t>
      </w:r>
      <w:proofErr w:type="gramEnd"/>
      <w:r w:rsidRPr="00143FC8">
        <w:rPr>
          <w:rFonts w:cstheme="minorHAnsi"/>
        </w:rPr>
        <w:t>, then on the final screen click Finish.</w:t>
      </w:r>
      <w:r w:rsidR="00015880" w:rsidRPr="00143FC8">
        <w:rPr>
          <w:rFonts w:cstheme="minorHAnsi"/>
        </w:rPr>
        <w:t xml:space="preserve">  This will take a while to load.</w:t>
      </w:r>
    </w:p>
    <w:p w:rsidR="00015880" w:rsidRPr="00143FC8" w:rsidRDefault="00015880" w:rsidP="00015880">
      <w:pPr>
        <w:pStyle w:val="NoSpacing"/>
        <w:numPr>
          <w:ilvl w:val="0"/>
          <w:numId w:val="1"/>
        </w:numPr>
        <w:rPr>
          <w:rFonts w:cstheme="minorHAnsi"/>
        </w:rPr>
      </w:pPr>
      <w:r w:rsidRPr="00143FC8">
        <w:rPr>
          <w:rFonts w:cstheme="minorHAnsi"/>
        </w:rPr>
        <w:t>Look at the first few rows:</w:t>
      </w:r>
    </w:p>
    <w:p w:rsidR="00015880" w:rsidRPr="00143FC8" w:rsidRDefault="00015880" w:rsidP="00015880">
      <w:pPr>
        <w:pStyle w:val="NoSpacing"/>
        <w:numPr>
          <w:ilvl w:val="1"/>
          <w:numId w:val="1"/>
        </w:numPr>
        <w:ind w:left="1170"/>
        <w:rPr>
          <w:rFonts w:cstheme="minorHAnsi"/>
        </w:rPr>
      </w:pPr>
      <w:r w:rsidRPr="00143FC8">
        <w:rPr>
          <w:rFonts w:cstheme="minorHAnsi"/>
        </w:rPr>
        <w:lastRenderedPageBreak/>
        <w:t>Row 1 and 2 tell us the number of rows and columns in the file.</w:t>
      </w:r>
    </w:p>
    <w:p w:rsidR="00015880" w:rsidRPr="00143FC8" w:rsidRDefault="00015880" w:rsidP="00015880">
      <w:pPr>
        <w:pStyle w:val="NoSpacing"/>
        <w:numPr>
          <w:ilvl w:val="1"/>
          <w:numId w:val="1"/>
        </w:numPr>
        <w:ind w:left="1170"/>
        <w:rPr>
          <w:rFonts w:cstheme="minorHAnsi"/>
        </w:rPr>
      </w:pPr>
      <w:r w:rsidRPr="00143FC8">
        <w:rPr>
          <w:rFonts w:cstheme="minorHAnsi"/>
        </w:rPr>
        <w:t>Rows 3 and 4 give us the coordinates of the lower left hand corner.  These are geographic coordinates, WGS84 datum.</w:t>
      </w:r>
    </w:p>
    <w:p w:rsidR="00015880" w:rsidRPr="00143FC8" w:rsidRDefault="00015880" w:rsidP="00015880">
      <w:pPr>
        <w:pStyle w:val="NoSpacing"/>
        <w:numPr>
          <w:ilvl w:val="1"/>
          <w:numId w:val="1"/>
        </w:numPr>
        <w:ind w:left="1170"/>
        <w:rPr>
          <w:rFonts w:cstheme="minorHAnsi"/>
        </w:rPr>
      </w:pPr>
      <w:r w:rsidRPr="00143FC8">
        <w:rPr>
          <w:rFonts w:cstheme="minorHAnsi"/>
        </w:rPr>
        <w:t xml:space="preserve">Row 5 gives us the size of each cell in scientific notation.  </w:t>
      </w:r>
    </w:p>
    <w:p w:rsidR="00015880" w:rsidRPr="00143FC8" w:rsidRDefault="00015880" w:rsidP="00015880">
      <w:pPr>
        <w:pStyle w:val="NoSpacing"/>
        <w:numPr>
          <w:ilvl w:val="1"/>
          <w:numId w:val="1"/>
        </w:numPr>
        <w:ind w:left="1170"/>
        <w:rPr>
          <w:rFonts w:cstheme="minorHAnsi"/>
        </w:rPr>
      </w:pPr>
      <w:r w:rsidRPr="00143FC8">
        <w:rPr>
          <w:rFonts w:cstheme="minorHAnsi"/>
        </w:rPr>
        <w:t>The above information, can be used to calculate the coordinates of the lower left hand corner of any cell in the grid.</w:t>
      </w:r>
    </w:p>
    <w:p w:rsidR="00FF0E74" w:rsidRPr="00143FC8" w:rsidRDefault="00FF0E74" w:rsidP="00FF0E74">
      <w:pPr>
        <w:pStyle w:val="NoSpacing"/>
        <w:ind w:left="1170"/>
        <w:rPr>
          <w:rFonts w:cstheme="minorHAnsi"/>
        </w:rPr>
      </w:pPr>
    </w:p>
    <w:p w:rsidR="00015880" w:rsidRPr="00143FC8" w:rsidRDefault="00015880" w:rsidP="00015880">
      <w:pPr>
        <w:pStyle w:val="NoSpacing"/>
        <w:numPr>
          <w:ilvl w:val="1"/>
          <w:numId w:val="1"/>
        </w:numPr>
        <w:ind w:left="1170"/>
        <w:rPr>
          <w:rFonts w:cstheme="minorHAnsi"/>
        </w:rPr>
      </w:pPr>
      <w:r w:rsidRPr="00143FC8">
        <w:rPr>
          <w:rFonts w:cstheme="minorHAnsi"/>
        </w:rPr>
        <w:t>Row 6 is the value used for missing data.</w:t>
      </w:r>
    </w:p>
    <w:p w:rsidR="00015880" w:rsidRPr="00143FC8" w:rsidRDefault="00015880" w:rsidP="00015880">
      <w:pPr>
        <w:pStyle w:val="NoSpacing"/>
        <w:numPr>
          <w:ilvl w:val="1"/>
          <w:numId w:val="1"/>
        </w:numPr>
        <w:ind w:left="1170"/>
        <w:rPr>
          <w:rFonts w:cstheme="minorHAnsi"/>
        </w:rPr>
      </w:pPr>
      <w:r w:rsidRPr="00143FC8">
        <w:rPr>
          <w:rFonts w:cstheme="minorHAnsi"/>
        </w:rPr>
        <w:t>The remainder of the file gives floating point elevations in meters.</w:t>
      </w:r>
    </w:p>
    <w:p w:rsidR="000A56E6" w:rsidRPr="00143FC8" w:rsidRDefault="00015880" w:rsidP="00015880">
      <w:pPr>
        <w:pStyle w:val="NoSpacing"/>
        <w:numPr>
          <w:ilvl w:val="1"/>
          <w:numId w:val="1"/>
        </w:numPr>
        <w:ind w:left="1170"/>
        <w:rPr>
          <w:rFonts w:cstheme="minorHAnsi"/>
        </w:rPr>
      </w:pPr>
      <w:r w:rsidRPr="00143FC8">
        <w:rPr>
          <w:rFonts w:cstheme="minorHAnsi"/>
        </w:rPr>
        <w:t>Close Excel</w:t>
      </w:r>
      <w:r w:rsidR="000A56E6" w:rsidRPr="00143FC8">
        <w:rPr>
          <w:rFonts w:cstheme="minorHAnsi"/>
        </w:rPr>
        <w:t>.  We will now convert this file into a digital elevation model</w:t>
      </w:r>
      <w:r w:rsidR="008A1DDD">
        <w:rPr>
          <w:rFonts w:cstheme="minorHAnsi"/>
        </w:rPr>
        <w:t xml:space="preserve"> (DEM)</w:t>
      </w:r>
      <w:r w:rsidR="000A56E6" w:rsidRPr="00143FC8">
        <w:rPr>
          <w:rFonts w:cstheme="minorHAnsi"/>
        </w:rPr>
        <w:t>.</w:t>
      </w:r>
    </w:p>
    <w:p w:rsidR="00015880" w:rsidRPr="00143FC8" w:rsidRDefault="00015880" w:rsidP="000A56E6">
      <w:pPr>
        <w:pStyle w:val="NoSpacing"/>
        <w:numPr>
          <w:ilvl w:val="0"/>
          <w:numId w:val="1"/>
        </w:numPr>
        <w:rPr>
          <w:rFonts w:cstheme="minorHAnsi"/>
        </w:rPr>
      </w:pPr>
      <w:r w:rsidRPr="00143FC8">
        <w:rPr>
          <w:rFonts w:cstheme="minorHAnsi"/>
        </w:rPr>
        <w:t xml:space="preserve"> </w:t>
      </w:r>
      <w:r w:rsidR="000A56E6" w:rsidRPr="00143FC8">
        <w:rPr>
          <w:rFonts w:cstheme="minorHAnsi"/>
        </w:rPr>
        <w:t>Open ArcMap, to a blank map.</w:t>
      </w:r>
    </w:p>
    <w:p w:rsidR="000A56E6" w:rsidRPr="00143FC8" w:rsidRDefault="002B439D" w:rsidP="000A56E6">
      <w:pPr>
        <w:pStyle w:val="NoSpacing"/>
        <w:numPr>
          <w:ilvl w:val="0"/>
          <w:numId w:val="1"/>
        </w:numPr>
        <w:rPr>
          <w:rFonts w:cstheme="minorHAnsi"/>
        </w:rPr>
      </w:pPr>
      <w:r w:rsidRPr="00143FC8">
        <w:rPr>
          <w:rFonts w:cstheme="minorHAnsi"/>
        </w:rPr>
        <w:t>Select Customize &gt; Extensions from the Menu Bar, and place a check mark next to the 3D Analyst and Spatial Analyst Extensions. Then close the dialog box</w:t>
      </w:r>
      <w:r w:rsidR="007B674B" w:rsidRPr="00143FC8">
        <w:rPr>
          <w:rFonts w:cstheme="minorHAnsi"/>
        </w:rPr>
        <w:t>.</w:t>
      </w:r>
    </w:p>
    <w:p w:rsidR="002B439D" w:rsidRPr="00143FC8" w:rsidRDefault="002B439D" w:rsidP="002B439D">
      <w:pPr>
        <w:pStyle w:val="NoSpacing"/>
        <w:rPr>
          <w:rFonts w:cstheme="minorHAnsi"/>
        </w:rPr>
      </w:pPr>
    </w:p>
    <w:p w:rsidR="002B439D" w:rsidRPr="00143FC8" w:rsidRDefault="002613A1" w:rsidP="002B439D">
      <w:pPr>
        <w:pStyle w:val="NoSpacing"/>
        <w:rPr>
          <w:rFonts w:cstheme="minorHAnsi"/>
        </w:rPr>
      </w:pPr>
      <w:r w:rsidRPr="00143FC8">
        <w:rPr>
          <w:rFonts w:cstheme="minorHAnsi"/>
          <w:noProof/>
        </w:rPr>
        <w:drawing>
          <wp:anchor distT="0" distB="0" distL="114300" distR="114300" simplePos="0" relativeHeight="251655680" behindDoc="1" locked="0" layoutInCell="1" allowOverlap="1">
            <wp:simplePos x="0" y="0"/>
            <wp:positionH relativeFrom="column">
              <wp:posOffset>1028700</wp:posOffset>
            </wp:positionH>
            <wp:positionV relativeFrom="paragraph">
              <wp:posOffset>105410</wp:posOffset>
            </wp:positionV>
            <wp:extent cx="3053715" cy="3888740"/>
            <wp:effectExtent l="0" t="0" r="0" b="0"/>
            <wp:wrapTight wrapText="bothSides">
              <wp:wrapPolygon edited="0">
                <wp:start x="0" y="0"/>
                <wp:lineTo x="0" y="21480"/>
                <wp:lineTo x="21425" y="21480"/>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3715" cy="3888740"/>
                    </a:xfrm>
                    <a:prstGeom prst="rect">
                      <a:avLst/>
                    </a:prstGeom>
                  </pic:spPr>
                </pic:pic>
              </a:graphicData>
            </a:graphic>
          </wp:anchor>
        </w:drawing>
      </w: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2B439D" w:rsidP="002B439D">
      <w:pPr>
        <w:pStyle w:val="NoSpacing"/>
        <w:rPr>
          <w:rFonts w:cstheme="minorHAnsi"/>
        </w:rPr>
      </w:pPr>
    </w:p>
    <w:p w:rsidR="002B439D" w:rsidRPr="00143FC8" w:rsidRDefault="00A6466F" w:rsidP="002B439D">
      <w:pPr>
        <w:pStyle w:val="NoSpacing"/>
        <w:rPr>
          <w:rFonts w:cstheme="minorHAnsi"/>
        </w:rPr>
      </w:pPr>
      <w:r w:rsidRPr="00143FC8">
        <w:rPr>
          <w:rFonts w:cstheme="minorHAnsi"/>
          <w:noProof/>
        </w:rPr>
        <w:drawing>
          <wp:anchor distT="0" distB="0" distL="114300" distR="114300" simplePos="0" relativeHeight="251657728" behindDoc="1" locked="0" layoutInCell="1" allowOverlap="1">
            <wp:simplePos x="0" y="0"/>
            <wp:positionH relativeFrom="column">
              <wp:posOffset>2076450</wp:posOffset>
            </wp:positionH>
            <wp:positionV relativeFrom="paragraph">
              <wp:posOffset>47625</wp:posOffset>
            </wp:positionV>
            <wp:extent cx="292608" cy="274320"/>
            <wp:effectExtent l="0" t="0" r="0" b="0"/>
            <wp:wrapTight wrapText="bothSides">
              <wp:wrapPolygon edited="0">
                <wp:start x="0" y="0"/>
                <wp:lineTo x="0" y="19500"/>
                <wp:lineTo x="19722" y="19500"/>
                <wp:lineTo x="197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olbo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608" cy="274320"/>
                    </a:xfrm>
                    <a:prstGeom prst="rect">
                      <a:avLst/>
                    </a:prstGeom>
                  </pic:spPr>
                </pic:pic>
              </a:graphicData>
            </a:graphic>
          </wp:anchor>
        </w:drawing>
      </w:r>
    </w:p>
    <w:p w:rsidR="002B439D" w:rsidRPr="00143FC8" w:rsidRDefault="007B674B" w:rsidP="000A56E6">
      <w:pPr>
        <w:pStyle w:val="NoSpacing"/>
        <w:numPr>
          <w:ilvl w:val="0"/>
          <w:numId w:val="1"/>
        </w:numPr>
        <w:rPr>
          <w:rFonts w:cstheme="minorHAnsi"/>
        </w:rPr>
      </w:pPr>
      <w:r w:rsidRPr="00143FC8">
        <w:rPr>
          <w:rFonts w:cstheme="minorHAnsi"/>
        </w:rPr>
        <w:t>Click on the Toolbox icon.</w:t>
      </w:r>
    </w:p>
    <w:p w:rsidR="00A6466F" w:rsidRPr="00143FC8" w:rsidRDefault="00A6466F" w:rsidP="00A6466F">
      <w:pPr>
        <w:pStyle w:val="NoSpacing"/>
        <w:numPr>
          <w:ilvl w:val="1"/>
          <w:numId w:val="1"/>
        </w:numPr>
        <w:ind w:left="1170"/>
        <w:rPr>
          <w:rFonts w:cstheme="minorHAnsi"/>
        </w:rPr>
      </w:pPr>
      <w:r w:rsidRPr="00143FC8">
        <w:rPr>
          <w:rFonts w:cstheme="minorHAnsi"/>
        </w:rPr>
        <w:t>Expand Conversion Tools</w:t>
      </w:r>
    </w:p>
    <w:p w:rsidR="00A6466F" w:rsidRPr="00143FC8" w:rsidRDefault="00A6466F" w:rsidP="00A6466F">
      <w:pPr>
        <w:pStyle w:val="NoSpacing"/>
        <w:numPr>
          <w:ilvl w:val="1"/>
          <w:numId w:val="1"/>
        </w:numPr>
        <w:ind w:left="1170"/>
        <w:rPr>
          <w:rFonts w:cstheme="minorHAnsi"/>
        </w:rPr>
      </w:pPr>
      <w:r w:rsidRPr="00143FC8">
        <w:rPr>
          <w:rFonts w:cstheme="minorHAnsi"/>
        </w:rPr>
        <w:t>Select To Raster &gt; ASCII to Raster.</w:t>
      </w:r>
    </w:p>
    <w:p w:rsidR="00FF0E74" w:rsidRPr="00143FC8" w:rsidRDefault="00FF0E74" w:rsidP="00FF0E74">
      <w:pPr>
        <w:pStyle w:val="NoSpacing"/>
        <w:numPr>
          <w:ilvl w:val="0"/>
          <w:numId w:val="1"/>
        </w:numPr>
        <w:rPr>
          <w:rFonts w:cstheme="minorHAnsi"/>
        </w:rPr>
      </w:pPr>
      <w:r w:rsidRPr="00143FC8">
        <w:rPr>
          <w:rFonts w:cstheme="minorHAnsi"/>
        </w:rPr>
        <w:t>Fill in the dialog box:</w:t>
      </w:r>
    </w:p>
    <w:p w:rsidR="00FF0E74" w:rsidRPr="00143FC8" w:rsidRDefault="00FF0E74" w:rsidP="00871C7D">
      <w:pPr>
        <w:pStyle w:val="NoSpacing"/>
        <w:numPr>
          <w:ilvl w:val="1"/>
          <w:numId w:val="1"/>
        </w:numPr>
        <w:ind w:left="1080" w:hanging="270"/>
        <w:rPr>
          <w:rFonts w:cstheme="minorHAnsi"/>
        </w:rPr>
      </w:pPr>
      <w:r w:rsidRPr="00143FC8">
        <w:rPr>
          <w:rFonts w:cstheme="minorHAnsi"/>
        </w:rPr>
        <w:t xml:space="preserve"> </w:t>
      </w:r>
      <w:r w:rsidR="00871C7D" w:rsidRPr="00143FC8">
        <w:rPr>
          <w:rFonts w:cstheme="minorHAnsi"/>
        </w:rPr>
        <w:t xml:space="preserve"> </w:t>
      </w:r>
      <w:r w:rsidRPr="00143FC8">
        <w:rPr>
          <w:rFonts w:cstheme="minorHAnsi"/>
        </w:rPr>
        <w:t>The Input file is the bar_harbor_me_mhw.asc.</w:t>
      </w:r>
    </w:p>
    <w:p w:rsidR="00FF0E74" w:rsidRPr="00143FC8" w:rsidRDefault="00FF0E74" w:rsidP="00871C7D">
      <w:pPr>
        <w:pStyle w:val="NoSpacing"/>
        <w:numPr>
          <w:ilvl w:val="1"/>
          <w:numId w:val="1"/>
        </w:numPr>
        <w:ind w:left="1170"/>
        <w:rPr>
          <w:rFonts w:cstheme="minorHAnsi"/>
        </w:rPr>
      </w:pPr>
      <w:r w:rsidRPr="00143FC8">
        <w:rPr>
          <w:rFonts w:cstheme="minorHAnsi"/>
        </w:rPr>
        <w:t xml:space="preserve">Save the output in your </w:t>
      </w:r>
      <w:r w:rsidR="008A1DDD">
        <w:rPr>
          <w:rFonts w:cstheme="minorHAnsi"/>
        </w:rPr>
        <w:t>Ex_05A folder</w:t>
      </w:r>
      <w:r w:rsidRPr="00143FC8">
        <w:rPr>
          <w:rFonts w:cstheme="minorHAnsi"/>
        </w:rPr>
        <w:t xml:space="preserve"> as </w:t>
      </w:r>
      <w:proofErr w:type="spellStart"/>
      <w:r w:rsidRPr="00143FC8">
        <w:rPr>
          <w:rFonts w:cstheme="minorHAnsi"/>
        </w:rPr>
        <w:t>Acadia_DEM</w:t>
      </w:r>
      <w:proofErr w:type="spellEnd"/>
      <w:r w:rsidRPr="00143FC8">
        <w:rPr>
          <w:rFonts w:cstheme="minorHAnsi"/>
        </w:rPr>
        <w:t>.</w:t>
      </w:r>
    </w:p>
    <w:p w:rsidR="00FF0E74" w:rsidRPr="00143FC8" w:rsidRDefault="00FF0E74" w:rsidP="00871C7D">
      <w:pPr>
        <w:pStyle w:val="NoSpacing"/>
        <w:numPr>
          <w:ilvl w:val="1"/>
          <w:numId w:val="1"/>
        </w:numPr>
        <w:ind w:left="1170"/>
        <w:rPr>
          <w:rFonts w:cstheme="minorHAnsi"/>
        </w:rPr>
      </w:pPr>
      <w:r w:rsidRPr="00143FC8">
        <w:rPr>
          <w:rFonts w:cstheme="minorHAnsi"/>
        </w:rPr>
        <w:t>Change the output data type from Integer to Float.</w:t>
      </w:r>
    </w:p>
    <w:p w:rsidR="00871C7D" w:rsidRPr="00143FC8" w:rsidRDefault="00871C7D" w:rsidP="00871C7D">
      <w:pPr>
        <w:pStyle w:val="NoSpacing"/>
        <w:numPr>
          <w:ilvl w:val="1"/>
          <w:numId w:val="1"/>
        </w:numPr>
        <w:ind w:left="1170"/>
        <w:rPr>
          <w:rFonts w:cstheme="minorHAnsi"/>
        </w:rPr>
      </w:pPr>
      <w:r w:rsidRPr="00143FC8">
        <w:rPr>
          <w:rFonts w:cstheme="minorHAnsi"/>
        </w:rPr>
        <w:t>Click OK.  Again this will take a while, and you can see that ArcGIS is processing the information as ASCII to Raster will scroll across the lower right corner of the screen.  If all goes well, when it has completed, a blue box will appear with a green checkmark, and the DEM will appear.</w:t>
      </w:r>
      <w:r w:rsidR="00700DE7" w:rsidRPr="00143FC8">
        <w:rPr>
          <w:rFonts w:cstheme="minorHAnsi"/>
        </w:rPr>
        <w:t xml:space="preserve"> </w:t>
      </w:r>
    </w:p>
    <w:p w:rsidR="00700DE7" w:rsidRPr="00143FC8" w:rsidRDefault="00700DE7" w:rsidP="00871C7D">
      <w:pPr>
        <w:pStyle w:val="NoSpacing"/>
        <w:numPr>
          <w:ilvl w:val="1"/>
          <w:numId w:val="1"/>
        </w:numPr>
        <w:ind w:left="1170"/>
        <w:rPr>
          <w:rFonts w:cstheme="minorHAnsi"/>
        </w:rPr>
      </w:pPr>
      <w:r w:rsidRPr="00143FC8">
        <w:rPr>
          <w:rFonts w:cstheme="minorHAnsi"/>
        </w:rPr>
        <w:t xml:space="preserve">At this point, your DEM will not provide you with much information, you will see from the Table of Contents that </w:t>
      </w:r>
      <w:r w:rsidR="0089365B" w:rsidRPr="00143FC8">
        <w:rPr>
          <w:rFonts w:cstheme="minorHAnsi"/>
        </w:rPr>
        <w:t>the lighter values are the higher elevations and the darker ones the lower elevations.</w:t>
      </w:r>
    </w:p>
    <w:p w:rsidR="00871C7D" w:rsidRPr="00143FC8" w:rsidRDefault="00871C7D" w:rsidP="00871C7D">
      <w:pPr>
        <w:pStyle w:val="NoSpacing"/>
        <w:numPr>
          <w:ilvl w:val="0"/>
          <w:numId w:val="1"/>
        </w:numPr>
        <w:rPr>
          <w:rFonts w:cstheme="minorHAnsi"/>
        </w:rPr>
      </w:pPr>
      <w:r w:rsidRPr="00143FC8">
        <w:rPr>
          <w:rFonts w:cstheme="minorHAnsi"/>
        </w:rPr>
        <w:t>The first thing we want to do to our DEM is to define the projection.</w:t>
      </w:r>
    </w:p>
    <w:p w:rsidR="00871C7D" w:rsidRPr="00143FC8" w:rsidRDefault="00871C7D" w:rsidP="00871C7D">
      <w:pPr>
        <w:pStyle w:val="NoSpacing"/>
        <w:numPr>
          <w:ilvl w:val="1"/>
          <w:numId w:val="1"/>
        </w:numPr>
        <w:rPr>
          <w:rFonts w:cstheme="minorHAnsi"/>
        </w:rPr>
      </w:pPr>
      <w:r w:rsidRPr="00143FC8">
        <w:rPr>
          <w:rFonts w:cstheme="minorHAnsi"/>
        </w:rPr>
        <w:t>In Arc Toolbox expand Data Management Tools.</w:t>
      </w:r>
    </w:p>
    <w:p w:rsidR="00871C7D" w:rsidRPr="00143FC8" w:rsidRDefault="00871C7D" w:rsidP="00871C7D">
      <w:pPr>
        <w:pStyle w:val="NoSpacing"/>
        <w:numPr>
          <w:ilvl w:val="1"/>
          <w:numId w:val="1"/>
        </w:numPr>
        <w:rPr>
          <w:rFonts w:cstheme="minorHAnsi"/>
        </w:rPr>
      </w:pPr>
      <w:r w:rsidRPr="00143FC8">
        <w:rPr>
          <w:rFonts w:cstheme="minorHAnsi"/>
        </w:rPr>
        <w:t>Select Projections and Transformations &gt; Define Projection.</w:t>
      </w:r>
    </w:p>
    <w:p w:rsidR="00A259B0" w:rsidRPr="00143FC8" w:rsidRDefault="00A259B0" w:rsidP="00871C7D">
      <w:pPr>
        <w:pStyle w:val="NoSpacing"/>
        <w:numPr>
          <w:ilvl w:val="1"/>
          <w:numId w:val="1"/>
        </w:numPr>
        <w:rPr>
          <w:rFonts w:cstheme="minorHAnsi"/>
        </w:rPr>
      </w:pPr>
      <w:r w:rsidRPr="00143FC8">
        <w:rPr>
          <w:rFonts w:cstheme="minorHAnsi"/>
        </w:rPr>
        <w:t>Click on the icon to open the Spatial Reference Properties dialog box.</w:t>
      </w:r>
    </w:p>
    <w:p w:rsidR="00A259B0" w:rsidRPr="00143FC8" w:rsidRDefault="00A259B0" w:rsidP="00A259B0">
      <w:pPr>
        <w:pStyle w:val="NoSpacing"/>
        <w:numPr>
          <w:ilvl w:val="2"/>
          <w:numId w:val="1"/>
        </w:numPr>
        <w:rPr>
          <w:rFonts w:cstheme="minorHAnsi"/>
        </w:rPr>
      </w:pPr>
      <w:r w:rsidRPr="00143FC8">
        <w:rPr>
          <w:rFonts w:cstheme="minorHAnsi"/>
        </w:rPr>
        <w:t>Select Geographic Coordinate Systems.</w:t>
      </w:r>
    </w:p>
    <w:p w:rsidR="00A259B0" w:rsidRPr="00143FC8" w:rsidRDefault="00A259B0" w:rsidP="00A259B0">
      <w:pPr>
        <w:pStyle w:val="NoSpacing"/>
        <w:numPr>
          <w:ilvl w:val="2"/>
          <w:numId w:val="1"/>
        </w:numPr>
        <w:rPr>
          <w:rFonts w:cstheme="minorHAnsi"/>
        </w:rPr>
      </w:pPr>
      <w:r w:rsidRPr="00143FC8">
        <w:rPr>
          <w:rFonts w:cstheme="minorHAnsi"/>
        </w:rPr>
        <w:t>World</w:t>
      </w:r>
    </w:p>
    <w:p w:rsidR="00A259B0" w:rsidRPr="00143FC8" w:rsidRDefault="00A259B0" w:rsidP="00A259B0">
      <w:pPr>
        <w:pStyle w:val="NoSpacing"/>
        <w:numPr>
          <w:ilvl w:val="2"/>
          <w:numId w:val="1"/>
        </w:numPr>
        <w:rPr>
          <w:rFonts w:cstheme="minorHAnsi"/>
        </w:rPr>
      </w:pPr>
      <w:r w:rsidRPr="00143FC8">
        <w:rPr>
          <w:rFonts w:cstheme="minorHAnsi"/>
        </w:rPr>
        <w:t>WGS84</w:t>
      </w:r>
    </w:p>
    <w:p w:rsidR="00A259B0" w:rsidRPr="00143FC8" w:rsidRDefault="00A259B0" w:rsidP="00A259B0">
      <w:pPr>
        <w:pStyle w:val="NoSpacing"/>
        <w:numPr>
          <w:ilvl w:val="1"/>
          <w:numId w:val="1"/>
        </w:numPr>
        <w:rPr>
          <w:rFonts w:cstheme="minorHAnsi"/>
        </w:rPr>
      </w:pPr>
      <w:r w:rsidRPr="00143FC8">
        <w:rPr>
          <w:rFonts w:cstheme="minorHAnsi"/>
        </w:rPr>
        <w:t>Click Ok, and OK again to close both dialog boxes.</w:t>
      </w:r>
    </w:p>
    <w:p w:rsidR="00A259B0" w:rsidRPr="00143FC8" w:rsidRDefault="0089365B" w:rsidP="00A259B0">
      <w:pPr>
        <w:pStyle w:val="NoSpacing"/>
        <w:numPr>
          <w:ilvl w:val="0"/>
          <w:numId w:val="1"/>
        </w:numPr>
        <w:rPr>
          <w:rFonts w:cstheme="minorHAnsi"/>
        </w:rPr>
      </w:pPr>
      <w:r w:rsidRPr="00143FC8">
        <w:rPr>
          <w:rFonts w:cstheme="minorHAnsi"/>
        </w:rPr>
        <w:t>Since most data for the State of Maine is in UTM zone 19N, NAD83, we will want to project the DEM so that we can combine it with other data.</w:t>
      </w:r>
      <w:r w:rsidR="007D16CC" w:rsidRPr="00143FC8">
        <w:rPr>
          <w:rFonts w:cstheme="minorHAnsi"/>
        </w:rPr>
        <w:t xml:space="preserve">  Another advantage of changing the projection is that the UTM coordinate system is in meters rather than decimal degrees, so that both our linear and vertical units are the same.</w:t>
      </w:r>
    </w:p>
    <w:p w:rsidR="0089365B" w:rsidRPr="00143FC8" w:rsidRDefault="00030EB7" w:rsidP="0089365B">
      <w:pPr>
        <w:pStyle w:val="NoSpacing"/>
        <w:numPr>
          <w:ilvl w:val="1"/>
          <w:numId w:val="1"/>
        </w:numPr>
        <w:rPr>
          <w:rFonts w:cstheme="minorHAnsi"/>
        </w:rPr>
      </w:pPr>
      <w:r w:rsidRPr="00143FC8">
        <w:rPr>
          <w:rFonts w:cstheme="minorHAnsi"/>
        </w:rPr>
        <w:t xml:space="preserve"> Again open </w:t>
      </w:r>
      <w:proofErr w:type="spellStart"/>
      <w:r w:rsidRPr="00143FC8">
        <w:rPr>
          <w:rFonts w:cstheme="minorHAnsi"/>
        </w:rPr>
        <w:t>ArcToolbox</w:t>
      </w:r>
      <w:proofErr w:type="spellEnd"/>
      <w:r w:rsidRPr="00143FC8">
        <w:rPr>
          <w:rFonts w:cstheme="minorHAnsi"/>
        </w:rPr>
        <w:t xml:space="preserve"> to Data Management Tools &gt; Projections and Transformations.</w:t>
      </w:r>
    </w:p>
    <w:p w:rsidR="00030EB7" w:rsidRPr="00143FC8" w:rsidRDefault="00030EB7" w:rsidP="0089365B">
      <w:pPr>
        <w:pStyle w:val="NoSpacing"/>
        <w:numPr>
          <w:ilvl w:val="1"/>
          <w:numId w:val="1"/>
        </w:numPr>
        <w:rPr>
          <w:rFonts w:cstheme="minorHAnsi"/>
        </w:rPr>
      </w:pPr>
      <w:r w:rsidRPr="00143FC8">
        <w:rPr>
          <w:rFonts w:cstheme="minorHAnsi"/>
        </w:rPr>
        <w:t>Select Raster &gt; Project Raster.</w:t>
      </w:r>
    </w:p>
    <w:p w:rsidR="00030EB7" w:rsidRPr="00143FC8" w:rsidRDefault="00030EB7" w:rsidP="00030EB7">
      <w:pPr>
        <w:pStyle w:val="NoSpacing"/>
        <w:numPr>
          <w:ilvl w:val="2"/>
          <w:numId w:val="1"/>
        </w:numPr>
        <w:rPr>
          <w:rFonts w:cstheme="minorHAnsi"/>
        </w:rPr>
      </w:pPr>
      <w:r w:rsidRPr="00143FC8">
        <w:rPr>
          <w:rFonts w:cstheme="minorHAnsi"/>
        </w:rPr>
        <w:t>The input raster is Acadia _DEM</w:t>
      </w:r>
    </w:p>
    <w:p w:rsidR="00030EB7" w:rsidRPr="00143FC8" w:rsidRDefault="00030EB7" w:rsidP="00030EB7">
      <w:pPr>
        <w:pStyle w:val="NoSpacing"/>
        <w:numPr>
          <w:ilvl w:val="2"/>
          <w:numId w:val="1"/>
        </w:numPr>
        <w:rPr>
          <w:rFonts w:cstheme="minorHAnsi"/>
        </w:rPr>
      </w:pPr>
      <w:r w:rsidRPr="00143FC8">
        <w:rPr>
          <w:rFonts w:cstheme="minorHAnsi"/>
        </w:rPr>
        <w:t>The input coordinate system should be automatically filled in as GCS_WGS_84.</w:t>
      </w:r>
    </w:p>
    <w:p w:rsidR="00030EB7" w:rsidRPr="00143FC8" w:rsidRDefault="00030EB7" w:rsidP="00030EB7">
      <w:pPr>
        <w:pStyle w:val="NoSpacing"/>
        <w:numPr>
          <w:ilvl w:val="2"/>
          <w:numId w:val="1"/>
        </w:numPr>
        <w:rPr>
          <w:rFonts w:cstheme="minorHAnsi"/>
        </w:rPr>
      </w:pPr>
      <w:r w:rsidRPr="00143FC8">
        <w:rPr>
          <w:rFonts w:cstheme="minorHAnsi"/>
        </w:rPr>
        <w:t xml:space="preserve">Save it in you </w:t>
      </w:r>
      <w:r w:rsidR="00A61F71">
        <w:rPr>
          <w:rFonts w:cstheme="minorHAnsi"/>
        </w:rPr>
        <w:t>Ex_05A folder</w:t>
      </w:r>
      <w:r w:rsidRPr="00143FC8">
        <w:rPr>
          <w:rFonts w:cstheme="minorHAnsi"/>
        </w:rPr>
        <w:t xml:space="preserve"> as </w:t>
      </w:r>
      <w:proofErr w:type="spellStart"/>
      <w:r w:rsidRPr="00143FC8">
        <w:rPr>
          <w:rFonts w:cstheme="minorHAnsi"/>
        </w:rPr>
        <w:t>Acadia_DEM_UTM</w:t>
      </w:r>
      <w:proofErr w:type="spellEnd"/>
      <w:r w:rsidRPr="00143FC8">
        <w:rPr>
          <w:rFonts w:cstheme="minorHAnsi"/>
        </w:rPr>
        <w:t>.</w:t>
      </w:r>
    </w:p>
    <w:p w:rsidR="00030EB7" w:rsidRPr="00143FC8" w:rsidRDefault="00030EB7" w:rsidP="00030EB7">
      <w:pPr>
        <w:pStyle w:val="NoSpacing"/>
        <w:numPr>
          <w:ilvl w:val="2"/>
          <w:numId w:val="1"/>
        </w:numPr>
        <w:rPr>
          <w:rFonts w:cstheme="minorHAnsi"/>
        </w:rPr>
      </w:pPr>
      <w:r w:rsidRPr="00143FC8">
        <w:rPr>
          <w:rFonts w:cstheme="minorHAnsi"/>
        </w:rPr>
        <w:t>Open the Spatial Reference Properties Box and select:  Projected Coordinate System &gt; UTM &gt; NAD 1983 &gt; Zone 19N.</w:t>
      </w:r>
    </w:p>
    <w:p w:rsidR="00030EB7" w:rsidRPr="00143FC8" w:rsidRDefault="00030EB7" w:rsidP="00030EB7">
      <w:pPr>
        <w:pStyle w:val="NoSpacing"/>
        <w:numPr>
          <w:ilvl w:val="2"/>
          <w:numId w:val="1"/>
        </w:numPr>
        <w:rPr>
          <w:rFonts w:cstheme="minorHAnsi"/>
        </w:rPr>
      </w:pPr>
      <w:r w:rsidRPr="00143FC8">
        <w:rPr>
          <w:rFonts w:cstheme="minorHAnsi"/>
        </w:rPr>
        <w:t xml:space="preserve">For the Geographic Transformation select:  </w:t>
      </w:r>
      <w:r w:rsidR="007D16CC" w:rsidRPr="00143FC8">
        <w:rPr>
          <w:rFonts w:cstheme="minorHAnsi"/>
        </w:rPr>
        <w:t>WGS 1984 (ITRF00) to NAD 1983</w:t>
      </w:r>
    </w:p>
    <w:p w:rsidR="00030EB7" w:rsidRPr="00143FC8" w:rsidRDefault="00030EB7" w:rsidP="00143FC8">
      <w:pPr>
        <w:pStyle w:val="NoSpacing"/>
        <w:numPr>
          <w:ilvl w:val="2"/>
          <w:numId w:val="1"/>
        </w:numPr>
        <w:rPr>
          <w:rFonts w:cstheme="minorHAnsi"/>
        </w:rPr>
      </w:pPr>
      <w:r w:rsidRPr="00143FC8">
        <w:rPr>
          <w:rFonts w:cstheme="minorHAnsi"/>
        </w:rPr>
        <w:t>Click OK</w:t>
      </w:r>
    </w:p>
    <w:p w:rsidR="00A61F71" w:rsidRDefault="00A61F71" w:rsidP="00A61F71">
      <w:pPr>
        <w:pStyle w:val="NoSpacing"/>
        <w:numPr>
          <w:ilvl w:val="0"/>
          <w:numId w:val="1"/>
        </w:numPr>
      </w:pPr>
      <w:r>
        <w:t>Zoom in to a light grey area until you can see individual pixels, use the Identify tool to see what information is displayed.   The pixel value is the elevation of that pixel, and is the value obtained from the table.</w:t>
      </w:r>
    </w:p>
    <w:p w:rsidR="00143FC8" w:rsidRDefault="00143FC8" w:rsidP="00A61F71">
      <w:pPr>
        <w:pStyle w:val="NoSpacing"/>
        <w:ind w:left="720"/>
        <w:rPr>
          <w:rFonts w:cstheme="minorHAnsi"/>
        </w:rPr>
      </w:pPr>
    </w:p>
    <w:p w:rsidR="00143FC8" w:rsidRDefault="00143FC8" w:rsidP="00143FC8">
      <w:pPr>
        <w:pStyle w:val="NoSpacing"/>
        <w:rPr>
          <w:rFonts w:cstheme="minorHAnsi"/>
        </w:rPr>
      </w:pPr>
      <w:r w:rsidRPr="00143FC8">
        <w:rPr>
          <w:rFonts w:cstheme="minorHAnsi"/>
        </w:rPr>
        <w:t>Th</w:t>
      </w:r>
      <w:r>
        <w:rPr>
          <w:rFonts w:cstheme="minorHAnsi"/>
        </w:rPr>
        <w:t>e resolution of this file is 1/3 arc second and does not provide a lot of detail.  For the next part of this exercise you will use a 10 meter resolution DEM of the China Lake region.</w:t>
      </w:r>
    </w:p>
    <w:p w:rsidR="00143FC8" w:rsidRDefault="00143FC8" w:rsidP="00143FC8">
      <w:pPr>
        <w:pStyle w:val="NoSpacing"/>
        <w:rPr>
          <w:rFonts w:cstheme="minorHAnsi"/>
        </w:rPr>
      </w:pPr>
    </w:p>
    <w:p w:rsidR="00143FC8" w:rsidRPr="00143FC8" w:rsidRDefault="00143FC8" w:rsidP="00143FC8">
      <w:pPr>
        <w:pStyle w:val="NoSpacing"/>
        <w:rPr>
          <w:rFonts w:cstheme="minorHAnsi"/>
          <w:b/>
        </w:rPr>
      </w:pPr>
      <w:r w:rsidRPr="00143FC8">
        <w:rPr>
          <w:rFonts w:cstheme="minorHAnsi"/>
          <w:b/>
        </w:rPr>
        <w:t>Part B:</w:t>
      </w:r>
    </w:p>
    <w:p w:rsidR="0058349A" w:rsidRDefault="00143FC8" w:rsidP="0058349A">
      <w:pPr>
        <w:pStyle w:val="NoSpacing"/>
        <w:ind w:firstLine="360"/>
        <w:rPr>
          <w:rFonts w:cstheme="minorHAnsi"/>
        </w:rPr>
      </w:pPr>
      <w:r>
        <w:rPr>
          <w:rFonts w:cstheme="minorHAnsi"/>
        </w:rPr>
        <w:t>1.</w:t>
      </w:r>
      <w:r w:rsidR="0058349A">
        <w:rPr>
          <w:rFonts w:cstheme="minorHAnsi"/>
        </w:rPr>
        <w:tab/>
        <w:t xml:space="preserve">Start </w:t>
      </w:r>
      <w:proofErr w:type="spellStart"/>
      <w:r w:rsidR="0058349A">
        <w:rPr>
          <w:rFonts w:cstheme="minorHAnsi"/>
        </w:rPr>
        <w:t>ArcCatalog</w:t>
      </w:r>
      <w:proofErr w:type="spellEnd"/>
      <w:r w:rsidR="0058349A">
        <w:rPr>
          <w:rFonts w:cstheme="minorHAnsi"/>
        </w:rPr>
        <w:t>.</w:t>
      </w:r>
    </w:p>
    <w:p w:rsidR="0058349A" w:rsidRDefault="0058349A" w:rsidP="0058349A">
      <w:pPr>
        <w:pStyle w:val="NoSpacing"/>
        <w:ind w:firstLine="360"/>
      </w:pPr>
      <w:r>
        <w:rPr>
          <w:rFonts w:cstheme="minorHAnsi"/>
        </w:rPr>
        <w:t>2.</w:t>
      </w:r>
      <w:r>
        <w:rPr>
          <w:rFonts w:cstheme="minorHAnsi"/>
        </w:rPr>
        <w:tab/>
      </w:r>
      <w:proofErr w:type="gramStart"/>
      <w:r>
        <w:t>Create  a</w:t>
      </w:r>
      <w:proofErr w:type="gramEnd"/>
      <w:r>
        <w:t xml:space="preserve"> new personal geodatabase named </w:t>
      </w:r>
      <w:proofErr w:type="spellStart"/>
      <w:r w:rsidR="007B7CB8">
        <w:t>Attean</w:t>
      </w:r>
      <w:proofErr w:type="spellEnd"/>
      <w:r>
        <w:t>.</w:t>
      </w:r>
    </w:p>
    <w:p w:rsidR="0058349A" w:rsidRDefault="0058349A" w:rsidP="007B7CB8">
      <w:pPr>
        <w:pStyle w:val="NoSpacing"/>
        <w:ind w:left="720" w:hanging="360"/>
      </w:pPr>
      <w:r>
        <w:t>3.</w:t>
      </w:r>
      <w:r>
        <w:tab/>
        <w:t>Import the</w:t>
      </w:r>
      <w:r w:rsidR="00343756">
        <w:t xml:space="preserve"> </w:t>
      </w:r>
      <w:proofErr w:type="spellStart"/>
      <w:r w:rsidR="007B7CB8">
        <w:t>Attean</w:t>
      </w:r>
      <w:r>
        <w:t>DEM</w:t>
      </w:r>
      <w:proofErr w:type="spellEnd"/>
      <w:r w:rsidR="007B7CB8">
        <w:t>,</w:t>
      </w:r>
      <w:r w:rsidR="00343756">
        <w:t xml:space="preserve"> </w:t>
      </w:r>
      <w:r>
        <w:t xml:space="preserve">and </w:t>
      </w:r>
      <w:proofErr w:type="spellStart"/>
      <w:proofErr w:type="gramStart"/>
      <w:r>
        <w:t>depth</w:t>
      </w:r>
      <w:r w:rsidR="00343756">
        <w:t>.shp</w:t>
      </w:r>
      <w:proofErr w:type="spellEnd"/>
      <w:r>
        <w:t xml:space="preserve">  into</w:t>
      </w:r>
      <w:proofErr w:type="gramEnd"/>
      <w:r>
        <w:t xml:space="preserve"> your geodatabase, keeping the names without the extensions.</w:t>
      </w:r>
    </w:p>
    <w:p w:rsidR="0058349A" w:rsidRDefault="0058349A" w:rsidP="0058349A">
      <w:pPr>
        <w:pStyle w:val="NoSpacing"/>
        <w:ind w:firstLine="360"/>
        <w:rPr>
          <w:rFonts w:cstheme="minorHAnsi"/>
        </w:rPr>
      </w:pPr>
      <w:r>
        <w:t>4.</w:t>
      </w:r>
      <w:r>
        <w:tab/>
        <w:t xml:space="preserve">Close </w:t>
      </w:r>
      <w:proofErr w:type="spellStart"/>
      <w:r>
        <w:t>ArcCatalog</w:t>
      </w:r>
      <w:proofErr w:type="spellEnd"/>
      <w:r w:rsidR="00143FC8">
        <w:rPr>
          <w:rFonts w:cstheme="minorHAnsi"/>
        </w:rPr>
        <w:t xml:space="preserve">  </w:t>
      </w:r>
    </w:p>
    <w:p w:rsidR="0058349A" w:rsidRDefault="0058349A" w:rsidP="00143FC8">
      <w:pPr>
        <w:pStyle w:val="NoSpacing"/>
        <w:ind w:firstLine="360"/>
        <w:rPr>
          <w:rFonts w:cstheme="minorHAnsi"/>
        </w:rPr>
      </w:pPr>
    </w:p>
    <w:p w:rsidR="0058349A" w:rsidRDefault="0058349A" w:rsidP="0058349A">
      <w:pPr>
        <w:pStyle w:val="NoSpacing"/>
        <w:ind w:firstLine="360"/>
        <w:rPr>
          <w:rFonts w:cstheme="minorHAnsi"/>
        </w:rPr>
      </w:pPr>
      <w:r>
        <w:rPr>
          <w:rFonts w:cstheme="minorHAnsi"/>
        </w:rPr>
        <w:t>5.</w:t>
      </w:r>
      <w:r>
        <w:rPr>
          <w:rFonts w:cstheme="minorHAnsi"/>
        </w:rPr>
        <w:tab/>
      </w:r>
      <w:r w:rsidR="00A61F71">
        <w:rPr>
          <w:rFonts w:cstheme="minorHAnsi"/>
        </w:rPr>
        <w:t xml:space="preserve">From the </w:t>
      </w:r>
      <w:r>
        <w:rPr>
          <w:rFonts w:cstheme="minorHAnsi"/>
        </w:rPr>
        <w:t xml:space="preserve">ArcMap </w:t>
      </w:r>
      <w:r w:rsidR="00A61F71">
        <w:rPr>
          <w:rFonts w:cstheme="minorHAnsi"/>
        </w:rPr>
        <w:t>File menu select New to start a new project.</w:t>
      </w:r>
    </w:p>
    <w:p w:rsidR="0058349A" w:rsidRDefault="0058349A" w:rsidP="0058349A">
      <w:pPr>
        <w:pStyle w:val="NoSpacing"/>
        <w:ind w:firstLine="360"/>
        <w:rPr>
          <w:szCs w:val="20"/>
        </w:rPr>
      </w:pPr>
      <w:r>
        <w:rPr>
          <w:rFonts w:cstheme="minorHAnsi"/>
        </w:rPr>
        <w:t>6.</w:t>
      </w:r>
      <w:r>
        <w:rPr>
          <w:rFonts w:cstheme="minorHAnsi"/>
        </w:rPr>
        <w:tab/>
      </w:r>
      <w:r>
        <w:rPr>
          <w:szCs w:val="20"/>
        </w:rPr>
        <w:t xml:space="preserve">From the Customize menu, select Extensions and verify that there is a check mark next to 3D </w:t>
      </w:r>
      <w:r>
        <w:rPr>
          <w:szCs w:val="20"/>
        </w:rPr>
        <w:tab/>
        <w:t xml:space="preserve">Analyst and Spatial Analyst.  </w:t>
      </w:r>
    </w:p>
    <w:p w:rsidR="0058349A" w:rsidRDefault="0058349A" w:rsidP="0058349A">
      <w:pPr>
        <w:pStyle w:val="NoSpacing"/>
        <w:ind w:firstLine="360"/>
        <w:rPr>
          <w:szCs w:val="20"/>
        </w:rPr>
      </w:pPr>
      <w:r>
        <w:rPr>
          <w:szCs w:val="20"/>
        </w:rPr>
        <w:t>7.</w:t>
      </w:r>
      <w:r>
        <w:rPr>
          <w:szCs w:val="20"/>
        </w:rPr>
        <w:tab/>
        <w:t>From the Customize menu, select Toolbars, and add the 3D Analyst Toolbar to your project.</w:t>
      </w:r>
    </w:p>
    <w:p w:rsidR="0058349A" w:rsidRDefault="0058349A" w:rsidP="0058349A">
      <w:pPr>
        <w:pStyle w:val="NoSpacing"/>
        <w:ind w:firstLine="360"/>
      </w:pPr>
      <w:r>
        <w:rPr>
          <w:szCs w:val="20"/>
        </w:rPr>
        <w:t>8.</w:t>
      </w:r>
      <w:r>
        <w:rPr>
          <w:szCs w:val="20"/>
        </w:rPr>
        <w:tab/>
      </w:r>
      <w:r>
        <w:t>Save your project.</w:t>
      </w:r>
    </w:p>
    <w:p w:rsidR="0058349A" w:rsidRDefault="0058349A" w:rsidP="0058349A">
      <w:pPr>
        <w:pStyle w:val="NoSpacing"/>
        <w:ind w:firstLine="360"/>
      </w:pPr>
    </w:p>
    <w:p w:rsidR="0058349A" w:rsidRDefault="0058349A" w:rsidP="00152E72">
      <w:pPr>
        <w:pStyle w:val="NoSpacing"/>
        <w:numPr>
          <w:ilvl w:val="0"/>
          <w:numId w:val="6"/>
        </w:numPr>
      </w:pPr>
      <w:r>
        <w:t xml:space="preserve">Add </w:t>
      </w:r>
      <w:proofErr w:type="spellStart"/>
      <w:proofErr w:type="gramStart"/>
      <w:r w:rsidR="007B7CB8">
        <w:t>AtteanDEM</w:t>
      </w:r>
      <w:proofErr w:type="spellEnd"/>
      <w:r>
        <w:t xml:space="preserve"> </w:t>
      </w:r>
      <w:r w:rsidR="00722821">
        <w:t>,</w:t>
      </w:r>
      <w:proofErr w:type="gramEnd"/>
      <w:r w:rsidR="00722821">
        <w:t xml:space="preserve"> and depth  </w:t>
      </w:r>
      <w:r>
        <w:t xml:space="preserve">to your project.  </w:t>
      </w:r>
    </w:p>
    <w:p w:rsidR="00A61F71" w:rsidRDefault="00A61F71" w:rsidP="00A61F71">
      <w:pPr>
        <w:pStyle w:val="NoSpacing"/>
        <w:ind w:left="720"/>
      </w:pPr>
    </w:p>
    <w:p w:rsidR="00FC0C0E" w:rsidRDefault="00722821" w:rsidP="0058349A">
      <w:pPr>
        <w:pStyle w:val="NoSpacing"/>
        <w:ind w:firstLine="360"/>
      </w:pPr>
      <w:r>
        <w:t>10.</w:t>
      </w:r>
      <w:r>
        <w:tab/>
      </w:r>
      <w:r w:rsidR="0058349A">
        <w:t>Examine the DEM</w:t>
      </w:r>
      <w:r w:rsidR="00FC0C0E">
        <w:t xml:space="preserve">.  There appears to be very little detail.  </w:t>
      </w:r>
      <w:r w:rsidR="0058349A">
        <w:t xml:space="preserve"> </w:t>
      </w:r>
    </w:p>
    <w:p w:rsidR="00FC0C0E" w:rsidRDefault="00FC0C0E" w:rsidP="00FC0C0E">
      <w:pPr>
        <w:pStyle w:val="NoSpacing"/>
        <w:ind w:firstLine="720"/>
      </w:pPr>
      <w:r>
        <w:t>a.</w:t>
      </w:r>
      <w:r>
        <w:tab/>
        <w:t xml:space="preserve">Right-click on </w:t>
      </w:r>
      <w:proofErr w:type="spellStart"/>
      <w:r>
        <w:t>Attean</w:t>
      </w:r>
      <w:proofErr w:type="spellEnd"/>
      <w:r>
        <w:t xml:space="preserve"> DEM in the Table of Contents (TOC) and select Properties.</w:t>
      </w:r>
    </w:p>
    <w:p w:rsidR="00FC0C0E" w:rsidRDefault="00FC0C0E" w:rsidP="00FC0C0E">
      <w:pPr>
        <w:pStyle w:val="NoSpacing"/>
        <w:ind w:firstLine="720"/>
      </w:pPr>
      <w:r>
        <w:t xml:space="preserve">b. </w:t>
      </w:r>
      <w:r>
        <w:tab/>
        <w:t xml:space="preserve">Click on the </w:t>
      </w:r>
      <w:proofErr w:type="spellStart"/>
      <w:r>
        <w:t>Symbology</w:t>
      </w:r>
      <w:proofErr w:type="spellEnd"/>
      <w:r>
        <w:t xml:space="preserve"> Tab.</w:t>
      </w:r>
    </w:p>
    <w:p w:rsidR="00FC0C0E" w:rsidRDefault="00FC0C0E" w:rsidP="00FC0C0E">
      <w:pPr>
        <w:pStyle w:val="NoSpacing"/>
        <w:ind w:left="1440" w:hanging="720"/>
      </w:pPr>
      <w:r>
        <w:t>c.</w:t>
      </w:r>
      <w:r>
        <w:tab/>
        <w:t>In the dialog box where it says Stretch Type, change “Standard Deviation” to “Histogram Equalize” and click OK.</w:t>
      </w:r>
    </w:p>
    <w:p w:rsidR="00FC0C0E" w:rsidRDefault="00FC0C0E" w:rsidP="00FC0C0E">
      <w:pPr>
        <w:pStyle w:val="NoSpacing"/>
        <w:ind w:firstLine="720"/>
      </w:pPr>
      <w:r>
        <w:t>d.</w:t>
      </w:r>
      <w:r>
        <w:tab/>
        <w:t>Click “Yes”</w:t>
      </w:r>
      <w:r w:rsidR="00A61F71">
        <w:t xml:space="preserve"> to the question about the histogram</w:t>
      </w:r>
      <w:r>
        <w:t xml:space="preserve">. </w:t>
      </w:r>
    </w:p>
    <w:p w:rsidR="00FC0C0E" w:rsidRDefault="00FC0C0E" w:rsidP="00FC0C0E">
      <w:pPr>
        <w:pStyle w:val="NoSpacing"/>
        <w:ind w:firstLine="720"/>
      </w:pPr>
    </w:p>
    <w:p w:rsidR="00473E28" w:rsidRDefault="00473E28" w:rsidP="00FC0C0E">
      <w:pPr>
        <w:pStyle w:val="NoSpacing"/>
        <w:ind w:firstLine="720"/>
      </w:pPr>
      <w:r>
        <w:rPr>
          <w:noProof/>
        </w:rPr>
        <w:drawing>
          <wp:anchor distT="0" distB="0" distL="114300" distR="114300" simplePos="0" relativeHeight="251660800" behindDoc="1" locked="0" layoutInCell="1" allowOverlap="1">
            <wp:simplePos x="0" y="0"/>
            <wp:positionH relativeFrom="column">
              <wp:posOffset>923925</wp:posOffset>
            </wp:positionH>
            <wp:positionV relativeFrom="paragraph">
              <wp:posOffset>55880</wp:posOffset>
            </wp:positionV>
            <wp:extent cx="4114800" cy="3200400"/>
            <wp:effectExtent l="0" t="0" r="0" b="0"/>
            <wp:wrapTight wrapText="bothSides">
              <wp:wrapPolygon edited="0">
                <wp:start x="0" y="0"/>
                <wp:lineTo x="0" y="21471"/>
                <wp:lineTo x="21500" y="21471"/>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ymbology.jpg"/>
                    <pic:cNvPicPr/>
                  </pic:nvPicPr>
                  <pic:blipFill>
                    <a:blip r:embed="rId10">
                      <a:extLst>
                        <a:ext uri="{28A0092B-C50C-407E-A947-70E740481C1C}">
                          <a14:useLocalDpi xmlns:a14="http://schemas.microsoft.com/office/drawing/2010/main" val="0"/>
                        </a:ext>
                      </a:extLst>
                    </a:blip>
                    <a:stretch>
                      <a:fillRect/>
                    </a:stretch>
                  </pic:blipFill>
                  <pic:spPr>
                    <a:xfrm>
                      <a:off x="0" y="0"/>
                      <a:ext cx="4114800" cy="3200400"/>
                    </a:xfrm>
                    <a:prstGeom prst="rect">
                      <a:avLst/>
                    </a:prstGeom>
                  </pic:spPr>
                </pic:pic>
              </a:graphicData>
            </a:graphic>
            <wp14:sizeRelH relativeFrom="margin">
              <wp14:pctWidth>0</wp14:pctWidth>
            </wp14:sizeRelH>
            <wp14:sizeRelV relativeFrom="margin">
              <wp14:pctHeight>0</wp14:pctHeight>
            </wp14:sizeRelV>
          </wp:anchor>
        </w:drawing>
      </w:r>
    </w:p>
    <w:p w:rsidR="00473E28" w:rsidRDefault="00473E28" w:rsidP="00FC0C0E">
      <w:pPr>
        <w:pStyle w:val="NoSpacing"/>
        <w:ind w:firstLine="720"/>
      </w:pPr>
    </w:p>
    <w:p w:rsidR="00473E28" w:rsidRDefault="00473E28" w:rsidP="00FC0C0E">
      <w:pPr>
        <w:pStyle w:val="NoSpacing"/>
        <w:ind w:firstLine="720"/>
      </w:pPr>
    </w:p>
    <w:p w:rsidR="00473E28" w:rsidRDefault="00473E28" w:rsidP="00FC0C0E">
      <w:pPr>
        <w:pStyle w:val="NoSpacing"/>
        <w:ind w:firstLine="720"/>
      </w:pPr>
    </w:p>
    <w:p w:rsidR="00473E28" w:rsidRDefault="00473E28" w:rsidP="00FC0C0E">
      <w:pPr>
        <w:pStyle w:val="NoSpacing"/>
        <w:ind w:firstLine="720"/>
      </w:pPr>
    </w:p>
    <w:p w:rsidR="00473E28" w:rsidRDefault="00473E28" w:rsidP="00FC0C0E">
      <w:pPr>
        <w:pStyle w:val="NoSpacing"/>
        <w:ind w:firstLine="720"/>
      </w:pPr>
    </w:p>
    <w:p w:rsidR="00473E28" w:rsidRDefault="00473E28" w:rsidP="00FC0C0E">
      <w:pPr>
        <w:pStyle w:val="NoSpacing"/>
        <w:ind w:firstLine="720"/>
      </w:pPr>
    </w:p>
    <w:p w:rsidR="00473E28" w:rsidRDefault="00473E28" w:rsidP="00FC0C0E">
      <w:pPr>
        <w:pStyle w:val="NoSpacing"/>
        <w:ind w:firstLine="720"/>
      </w:pPr>
    </w:p>
    <w:p w:rsidR="00473E28" w:rsidRDefault="00473E28" w:rsidP="00FC0C0E">
      <w:pPr>
        <w:pStyle w:val="NoSpacing"/>
        <w:ind w:firstLine="720"/>
      </w:pPr>
    </w:p>
    <w:p w:rsidR="00473E28" w:rsidRDefault="00473E28" w:rsidP="00FC0C0E">
      <w:pPr>
        <w:pStyle w:val="NoSpacing"/>
        <w:ind w:firstLine="720"/>
      </w:pPr>
    </w:p>
    <w:p w:rsidR="00473E28" w:rsidRDefault="00473E28" w:rsidP="00FC0C0E">
      <w:pPr>
        <w:pStyle w:val="NoSpacing"/>
        <w:ind w:firstLine="720"/>
      </w:pPr>
    </w:p>
    <w:p w:rsidR="00473E28" w:rsidRDefault="00473E28" w:rsidP="00FC0C0E">
      <w:pPr>
        <w:pStyle w:val="NoSpacing"/>
        <w:ind w:firstLine="720"/>
      </w:pPr>
    </w:p>
    <w:p w:rsidR="00473E28" w:rsidRDefault="00615780" w:rsidP="00FC0C0E">
      <w:pPr>
        <w:pStyle w:val="NoSpacing"/>
        <w:ind w:firstLine="720"/>
      </w:pPr>
      <w:r>
        <w:rPr>
          <w:noProof/>
        </w:rPr>
        <w:pict>
          <v:oval id="_x0000_s1027" style="position:absolute;left:0;text-align:left;margin-left:146.25pt;margin-top:6.75pt;width:155.25pt;height:26.25pt;z-index:251661824" filled="f" strokecolor="red"/>
        </w:pict>
      </w:r>
    </w:p>
    <w:p w:rsidR="00473E28" w:rsidRDefault="00473E28" w:rsidP="00FC0C0E">
      <w:pPr>
        <w:pStyle w:val="NoSpacing"/>
        <w:ind w:firstLine="720"/>
      </w:pPr>
    </w:p>
    <w:p w:rsidR="00473E28" w:rsidRDefault="00473E28" w:rsidP="00FC0C0E">
      <w:pPr>
        <w:pStyle w:val="NoSpacing"/>
        <w:ind w:firstLine="720"/>
      </w:pPr>
    </w:p>
    <w:p w:rsidR="00473E28" w:rsidRDefault="00473E28" w:rsidP="00FC0C0E">
      <w:pPr>
        <w:pStyle w:val="NoSpacing"/>
        <w:ind w:firstLine="720"/>
      </w:pPr>
    </w:p>
    <w:p w:rsidR="00473E28" w:rsidRDefault="00473E28" w:rsidP="00FC0C0E">
      <w:pPr>
        <w:pStyle w:val="NoSpacing"/>
        <w:ind w:firstLine="720"/>
      </w:pPr>
    </w:p>
    <w:p w:rsidR="00473E28" w:rsidRDefault="00473E28" w:rsidP="00FC0C0E">
      <w:pPr>
        <w:pStyle w:val="NoSpacing"/>
        <w:ind w:firstLine="720"/>
      </w:pPr>
    </w:p>
    <w:p w:rsidR="00473E28" w:rsidRDefault="00473E28" w:rsidP="00FC0C0E">
      <w:pPr>
        <w:pStyle w:val="NoSpacing"/>
        <w:ind w:firstLine="720"/>
      </w:pPr>
    </w:p>
    <w:p w:rsidR="00473E28" w:rsidRDefault="00473E28" w:rsidP="00FC0C0E">
      <w:pPr>
        <w:pStyle w:val="NoSpacing"/>
        <w:ind w:firstLine="720"/>
      </w:pPr>
    </w:p>
    <w:p w:rsidR="00FC0C0E" w:rsidRDefault="00FC0C0E" w:rsidP="00A119A2">
      <w:pPr>
        <w:pStyle w:val="NoSpacing"/>
        <w:ind w:left="720"/>
      </w:pPr>
      <w:r>
        <w:t>The dark areas are bodies of water</w:t>
      </w:r>
      <w:r w:rsidR="003948E0">
        <w:t xml:space="preserve"> </w:t>
      </w:r>
      <w:r w:rsidR="00A119A2">
        <w:t xml:space="preserve">(Big Wood Lake at the top and </w:t>
      </w:r>
      <w:proofErr w:type="spellStart"/>
      <w:r w:rsidR="00A119A2">
        <w:t>Attean</w:t>
      </w:r>
      <w:proofErr w:type="spellEnd"/>
      <w:r w:rsidR="00A119A2">
        <w:t xml:space="preserve"> Pond in the bottom of the DEM)</w:t>
      </w:r>
      <w:r>
        <w:t>, and the white areas are mountains.</w:t>
      </w:r>
    </w:p>
    <w:p w:rsidR="00A119A2" w:rsidRDefault="00A119A2" w:rsidP="00FC0C0E">
      <w:pPr>
        <w:pStyle w:val="NoSpacing"/>
        <w:ind w:firstLine="720"/>
      </w:pPr>
    </w:p>
    <w:p w:rsidR="00A119A2" w:rsidRDefault="00A119A2" w:rsidP="00152E72">
      <w:pPr>
        <w:pStyle w:val="NoSpacing"/>
        <w:numPr>
          <w:ilvl w:val="0"/>
          <w:numId w:val="6"/>
        </w:numPr>
        <w:ind w:left="450" w:hanging="90"/>
      </w:pPr>
      <w:r>
        <w:t>Use the identify tool</w:t>
      </w:r>
      <w:r w:rsidR="00152E72">
        <w:t xml:space="preserve">     </w:t>
      </w:r>
      <w:r w:rsidR="00152E72">
        <w:rPr>
          <w:noProof/>
        </w:rPr>
        <w:drawing>
          <wp:inline distT="0" distB="0" distL="0" distR="0" wp14:anchorId="00F26390" wp14:editId="6DE22D41">
            <wp:extent cx="311150" cy="269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l="85490" t="52022" r="11792" b="44693"/>
                    <a:stretch>
                      <a:fillRect/>
                    </a:stretch>
                  </pic:blipFill>
                  <pic:spPr bwMode="auto">
                    <a:xfrm>
                      <a:off x="0" y="0"/>
                      <a:ext cx="311150" cy="269240"/>
                    </a:xfrm>
                    <a:prstGeom prst="rect">
                      <a:avLst/>
                    </a:prstGeom>
                    <a:noFill/>
                    <a:ln>
                      <a:noFill/>
                    </a:ln>
                  </pic:spPr>
                </pic:pic>
              </a:graphicData>
            </a:graphic>
          </wp:inline>
        </w:drawing>
      </w:r>
      <w:r w:rsidR="00152E72">
        <w:t xml:space="preserve">       </w:t>
      </w:r>
      <w:r>
        <w:t xml:space="preserve">to determine the elevation of </w:t>
      </w:r>
      <w:proofErr w:type="spellStart"/>
      <w:r>
        <w:t>Attean</w:t>
      </w:r>
      <w:proofErr w:type="spellEnd"/>
      <w:r>
        <w:t xml:space="preserve"> Pond</w:t>
      </w:r>
    </w:p>
    <w:p w:rsidR="00FC0C0E" w:rsidRDefault="00FC0C0E" w:rsidP="00FC0C0E">
      <w:pPr>
        <w:pStyle w:val="NoSpacing"/>
        <w:ind w:firstLine="720"/>
      </w:pPr>
    </w:p>
    <w:p w:rsidR="00722821" w:rsidRDefault="00722821" w:rsidP="0058349A">
      <w:pPr>
        <w:pStyle w:val="NoSpacing"/>
        <w:ind w:firstLine="360"/>
      </w:pPr>
      <w:r>
        <w:t>1</w:t>
      </w:r>
      <w:r w:rsidR="00A119A2">
        <w:t>2</w:t>
      </w:r>
      <w:r>
        <w:t>.</w:t>
      </w:r>
      <w:r>
        <w:tab/>
        <w:t xml:space="preserve">Open </w:t>
      </w:r>
      <w:proofErr w:type="spellStart"/>
      <w:r>
        <w:t>ArcToolbox</w:t>
      </w:r>
      <w:proofErr w:type="spellEnd"/>
      <w:r>
        <w:t xml:space="preserve"> &gt; 3D Analyst Tools &gt; Raster Surface </w:t>
      </w:r>
      <w:proofErr w:type="spellStart"/>
      <w:r>
        <w:t>Hillshade</w:t>
      </w:r>
      <w:proofErr w:type="spellEnd"/>
      <w:r>
        <w:t xml:space="preserve">.  </w:t>
      </w:r>
    </w:p>
    <w:p w:rsidR="00722821" w:rsidRDefault="00722821" w:rsidP="0058349A">
      <w:pPr>
        <w:pStyle w:val="NoSpacing"/>
        <w:ind w:firstLine="360"/>
      </w:pPr>
      <w:r>
        <w:tab/>
        <w:t>a.</w:t>
      </w:r>
      <w:r w:rsidR="00FF5FCD">
        <w:tab/>
        <w:t>The Input Raster is your DEM</w:t>
      </w:r>
    </w:p>
    <w:p w:rsidR="00FF5FCD" w:rsidRDefault="00FF5FCD" w:rsidP="0058349A">
      <w:pPr>
        <w:pStyle w:val="NoSpacing"/>
        <w:ind w:firstLine="360"/>
      </w:pPr>
      <w:r>
        <w:tab/>
        <w:t>b.</w:t>
      </w:r>
      <w:r>
        <w:tab/>
        <w:t>Save the output in your geodatabase.</w:t>
      </w:r>
    </w:p>
    <w:p w:rsidR="00FF5FCD" w:rsidRDefault="00FF5FCD" w:rsidP="0058349A">
      <w:pPr>
        <w:pStyle w:val="NoSpacing"/>
        <w:ind w:firstLine="360"/>
      </w:pPr>
      <w:r>
        <w:tab/>
        <w:t>c.</w:t>
      </w:r>
      <w:r>
        <w:tab/>
        <w:t>Check Model Shadows.</w:t>
      </w:r>
    </w:p>
    <w:p w:rsidR="00FF5FCD" w:rsidRDefault="00FF5FCD" w:rsidP="0058349A">
      <w:pPr>
        <w:pStyle w:val="NoSpacing"/>
        <w:ind w:firstLine="360"/>
      </w:pPr>
      <w:r>
        <w:tab/>
        <w:t>d.</w:t>
      </w:r>
      <w:r>
        <w:tab/>
        <w:t>Click OK.</w:t>
      </w:r>
    </w:p>
    <w:p w:rsidR="00FF5FCD" w:rsidRDefault="00FF5FCD" w:rsidP="0058349A">
      <w:pPr>
        <w:pStyle w:val="NoSpacing"/>
        <w:ind w:firstLine="360"/>
      </w:pPr>
      <w:r>
        <w:rPr>
          <w:noProof/>
        </w:rPr>
        <w:drawing>
          <wp:anchor distT="0" distB="0" distL="114300" distR="114300" simplePos="0" relativeHeight="251659776" behindDoc="1" locked="0" layoutInCell="1" allowOverlap="1">
            <wp:simplePos x="0" y="0"/>
            <wp:positionH relativeFrom="column">
              <wp:posOffset>361950</wp:posOffset>
            </wp:positionH>
            <wp:positionV relativeFrom="paragraph">
              <wp:posOffset>140970</wp:posOffset>
            </wp:positionV>
            <wp:extent cx="4267200" cy="2286000"/>
            <wp:effectExtent l="19050" t="0" r="0" b="0"/>
            <wp:wrapTight wrapText="bothSides">
              <wp:wrapPolygon edited="0">
                <wp:start x="-96" y="0"/>
                <wp:lineTo x="-96" y="21420"/>
                <wp:lineTo x="21600" y="21420"/>
                <wp:lineTo x="21600" y="0"/>
                <wp:lineTo x="-96" y="0"/>
              </wp:wrapPolygon>
            </wp:wrapTight>
            <wp:docPr id="4" name="Picture 3" descr="hillsh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shade.jpg"/>
                    <pic:cNvPicPr/>
                  </pic:nvPicPr>
                  <pic:blipFill>
                    <a:blip r:embed="rId12" cstate="print"/>
                    <a:stretch>
                      <a:fillRect/>
                    </a:stretch>
                  </pic:blipFill>
                  <pic:spPr>
                    <a:xfrm>
                      <a:off x="0" y="0"/>
                      <a:ext cx="4267200" cy="2286000"/>
                    </a:xfrm>
                    <a:prstGeom prst="rect">
                      <a:avLst/>
                    </a:prstGeom>
                  </pic:spPr>
                </pic:pic>
              </a:graphicData>
            </a:graphic>
          </wp:anchor>
        </w:drawing>
      </w:r>
    </w:p>
    <w:p w:rsidR="00FF5FCD" w:rsidRDefault="00FF5FCD" w:rsidP="0058349A">
      <w:pPr>
        <w:pStyle w:val="NoSpacing"/>
        <w:ind w:firstLine="360"/>
      </w:pPr>
    </w:p>
    <w:p w:rsidR="00FF5FCD" w:rsidRDefault="00FF5FCD" w:rsidP="0058349A">
      <w:pPr>
        <w:pStyle w:val="NoSpacing"/>
        <w:ind w:firstLine="360"/>
      </w:pPr>
    </w:p>
    <w:p w:rsidR="00FF5FCD" w:rsidRDefault="00FF5FCD" w:rsidP="0058349A">
      <w:pPr>
        <w:pStyle w:val="NoSpacing"/>
        <w:ind w:firstLine="360"/>
      </w:pPr>
    </w:p>
    <w:p w:rsidR="00FF5FCD" w:rsidRDefault="00FF5FCD" w:rsidP="0058349A">
      <w:pPr>
        <w:pStyle w:val="NoSpacing"/>
        <w:ind w:firstLine="360"/>
      </w:pPr>
    </w:p>
    <w:p w:rsidR="00FF5FCD" w:rsidRDefault="00FF5FCD" w:rsidP="0058349A">
      <w:pPr>
        <w:pStyle w:val="NoSpacing"/>
        <w:ind w:firstLine="360"/>
      </w:pPr>
    </w:p>
    <w:p w:rsidR="00FF5FCD" w:rsidRDefault="00FF5FCD" w:rsidP="0058349A">
      <w:pPr>
        <w:pStyle w:val="NoSpacing"/>
        <w:ind w:firstLine="360"/>
      </w:pPr>
    </w:p>
    <w:p w:rsidR="00FF5FCD" w:rsidRDefault="00FF5FCD" w:rsidP="0058349A">
      <w:pPr>
        <w:pStyle w:val="NoSpacing"/>
        <w:ind w:firstLine="360"/>
      </w:pPr>
    </w:p>
    <w:p w:rsidR="00FF5FCD" w:rsidRDefault="00FF5FCD" w:rsidP="0058349A">
      <w:pPr>
        <w:pStyle w:val="NoSpacing"/>
        <w:ind w:firstLine="360"/>
      </w:pPr>
    </w:p>
    <w:p w:rsidR="00FF5FCD" w:rsidRDefault="00FF5FCD" w:rsidP="0058349A">
      <w:pPr>
        <w:pStyle w:val="NoSpacing"/>
        <w:ind w:firstLine="360"/>
      </w:pPr>
    </w:p>
    <w:p w:rsidR="00A61F71" w:rsidRDefault="00FF5FCD" w:rsidP="00A119A2">
      <w:pPr>
        <w:pStyle w:val="NoSpacing"/>
        <w:numPr>
          <w:ilvl w:val="0"/>
          <w:numId w:val="5"/>
        </w:numPr>
        <w:ind w:left="810"/>
      </w:pPr>
      <w:r>
        <w:t xml:space="preserve">When the </w:t>
      </w:r>
      <w:proofErr w:type="spellStart"/>
      <w:r>
        <w:t>hillshade</w:t>
      </w:r>
      <w:proofErr w:type="spellEnd"/>
      <w:r>
        <w:t xml:space="preserve"> is completed</w:t>
      </w:r>
      <w:r w:rsidR="00A61F71">
        <w:t xml:space="preserve">, go to the Add Data icon drop down arrow and select add </w:t>
      </w:r>
      <w:proofErr w:type="spellStart"/>
      <w:r w:rsidR="00A61F71">
        <w:t>Basemap</w:t>
      </w:r>
      <w:proofErr w:type="spellEnd"/>
      <w:r w:rsidR="00A61F71">
        <w:t xml:space="preserve"> and select USA Topo Map</w:t>
      </w:r>
      <w:r w:rsidR="00367672">
        <w:t xml:space="preserve">, and drag it above the </w:t>
      </w:r>
      <w:proofErr w:type="spellStart"/>
      <w:r w:rsidR="00367672">
        <w:t>hillshade</w:t>
      </w:r>
      <w:proofErr w:type="spellEnd"/>
      <w:r w:rsidR="00367672">
        <w:t>.</w:t>
      </w:r>
    </w:p>
    <w:p w:rsidR="00367672" w:rsidRDefault="00367672" w:rsidP="00367672">
      <w:pPr>
        <w:pStyle w:val="NoSpacing"/>
        <w:ind w:left="900"/>
      </w:pPr>
    </w:p>
    <w:p w:rsidR="00FF5FCD" w:rsidRDefault="00FF5FCD" w:rsidP="0058349A">
      <w:pPr>
        <w:pStyle w:val="NoSpacing"/>
        <w:ind w:firstLine="360"/>
      </w:pPr>
      <w:r>
        <w:t>1</w:t>
      </w:r>
      <w:r w:rsidR="00A119A2">
        <w:t>4</w:t>
      </w:r>
      <w:r>
        <w:t>.</w:t>
      </w:r>
      <w:r>
        <w:tab/>
        <w:t>From the Menu bar, select Customize &gt; Toolbars &gt; Effects.</w:t>
      </w:r>
    </w:p>
    <w:p w:rsidR="00367672" w:rsidRDefault="00FF5FCD" w:rsidP="00367672">
      <w:pPr>
        <w:pStyle w:val="NoSpacing"/>
        <w:ind w:left="720" w:hanging="360"/>
      </w:pPr>
      <w:r>
        <w:t>1</w:t>
      </w:r>
      <w:r w:rsidR="00A119A2">
        <w:t>5</w:t>
      </w:r>
      <w:r>
        <w:t>.</w:t>
      </w:r>
      <w:r>
        <w:tab/>
        <w:t xml:space="preserve">Click on the Adjust Transparency button and adjust the transparency to about </w:t>
      </w:r>
      <w:r w:rsidR="00367672">
        <w:t>45</w:t>
      </w:r>
      <w:r>
        <w:t xml:space="preserve">%.   </w:t>
      </w:r>
    </w:p>
    <w:p w:rsidR="00CF0096" w:rsidRDefault="00CF0096" w:rsidP="0058349A">
      <w:pPr>
        <w:pStyle w:val="NoSpacing"/>
        <w:ind w:firstLine="360"/>
      </w:pPr>
    </w:p>
    <w:p w:rsidR="006369D3" w:rsidRDefault="00367672" w:rsidP="0058349A">
      <w:pPr>
        <w:pStyle w:val="NoSpacing"/>
        <w:ind w:firstLine="360"/>
      </w:pPr>
      <w:r>
        <w:rPr>
          <w:noProof/>
        </w:rPr>
        <w:drawing>
          <wp:anchor distT="0" distB="0" distL="114300" distR="114300" simplePos="0" relativeHeight="251626496" behindDoc="1" locked="0" layoutInCell="1" allowOverlap="1">
            <wp:simplePos x="0" y="0"/>
            <wp:positionH relativeFrom="column">
              <wp:posOffset>1162050</wp:posOffset>
            </wp:positionH>
            <wp:positionV relativeFrom="paragraph">
              <wp:posOffset>26035</wp:posOffset>
            </wp:positionV>
            <wp:extent cx="3026664" cy="914400"/>
            <wp:effectExtent l="0" t="0" r="0" b="0"/>
            <wp:wrapTight wrapText="bothSides">
              <wp:wrapPolygon edited="0">
                <wp:start x="0" y="0"/>
                <wp:lineTo x="0" y="21150"/>
                <wp:lineTo x="21482" y="21150"/>
                <wp:lineTo x="214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parency.jpg"/>
                    <pic:cNvPicPr/>
                  </pic:nvPicPr>
                  <pic:blipFill>
                    <a:blip r:embed="rId13">
                      <a:extLst>
                        <a:ext uri="{28A0092B-C50C-407E-A947-70E740481C1C}">
                          <a14:useLocalDpi xmlns:a14="http://schemas.microsoft.com/office/drawing/2010/main" val="0"/>
                        </a:ext>
                      </a:extLst>
                    </a:blip>
                    <a:stretch>
                      <a:fillRect/>
                    </a:stretch>
                  </pic:blipFill>
                  <pic:spPr>
                    <a:xfrm>
                      <a:off x="0" y="0"/>
                      <a:ext cx="3026664" cy="914400"/>
                    </a:xfrm>
                    <a:prstGeom prst="rect">
                      <a:avLst/>
                    </a:prstGeom>
                  </pic:spPr>
                </pic:pic>
              </a:graphicData>
            </a:graphic>
            <wp14:sizeRelH relativeFrom="margin">
              <wp14:pctWidth>0</wp14:pctWidth>
            </wp14:sizeRelH>
            <wp14:sizeRelV relativeFrom="margin">
              <wp14:pctHeight>0</wp14:pctHeight>
            </wp14:sizeRelV>
          </wp:anchor>
        </w:drawing>
      </w:r>
    </w:p>
    <w:p w:rsidR="006369D3" w:rsidRDefault="006369D3" w:rsidP="0058349A">
      <w:pPr>
        <w:pStyle w:val="NoSpacing"/>
        <w:ind w:firstLine="360"/>
      </w:pPr>
    </w:p>
    <w:p w:rsidR="006369D3" w:rsidRDefault="006369D3" w:rsidP="0058349A">
      <w:pPr>
        <w:pStyle w:val="NoSpacing"/>
        <w:ind w:firstLine="360"/>
      </w:pPr>
    </w:p>
    <w:p w:rsidR="006369D3" w:rsidRDefault="006369D3" w:rsidP="0058349A">
      <w:pPr>
        <w:pStyle w:val="NoSpacing"/>
        <w:ind w:firstLine="360"/>
      </w:pPr>
    </w:p>
    <w:p w:rsidR="00367672" w:rsidRDefault="00367672" w:rsidP="0058349A">
      <w:pPr>
        <w:pStyle w:val="NoSpacing"/>
        <w:ind w:firstLine="360"/>
      </w:pPr>
    </w:p>
    <w:p w:rsidR="00367672" w:rsidRDefault="00367672" w:rsidP="0058349A">
      <w:pPr>
        <w:pStyle w:val="NoSpacing"/>
        <w:ind w:firstLine="360"/>
      </w:pPr>
    </w:p>
    <w:p w:rsidR="006369D3" w:rsidRDefault="006369D3" w:rsidP="0058349A">
      <w:pPr>
        <w:pStyle w:val="NoSpacing"/>
        <w:ind w:firstLine="360"/>
      </w:pPr>
    </w:p>
    <w:p w:rsidR="006369D3" w:rsidRDefault="00367672" w:rsidP="00D17DED">
      <w:pPr>
        <w:pStyle w:val="NoSpacing"/>
        <w:ind w:left="720" w:hanging="360"/>
      </w:pPr>
      <w:r>
        <w:t>1</w:t>
      </w:r>
      <w:r w:rsidR="00A119A2">
        <w:t>6</w:t>
      </w:r>
      <w:r>
        <w:t>.</w:t>
      </w:r>
      <w:r>
        <w:tab/>
        <w:t>Zoom in to the narrow region of the lake that lies bet</w:t>
      </w:r>
      <w:r w:rsidR="00D17DED">
        <w:t xml:space="preserve">ween two mountains.  It should have a “3D-like </w:t>
      </w:r>
      <w:proofErr w:type="gramStart"/>
      <w:r w:rsidR="00D17DED">
        <w:t>“</w:t>
      </w:r>
      <w:r w:rsidR="004801B1">
        <w:t xml:space="preserve"> </w:t>
      </w:r>
      <w:r w:rsidR="00D17DED">
        <w:t>appearance</w:t>
      </w:r>
      <w:proofErr w:type="gramEnd"/>
      <w:r w:rsidR="00D17DED">
        <w:t>.</w:t>
      </w:r>
      <w:r w:rsidR="004801B1">
        <w:t xml:space="preserve">  If you don’t see it, try zooming out until you do.</w:t>
      </w:r>
    </w:p>
    <w:p w:rsidR="00473E28" w:rsidRDefault="00473E28" w:rsidP="00D17DED">
      <w:pPr>
        <w:pStyle w:val="NoSpacing"/>
        <w:ind w:left="720" w:hanging="360"/>
      </w:pPr>
    </w:p>
    <w:p w:rsidR="00473E28" w:rsidRDefault="00473E28" w:rsidP="00D17DED">
      <w:pPr>
        <w:pStyle w:val="NoSpacing"/>
        <w:ind w:left="720" w:hanging="360"/>
      </w:pPr>
      <w:r>
        <w:t>1</w:t>
      </w:r>
      <w:r w:rsidR="00A119A2">
        <w:t>7</w:t>
      </w:r>
      <w:r>
        <w:t xml:space="preserve">.  Remove the </w:t>
      </w:r>
      <w:proofErr w:type="spellStart"/>
      <w:r>
        <w:t>Basemap</w:t>
      </w:r>
      <w:proofErr w:type="spellEnd"/>
      <w:r>
        <w:t xml:space="preserve"> from your project and “uncheck” the </w:t>
      </w:r>
      <w:proofErr w:type="spellStart"/>
      <w:r>
        <w:t>hillshade</w:t>
      </w:r>
      <w:proofErr w:type="spellEnd"/>
      <w:r>
        <w:t xml:space="preserve"> in your TOC.</w:t>
      </w:r>
    </w:p>
    <w:p w:rsidR="00473E28" w:rsidRDefault="00473E28" w:rsidP="00D17DED">
      <w:pPr>
        <w:pStyle w:val="NoSpacing"/>
        <w:ind w:left="720" w:hanging="360"/>
      </w:pPr>
      <w:r>
        <w:t>1</w:t>
      </w:r>
      <w:r w:rsidR="00A119A2">
        <w:t>8</w:t>
      </w:r>
      <w:r>
        <w:t>.</w:t>
      </w:r>
      <w:r>
        <w:tab/>
        <w:t>Zoom to full extent.</w:t>
      </w:r>
    </w:p>
    <w:p w:rsidR="00367672" w:rsidRDefault="00367672" w:rsidP="0058349A">
      <w:pPr>
        <w:pStyle w:val="NoSpacing"/>
        <w:ind w:firstLine="360"/>
      </w:pPr>
    </w:p>
    <w:p w:rsidR="00CF0096" w:rsidRDefault="006369D3" w:rsidP="0058349A">
      <w:pPr>
        <w:pStyle w:val="NoSpacing"/>
        <w:ind w:firstLine="360"/>
      </w:pPr>
      <w:r>
        <w:t>1</w:t>
      </w:r>
      <w:r w:rsidR="00A119A2">
        <w:t>9</w:t>
      </w:r>
      <w:r>
        <w:t>.</w:t>
      </w:r>
      <w:r>
        <w:tab/>
        <w:t xml:space="preserve">Again open </w:t>
      </w:r>
      <w:proofErr w:type="spellStart"/>
      <w:r>
        <w:t>ArcToolbox</w:t>
      </w:r>
      <w:proofErr w:type="spellEnd"/>
      <w:r>
        <w:t xml:space="preserve"> and select 3D Analyst Tools &gt; Conversion &gt; From Raster &gt; Raster to TIN.</w:t>
      </w:r>
    </w:p>
    <w:p w:rsidR="00E973DD" w:rsidRDefault="00E973DD" w:rsidP="0058349A">
      <w:pPr>
        <w:pStyle w:val="NoSpacing"/>
        <w:ind w:firstLine="360"/>
      </w:pPr>
      <w:r>
        <w:tab/>
        <w:t>a.</w:t>
      </w:r>
      <w:r>
        <w:tab/>
        <w:t xml:space="preserve">The Input raster is the </w:t>
      </w:r>
      <w:proofErr w:type="spellStart"/>
      <w:r>
        <w:t>AtteanDEM</w:t>
      </w:r>
      <w:proofErr w:type="spellEnd"/>
      <w:r>
        <w:t>.</w:t>
      </w:r>
    </w:p>
    <w:p w:rsidR="00E973DD" w:rsidRDefault="00E973DD" w:rsidP="0058349A">
      <w:pPr>
        <w:pStyle w:val="NoSpacing"/>
        <w:ind w:firstLine="360"/>
      </w:pPr>
      <w:r>
        <w:tab/>
        <w:t>b.</w:t>
      </w:r>
      <w:r>
        <w:tab/>
        <w:t xml:space="preserve">The output TIN is </w:t>
      </w:r>
      <w:proofErr w:type="spellStart"/>
      <w:r>
        <w:t>atteanTIN</w:t>
      </w:r>
      <w:proofErr w:type="spellEnd"/>
      <w:r>
        <w:t xml:space="preserve"> and it should be saved in your geodatabase.</w:t>
      </w:r>
    </w:p>
    <w:p w:rsidR="00E973DD" w:rsidRDefault="00E973DD" w:rsidP="0058349A">
      <w:pPr>
        <w:pStyle w:val="NoSpacing"/>
        <w:ind w:firstLine="360"/>
      </w:pPr>
      <w:r>
        <w:tab/>
        <w:t>c.</w:t>
      </w:r>
      <w:r>
        <w:tab/>
        <w:t xml:space="preserve">Change the number of points to </w:t>
      </w:r>
      <w:r w:rsidR="003948E0">
        <w:t>65</w:t>
      </w:r>
      <w:r>
        <w:t>00000.</w:t>
      </w:r>
    </w:p>
    <w:p w:rsidR="00E973DD" w:rsidRDefault="00E973DD" w:rsidP="0058349A">
      <w:pPr>
        <w:pStyle w:val="NoSpacing"/>
        <w:ind w:firstLine="360"/>
      </w:pPr>
      <w:r>
        <w:tab/>
        <w:t>d.</w:t>
      </w:r>
      <w:r>
        <w:tab/>
        <w:t>Click OK.</w:t>
      </w:r>
    </w:p>
    <w:p w:rsidR="002529F7" w:rsidRDefault="002529F7" w:rsidP="002529F7">
      <w:pPr>
        <w:pStyle w:val="NoSpacing"/>
      </w:pPr>
    </w:p>
    <w:p w:rsidR="002529F7" w:rsidRDefault="002529F7" w:rsidP="002529F7">
      <w:pPr>
        <w:pStyle w:val="NoSpacing"/>
      </w:pPr>
      <w:r>
        <w:t>Next we will edit the TIN to add the lake depth to it.</w:t>
      </w:r>
    </w:p>
    <w:p w:rsidR="002529F7" w:rsidRDefault="002529F7" w:rsidP="002529F7">
      <w:pPr>
        <w:pStyle w:val="NoSpacing"/>
      </w:pPr>
    </w:p>
    <w:p w:rsidR="002529F7" w:rsidRDefault="0034107C" w:rsidP="002529F7">
      <w:pPr>
        <w:pStyle w:val="NoSpacing"/>
      </w:pPr>
      <w:r>
        <w:t>20</w:t>
      </w:r>
      <w:r w:rsidR="002529F7">
        <w:t>.</w:t>
      </w:r>
      <w:r w:rsidR="002529F7">
        <w:tab/>
        <w:t xml:space="preserve">From </w:t>
      </w:r>
      <w:proofErr w:type="spellStart"/>
      <w:r w:rsidR="002529F7">
        <w:t>ArcToolbox</w:t>
      </w:r>
      <w:proofErr w:type="spellEnd"/>
      <w:r w:rsidR="002529F7">
        <w:t xml:space="preserve">, select 3D Analyst Tools &gt; select Data </w:t>
      </w:r>
      <w:proofErr w:type="spellStart"/>
      <w:r w:rsidR="002529F7">
        <w:t>Managament</w:t>
      </w:r>
      <w:proofErr w:type="spellEnd"/>
      <w:r w:rsidR="002529F7">
        <w:t xml:space="preserve"> &gt; TIN &gt; Edit TIN.</w:t>
      </w:r>
    </w:p>
    <w:p w:rsidR="002505D9" w:rsidRDefault="002505D9" w:rsidP="002529F7">
      <w:pPr>
        <w:pStyle w:val="NoSpacing"/>
      </w:pPr>
      <w:r>
        <w:tab/>
        <w:t>a.</w:t>
      </w:r>
      <w:r>
        <w:tab/>
        <w:t xml:space="preserve">The input TIN is </w:t>
      </w:r>
      <w:proofErr w:type="spellStart"/>
      <w:r>
        <w:t>atteanTIN</w:t>
      </w:r>
      <w:proofErr w:type="spellEnd"/>
      <w:r>
        <w:t>.</w:t>
      </w:r>
    </w:p>
    <w:p w:rsidR="002505D9" w:rsidRDefault="002505D9" w:rsidP="002529F7">
      <w:pPr>
        <w:pStyle w:val="NoSpacing"/>
      </w:pPr>
      <w:r>
        <w:tab/>
        <w:t>b.</w:t>
      </w:r>
      <w:r>
        <w:tab/>
        <w:t>The input feature class is depth.</w:t>
      </w:r>
    </w:p>
    <w:p w:rsidR="002505D9" w:rsidRDefault="002505D9" w:rsidP="002529F7">
      <w:pPr>
        <w:pStyle w:val="NoSpacing"/>
      </w:pPr>
      <w:r>
        <w:tab/>
        <w:t>c.</w:t>
      </w:r>
      <w:r>
        <w:tab/>
        <w:t xml:space="preserve">Set the Height Field and the Tag Field to </w:t>
      </w:r>
      <w:proofErr w:type="spellStart"/>
      <w:r>
        <w:t>DepthM</w:t>
      </w:r>
      <w:proofErr w:type="spellEnd"/>
      <w:r>
        <w:t xml:space="preserve"> (depth in meters).  </w:t>
      </w:r>
    </w:p>
    <w:p w:rsidR="002505D9" w:rsidRDefault="002505D9" w:rsidP="002529F7">
      <w:pPr>
        <w:pStyle w:val="NoSpacing"/>
      </w:pPr>
      <w:r>
        <w:tab/>
        <w:t>d.</w:t>
      </w:r>
      <w:r>
        <w:tab/>
        <w:t>Click OK.</w:t>
      </w:r>
    </w:p>
    <w:p w:rsidR="002529F7" w:rsidRDefault="005A56C6" w:rsidP="002529F7">
      <w:pPr>
        <w:pStyle w:val="NoSpacing"/>
      </w:pPr>
      <w:r>
        <w:rPr>
          <w:noProof/>
        </w:rPr>
        <w:drawing>
          <wp:anchor distT="0" distB="0" distL="114300" distR="114300" simplePos="0" relativeHeight="251687936" behindDoc="1" locked="0" layoutInCell="1" allowOverlap="1">
            <wp:simplePos x="0" y="0"/>
            <wp:positionH relativeFrom="column">
              <wp:posOffset>1314450</wp:posOffset>
            </wp:positionH>
            <wp:positionV relativeFrom="paragraph">
              <wp:posOffset>135890</wp:posOffset>
            </wp:positionV>
            <wp:extent cx="3138170" cy="2426970"/>
            <wp:effectExtent l="0" t="0" r="0" b="0"/>
            <wp:wrapTight wrapText="bothSides">
              <wp:wrapPolygon edited="0">
                <wp:start x="0" y="0"/>
                <wp:lineTo x="0" y="21363"/>
                <wp:lineTo x="21504" y="21363"/>
                <wp:lineTo x="215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itTIN.jpg"/>
                    <pic:cNvPicPr/>
                  </pic:nvPicPr>
                  <pic:blipFill>
                    <a:blip r:embed="rId14">
                      <a:extLst>
                        <a:ext uri="{28A0092B-C50C-407E-A947-70E740481C1C}">
                          <a14:useLocalDpi xmlns:a14="http://schemas.microsoft.com/office/drawing/2010/main" val="0"/>
                        </a:ext>
                      </a:extLst>
                    </a:blip>
                    <a:stretch>
                      <a:fillRect/>
                    </a:stretch>
                  </pic:blipFill>
                  <pic:spPr>
                    <a:xfrm>
                      <a:off x="0" y="0"/>
                      <a:ext cx="3138170" cy="2426970"/>
                    </a:xfrm>
                    <a:prstGeom prst="rect">
                      <a:avLst/>
                    </a:prstGeom>
                  </pic:spPr>
                </pic:pic>
              </a:graphicData>
            </a:graphic>
            <wp14:sizeRelH relativeFrom="margin">
              <wp14:pctWidth>0</wp14:pctWidth>
            </wp14:sizeRelH>
            <wp14:sizeRelV relativeFrom="margin">
              <wp14:pctHeight>0</wp14:pctHeight>
            </wp14:sizeRelV>
          </wp:anchor>
        </w:drawing>
      </w:r>
      <w:r w:rsidR="002529F7">
        <w:tab/>
      </w:r>
    </w:p>
    <w:p w:rsidR="002529F7" w:rsidRDefault="002529F7" w:rsidP="002529F7">
      <w:pPr>
        <w:pStyle w:val="NoSpacing"/>
      </w:pPr>
    </w:p>
    <w:p w:rsidR="002529F7" w:rsidRDefault="002529F7" w:rsidP="002529F7">
      <w:pPr>
        <w:pStyle w:val="NoSpacing"/>
      </w:pPr>
    </w:p>
    <w:p w:rsidR="002529F7" w:rsidRDefault="002529F7" w:rsidP="002529F7">
      <w:pPr>
        <w:pStyle w:val="NoSpacing"/>
      </w:pPr>
    </w:p>
    <w:p w:rsidR="002529F7" w:rsidRDefault="002529F7" w:rsidP="002529F7">
      <w:pPr>
        <w:pStyle w:val="NoSpacing"/>
      </w:pPr>
    </w:p>
    <w:p w:rsidR="002529F7" w:rsidRDefault="002529F7" w:rsidP="002529F7">
      <w:pPr>
        <w:pStyle w:val="NoSpacing"/>
      </w:pPr>
    </w:p>
    <w:p w:rsidR="002529F7" w:rsidRDefault="002529F7" w:rsidP="002529F7">
      <w:pPr>
        <w:pStyle w:val="NoSpacing"/>
      </w:pPr>
    </w:p>
    <w:p w:rsidR="002529F7" w:rsidRDefault="002529F7" w:rsidP="002529F7">
      <w:pPr>
        <w:pStyle w:val="NoSpacing"/>
      </w:pPr>
    </w:p>
    <w:p w:rsidR="00152E72" w:rsidRDefault="00152E72" w:rsidP="002529F7">
      <w:pPr>
        <w:pStyle w:val="NoSpacing"/>
      </w:pPr>
    </w:p>
    <w:p w:rsidR="00152E72" w:rsidRDefault="00152E72" w:rsidP="002529F7">
      <w:pPr>
        <w:pStyle w:val="NoSpacing"/>
      </w:pPr>
    </w:p>
    <w:p w:rsidR="00152E72" w:rsidRDefault="00152E72" w:rsidP="002529F7">
      <w:pPr>
        <w:pStyle w:val="NoSpacing"/>
      </w:pPr>
    </w:p>
    <w:p w:rsidR="005A56C6" w:rsidRDefault="005A56C6" w:rsidP="002529F7">
      <w:pPr>
        <w:pStyle w:val="NoSpacing"/>
      </w:pPr>
    </w:p>
    <w:p w:rsidR="002613A1" w:rsidRDefault="002613A1" w:rsidP="002529F7">
      <w:pPr>
        <w:pStyle w:val="NoSpacing"/>
      </w:pPr>
    </w:p>
    <w:p w:rsidR="002613A1" w:rsidRDefault="002613A1" w:rsidP="002529F7">
      <w:pPr>
        <w:pStyle w:val="NoSpacing"/>
      </w:pPr>
    </w:p>
    <w:p w:rsidR="002505D9" w:rsidRDefault="002505D9" w:rsidP="002529F7">
      <w:pPr>
        <w:pStyle w:val="NoSpacing"/>
      </w:pPr>
    </w:p>
    <w:p w:rsidR="002505D9" w:rsidRDefault="002505D9" w:rsidP="002529F7">
      <w:pPr>
        <w:pStyle w:val="NoSpacing"/>
      </w:pPr>
      <w:bookmarkStart w:id="0" w:name="_GoBack"/>
      <w:bookmarkEnd w:id="0"/>
    </w:p>
    <w:p w:rsidR="00722821" w:rsidRDefault="00842808" w:rsidP="002529F7">
      <w:pPr>
        <w:pStyle w:val="NoSpacing"/>
      </w:pPr>
      <w:r>
        <w:t>21</w:t>
      </w:r>
      <w:r w:rsidR="002529F7">
        <w:t>.</w:t>
      </w:r>
      <w:r w:rsidR="002529F7">
        <w:tab/>
        <w:t xml:space="preserve">Uncheck the </w:t>
      </w:r>
      <w:proofErr w:type="spellStart"/>
      <w:r w:rsidR="002529F7">
        <w:t>AtteanDEM</w:t>
      </w:r>
      <w:proofErr w:type="spellEnd"/>
      <w:r w:rsidR="002529F7">
        <w:t xml:space="preserve"> and depth in the TOC.</w:t>
      </w:r>
      <w:r w:rsidR="004D5509">
        <w:t xml:space="preserve">  It will appear as if there is a hole in your TIN.</w:t>
      </w:r>
    </w:p>
    <w:p w:rsidR="00842808" w:rsidRDefault="00842808" w:rsidP="002529F7">
      <w:pPr>
        <w:pStyle w:val="NoSpacing"/>
      </w:pPr>
    </w:p>
    <w:p w:rsidR="00842808" w:rsidRDefault="00842808" w:rsidP="002529F7">
      <w:pPr>
        <w:pStyle w:val="NoSpacing"/>
      </w:pPr>
      <w:r>
        <w:t>22.</w:t>
      </w:r>
      <w:r>
        <w:tab/>
        <w:t xml:space="preserve">Right-Click on </w:t>
      </w:r>
      <w:proofErr w:type="spellStart"/>
      <w:r>
        <w:t>AtteanTIN</w:t>
      </w:r>
      <w:proofErr w:type="spellEnd"/>
      <w:r>
        <w:t xml:space="preserve"> in the TOC.</w:t>
      </w:r>
    </w:p>
    <w:p w:rsidR="00842808" w:rsidRDefault="00842808" w:rsidP="002529F7">
      <w:pPr>
        <w:pStyle w:val="NoSpacing"/>
      </w:pPr>
      <w:r>
        <w:tab/>
        <w:t>a.</w:t>
      </w:r>
      <w:r>
        <w:tab/>
        <w:t xml:space="preserve">Select Properties &gt; </w:t>
      </w:r>
      <w:proofErr w:type="spellStart"/>
      <w:r>
        <w:t>Symbology</w:t>
      </w:r>
      <w:proofErr w:type="spellEnd"/>
      <w:r>
        <w:t>.</w:t>
      </w:r>
    </w:p>
    <w:p w:rsidR="005A56C6" w:rsidRDefault="005A56C6" w:rsidP="002529F7">
      <w:pPr>
        <w:pStyle w:val="NoSpacing"/>
      </w:pPr>
      <w:r>
        <w:tab/>
        <w:t>b.</w:t>
      </w:r>
      <w:r>
        <w:tab/>
        <w:t>Uncheck Edge Types, and select Elevation.</w:t>
      </w:r>
    </w:p>
    <w:p w:rsidR="00842808" w:rsidRDefault="00842808" w:rsidP="002529F7">
      <w:pPr>
        <w:pStyle w:val="NoSpacing"/>
      </w:pPr>
      <w:r>
        <w:tab/>
      </w:r>
      <w:r w:rsidR="005A56C6">
        <w:t>c</w:t>
      </w:r>
      <w:r>
        <w:t>.</w:t>
      </w:r>
      <w:r>
        <w:tab/>
        <w:t>Click on the Classify button in the upper right.</w:t>
      </w:r>
    </w:p>
    <w:p w:rsidR="00842808" w:rsidRDefault="00842808" w:rsidP="002529F7">
      <w:pPr>
        <w:pStyle w:val="NoSpacing"/>
      </w:pPr>
      <w:r>
        <w:tab/>
      </w:r>
      <w:r w:rsidR="005A56C6">
        <w:t>d</w:t>
      </w:r>
      <w:r>
        <w:t>.</w:t>
      </w:r>
      <w:r>
        <w:tab/>
        <w:t>Set the lowest break value to the elevation of the pond.</w:t>
      </w:r>
    </w:p>
    <w:p w:rsidR="00A60DCF" w:rsidRDefault="00A60DCF" w:rsidP="002529F7">
      <w:pPr>
        <w:pStyle w:val="NoSpacing"/>
      </w:pPr>
    </w:p>
    <w:p w:rsidR="00842808" w:rsidRDefault="00842808" w:rsidP="002529F7">
      <w:pPr>
        <w:pStyle w:val="NoSpacing"/>
      </w:pPr>
      <w:r>
        <w:rPr>
          <w:noProof/>
        </w:rPr>
        <w:drawing>
          <wp:anchor distT="0" distB="0" distL="114300" distR="114300" simplePos="0" relativeHeight="251660288" behindDoc="1" locked="0" layoutInCell="1" allowOverlap="1">
            <wp:simplePos x="0" y="0"/>
            <wp:positionH relativeFrom="column">
              <wp:posOffset>1085850</wp:posOffset>
            </wp:positionH>
            <wp:positionV relativeFrom="paragraph">
              <wp:posOffset>167835</wp:posOffset>
            </wp:positionV>
            <wp:extent cx="4169664" cy="3200400"/>
            <wp:effectExtent l="0" t="0" r="0" b="0"/>
            <wp:wrapTight wrapText="bothSides">
              <wp:wrapPolygon edited="0">
                <wp:start x="0" y="0"/>
                <wp:lineTo x="0" y="21471"/>
                <wp:lineTo x="21514" y="21471"/>
                <wp:lineTo x="215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169664" cy="3200400"/>
                    </a:xfrm>
                    <a:prstGeom prst="rect">
                      <a:avLst/>
                    </a:prstGeom>
                  </pic:spPr>
                </pic:pic>
              </a:graphicData>
            </a:graphic>
            <wp14:sizeRelH relativeFrom="margin">
              <wp14:pctWidth>0</wp14:pctWidth>
            </wp14:sizeRelH>
            <wp14:sizeRelV relativeFrom="margin">
              <wp14:pctHeight>0</wp14:pctHeight>
            </wp14:sizeRelV>
          </wp:anchor>
        </w:drawing>
      </w:r>
    </w:p>
    <w:p w:rsidR="00842808" w:rsidRDefault="00842808" w:rsidP="002529F7">
      <w:pPr>
        <w:pStyle w:val="NoSpacing"/>
      </w:pPr>
    </w:p>
    <w:p w:rsidR="004D5509" w:rsidRDefault="004D5509" w:rsidP="002529F7">
      <w:pPr>
        <w:pStyle w:val="NoSpacing"/>
      </w:pPr>
    </w:p>
    <w:p w:rsidR="004D5509" w:rsidRDefault="004D5509" w:rsidP="002529F7">
      <w:pPr>
        <w:pStyle w:val="NoSpacing"/>
      </w:pPr>
    </w:p>
    <w:p w:rsidR="002529F7" w:rsidRDefault="002529F7" w:rsidP="002529F7">
      <w:pPr>
        <w:pStyle w:val="NoSpacing"/>
      </w:pPr>
    </w:p>
    <w:p w:rsidR="002529F7" w:rsidRDefault="002529F7" w:rsidP="002529F7">
      <w:pPr>
        <w:pStyle w:val="NoSpacing"/>
      </w:pPr>
    </w:p>
    <w:p w:rsidR="00722821" w:rsidRDefault="00722821" w:rsidP="0058349A">
      <w:pPr>
        <w:pStyle w:val="NoSpacing"/>
        <w:ind w:firstLine="360"/>
      </w:pPr>
    </w:p>
    <w:p w:rsidR="0058349A" w:rsidRPr="00143FC8" w:rsidRDefault="00615780" w:rsidP="00143FC8">
      <w:pPr>
        <w:pStyle w:val="NoSpacing"/>
        <w:ind w:firstLine="360"/>
        <w:rPr>
          <w:rFonts w:cstheme="minorHAnsi"/>
        </w:rPr>
      </w:pPr>
      <w:r>
        <w:rPr>
          <w:rFonts w:cstheme="minorHAnsi"/>
          <w:noProof/>
        </w:rPr>
        <w:pict>
          <v:oval id="_x0000_s1028" style="position:absolute;left:0;text-align:left;margin-left:249pt;margin-top:9.95pt;width:77.25pt;height:34.5pt;z-index:251675136" filled="f" strokecolor="red"/>
        </w:pict>
      </w:r>
    </w:p>
    <w:p w:rsidR="00FF0E74" w:rsidRDefault="00FF0E74" w:rsidP="00FF0E74">
      <w:pPr>
        <w:pStyle w:val="NoSpacing"/>
        <w:rPr>
          <w:rFonts w:cstheme="minorHAnsi"/>
        </w:rPr>
      </w:pPr>
    </w:p>
    <w:p w:rsidR="00FB08E8" w:rsidRDefault="00FB08E8" w:rsidP="00FF0E74">
      <w:pPr>
        <w:pStyle w:val="NoSpacing"/>
        <w:rPr>
          <w:rFonts w:cstheme="minorHAnsi"/>
        </w:rPr>
      </w:pPr>
    </w:p>
    <w:p w:rsidR="00FB08E8" w:rsidRDefault="00FB08E8" w:rsidP="00FF0E74">
      <w:pPr>
        <w:pStyle w:val="NoSpacing"/>
        <w:rPr>
          <w:rFonts w:cstheme="minorHAnsi"/>
        </w:rPr>
      </w:pPr>
    </w:p>
    <w:p w:rsidR="00FB08E8" w:rsidRDefault="00FB08E8" w:rsidP="00FF0E74">
      <w:pPr>
        <w:pStyle w:val="NoSpacing"/>
        <w:rPr>
          <w:rFonts w:cstheme="minorHAnsi"/>
        </w:rPr>
      </w:pPr>
    </w:p>
    <w:p w:rsidR="00FB08E8" w:rsidRDefault="00FB08E8" w:rsidP="00FF0E74">
      <w:pPr>
        <w:pStyle w:val="NoSpacing"/>
        <w:rPr>
          <w:rFonts w:cstheme="minorHAnsi"/>
        </w:rPr>
      </w:pPr>
    </w:p>
    <w:p w:rsidR="00FB08E8" w:rsidRDefault="00FB08E8" w:rsidP="00FF0E74">
      <w:pPr>
        <w:pStyle w:val="NoSpacing"/>
        <w:rPr>
          <w:rFonts w:cstheme="minorHAnsi"/>
        </w:rPr>
      </w:pPr>
    </w:p>
    <w:p w:rsidR="00FB08E8" w:rsidRDefault="00FB08E8" w:rsidP="00FF0E74">
      <w:pPr>
        <w:pStyle w:val="NoSpacing"/>
        <w:rPr>
          <w:rFonts w:cstheme="minorHAnsi"/>
        </w:rPr>
      </w:pPr>
    </w:p>
    <w:p w:rsidR="00FB08E8" w:rsidRDefault="00FB08E8" w:rsidP="00FF0E74">
      <w:pPr>
        <w:pStyle w:val="NoSpacing"/>
        <w:rPr>
          <w:rFonts w:cstheme="minorHAnsi"/>
        </w:rPr>
      </w:pPr>
    </w:p>
    <w:p w:rsidR="00FB08E8" w:rsidRDefault="00FB08E8" w:rsidP="00FF0E74">
      <w:pPr>
        <w:pStyle w:val="NoSpacing"/>
        <w:rPr>
          <w:rFonts w:cstheme="minorHAnsi"/>
        </w:rPr>
      </w:pPr>
    </w:p>
    <w:p w:rsidR="00FB08E8" w:rsidRDefault="00FB08E8" w:rsidP="00FF0E74">
      <w:pPr>
        <w:pStyle w:val="NoSpacing"/>
        <w:rPr>
          <w:rFonts w:cstheme="minorHAnsi"/>
        </w:rPr>
      </w:pPr>
    </w:p>
    <w:p w:rsidR="00FB08E8" w:rsidRDefault="00FB08E8" w:rsidP="00FF0E74">
      <w:pPr>
        <w:pStyle w:val="NoSpacing"/>
        <w:rPr>
          <w:rFonts w:cstheme="minorHAnsi"/>
        </w:rPr>
      </w:pPr>
    </w:p>
    <w:p w:rsidR="00FB08E8" w:rsidRDefault="00FB08E8" w:rsidP="00FF0E74">
      <w:pPr>
        <w:pStyle w:val="NoSpacing"/>
        <w:rPr>
          <w:rFonts w:cstheme="minorHAnsi"/>
        </w:rPr>
      </w:pPr>
    </w:p>
    <w:p w:rsidR="00FB08E8" w:rsidRDefault="00FB08E8" w:rsidP="00FF0E74">
      <w:pPr>
        <w:pStyle w:val="NoSpacing"/>
        <w:rPr>
          <w:rFonts w:cstheme="minorHAnsi"/>
        </w:rPr>
      </w:pPr>
    </w:p>
    <w:p w:rsidR="00FB08E8" w:rsidRDefault="00FB08E8" w:rsidP="00C0551D">
      <w:pPr>
        <w:pStyle w:val="NoSpacing"/>
        <w:ind w:left="720" w:hanging="720"/>
        <w:rPr>
          <w:rFonts w:cstheme="minorHAnsi"/>
        </w:rPr>
      </w:pPr>
      <w:r>
        <w:rPr>
          <w:rFonts w:cstheme="minorHAnsi"/>
        </w:rPr>
        <w:t>23.</w:t>
      </w:r>
      <w:r>
        <w:rPr>
          <w:rFonts w:cstheme="minorHAnsi"/>
        </w:rPr>
        <w:tab/>
        <w:t xml:space="preserve">Click OK, </w:t>
      </w:r>
      <w:r w:rsidR="00C0551D">
        <w:rPr>
          <w:rFonts w:cstheme="minorHAnsi"/>
        </w:rPr>
        <w:t>to return to the Properties dialog box, and change the color of the lowest elevation to lake blue, and the next one up to a green.   Click</w:t>
      </w:r>
      <w:r w:rsidR="005A56C6">
        <w:rPr>
          <w:rFonts w:cstheme="minorHAnsi"/>
        </w:rPr>
        <w:t xml:space="preserve"> </w:t>
      </w:r>
      <w:r>
        <w:rPr>
          <w:rFonts w:cstheme="minorHAnsi"/>
        </w:rPr>
        <w:t>OK to close the properties dialog box.</w:t>
      </w:r>
    </w:p>
    <w:p w:rsidR="00067E22" w:rsidRDefault="00067E22" w:rsidP="00067E22">
      <w:pPr>
        <w:pStyle w:val="NoSpacing"/>
        <w:ind w:left="720" w:hanging="720"/>
        <w:rPr>
          <w:rFonts w:cstheme="minorHAnsi"/>
        </w:rPr>
      </w:pPr>
      <w:r>
        <w:rPr>
          <w:rFonts w:cstheme="minorHAnsi"/>
        </w:rPr>
        <w:t>24.</w:t>
      </w:r>
      <w:r>
        <w:rPr>
          <w:rFonts w:cstheme="minorHAnsi"/>
        </w:rPr>
        <w:tab/>
        <w:t>If you are unhappy with the appearance, you can adjust the break values and colors to make the TIN more attractive.  If you want to return to the original, simply remove it from the TOC and re-add it.</w:t>
      </w:r>
    </w:p>
    <w:p w:rsidR="00067E22" w:rsidRDefault="00067E22" w:rsidP="00067E22">
      <w:pPr>
        <w:pStyle w:val="NoSpacing"/>
        <w:ind w:left="720" w:hanging="720"/>
        <w:rPr>
          <w:rFonts w:cstheme="minorHAnsi"/>
        </w:rPr>
      </w:pPr>
    </w:p>
    <w:p w:rsidR="00067E22" w:rsidRDefault="00067E22" w:rsidP="00067E22">
      <w:pPr>
        <w:pStyle w:val="NoSpacing"/>
        <w:ind w:left="720" w:hanging="720"/>
        <w:rPr>
          <w:rFonts w:cstheme="minorHAnsi"/>
        </w:rPr>
      </w:pPr>
      <w:r>
        <w:rPr>
          <w:rFonts w:cstheme="minorHAnsi"/>
        </w:rPr>
        <w:t>25.</w:t>
      </w:r>
      <w:r>
        <w:rPr>
          <w:rFonts w:cstheme="minorHAnsi"/>
        </w:rPr>
        <w:tab/>
        <w:t>Save your project.</w:t>
      </w:r>
    </w:p>
    <w:p w:rsidR="00FB08E8" w:rsidRPr="00143FC8" w:rsidRDefault="00FB08E8" w:rsidP="00FF0E74">
      <w:pPr>
        <w:pStyle w:val="NoSpacing"/>
        <w:rPr>
          <w:rFonts w:cstheme="minorHAnsi"/>
        </w:rPr>
      </w:pPr>
    </w:p>
    <w:p w:rsidR="00FF0E74" w:rsidRDefault="00067E22" w:rsidP="00FF0E74">
      <w:pPr>
        <w:pStyle w:val="NoSpacing"/>
        <w:rPr>
          <w:rFonts w:cstheme="minorHAnsi"/>
        </w:rPr>
      </w:pPr>
      <w:r>
        <w:rPr>
          <w:rFonts w:cstheme="minorHAnsi"/>
        </w:rPr>
        <w:t>26.</w:t>
      </w:r>
      <w:r>
        <w:rPr>
          <w:rFonts w:cstheme="minorHAnsi"/>
        </w:rPr>
        <w:tab/>
        <w:t xml:space="preserve">From the Start menu, open </w:t>
      </w:r>
      <w:proofErr w:type="spellStart"/>
      <w:r>
        <w:rPr>
          <w:rFonts w:cstheme="minorHAnsi"/>
        </w:rPr>
        <w:t>ArcScene</w:t>
      </w:r>
      <w:proofErr w:type="spellEnd"/>
      <w:r>
        <w:rPr>
          <w:rFonts w:cstheme="minorHAnsi"/>
        </w:rPr>
        <w:t xml:space="preserve"> to a blank scene.</w:t>
      </w:r>
    </w:p>
    <w:p w:rsidR="00067E22" w:rsidRDefault="00067E22" w:rsidP="00FF0E74">
      <w:pPr>
        <w:pStyle w:val="NoSpacing"/>
        <w:rPr>
          <w:rFonts w:cstheme="minorHAnsi"/>
        </w:rPr>
      </w:pPr>
      <w:r>
        <w:rPr>
          <w:rFonts w:cstheme="minorHAnsi"/>
        </w:rPr>
        <w:t>27.</w:t>
      </w:r>
      <w:r>
        <w:rPr>
          <w:rFonts w:cstheme="minorHAnsi"/>
        </w:rPr>
        <w:tab/>
        <w:t xml:space="preserve">Add your </w:t>
      </w:r>
      <w:proofErr w:type="spellStart"/>
      <w:r>
        <w:rPr>
          <w:rFonts w:cstheme="minorHAnsi"/>
        </w:rPr>
        <w:t>AtteanTIN</w:t>
      </w:r>
      <w:proofErr w:type="spellEnd"/>
      <w:r>
        <w:rPr>
          <w:rFonts w:cstheme="minorHAnsi"/>
        </w:rPr>
        <w:t>.</w:t>
      </w:r>
    </w:p>
    <w:p w:rsidR="00067E22" w:rsidRDefault="00067E22" w:rsidP="00FF0E74">
      <w:pPr>
        <w:pStyle w:val="NoSpacing"/>
        <w:rPr>
          <w:rFonts w:cstheme="minorHAnsi"/>
        </w:rPr>
      </w:pPr>
      <w:r>
        <w:rPr>
          <w:rFonts w:cstheme="minorHAnsi"/>
        </w:rPr>
        <w:t>28.</w:t>
      </w:r>
      <w:r>
        <w:rPr>
          <w:rFonts w:cstheme="minorHAnsi"/>
        </w:rPr>
        <w:tab/>
        <w:t>Right-click on the TIN in the TOC and select Properties, and select the Base Heights Tab.</w:t>
      </w:r>
    </w:p>
    <w:p w:rsidR="007A6FA9" w:rsidRDefault="007A6FA9" w:rsidP="00FF0E74">
      <w:pPr>
        <w:pStyle w:val="NoSpacing"/>
        <w:rPr>
          <w:rFonts w:cstheme="minorHAnsi"/>
        </w:rPr>
      </w:pPr>
      <w:r>
        <w:rPr>
          <w:rFonts w:cstheme="minorHAnsi"/>
        </w:rPr>
        <w:t>29.</w:t>
      </w:r>
      <w:r>
        <w:rPr>
          <w:rFonts w:cstheme="minorHAnsi"/>
        </w:rPr>
        <w:tab/>
        <w:t>Type “4” in the box labeled Custom.</w:t>
      </w:r>
    </w:p>
    <w:p w:rsidR="007A6FA9" w:rsidRDefault="007A6FA9" w:rsidP="00FF0E74">
      <w:pPr>
        <w:pStyle w:val="NoSpacing"/>
        <w:rPr>
          <w:rFonts w:cstheme="minorHAnsi"/>
        </w:rPr>
      </w:pPr>
      <w:r>
        <w:rPr>
          <w:rFonts w:cstheme="minorHAnsi"/>
        </w:rPr>
        <w:t>30.</w:t>
      </w:r>
      <w:r>
        <w:rPr>
          <w:rFonts w:cstheme="minorHAnsi"/>
        </w:rPr>
        <w:tab/>
        <w:t xml:space="preserve">Select the </w:t>
      </w:r>
      <w:proofErr w:type="spellStart"/>
      <w:r>
        <w:rPr>
          <w:rFonts w:cstheme="minorHAnsi"/>
        </w:rPr>
        <w:t>Symbology</w:t>
      </w:r>
      <w:proofErr w:type="spellEnd"/>
      <w:r>
        <w:rPr>
          <w:rFonts w:cstheme="minorHAnsi"/>
        </w:rPr>
        <w:t xml:space="preserve"> Tab and recreate the </w:t>
      </w:r>
      <w:proofErr w:type="spellStart"/>
      <w:r>
        <w:rPr>
          <w:rFonts w:cstheme="minorHAnsi"/>
        </w:rPr>
        <w:t>symbology</w:t>
      </w:r>
      <w:proofErr w:type="spellEnd"/>
      <w:r>
        <w:rPr>
          <w:rFonts w:cstheme="minorHAnsi"/>
        </w:rPr>
        <w:t xml:space="preserve"> you liked in ArcMap, then click OK.</w:t>
      </w:r>
    </w:p>
    <w:p w:rsidR="007A6FA9" w:rsidRDefault="007A6FA9" w:rsidP="00FF0E74">
      <w:pPr>
        <w:pStyle w:val="NoSpacing"/>
        <w:rPr>
          <w:rFonts w:cstheme="minorHAnsi"/>
        </w:rPr>
      </w:pPr>
      <w:r>
        <w:rPr>
          <w:rFonts w:cstheme="minorHAnsi"/>
        </w:rPr>
        <w:t>31.</w:t>
      </w:r>
      <w:r>
        <w:rPr>
          <w:rFonts w:cstheme="minorHAnsi"/>
        </w:rPr>
        <w:tab/>
        <w:t>Use the navigational tools to explore the scene.</w:t>
      </w:r>
    </w:p>
    <w:p w:rsidR="007A6FA9" w:rsidRDefault="007A6FA9" w:rsidP="00FF0E74">
      <w:pPr>
        <w:pStyle w:val="NoSpacing"/>
        <w:rPr>
          <w:rFonts w:cstheme="minorHAnsi"/>
        </w:rPr>
      </w:pPr>
    </w:p>
    <w:p w:rsidR="007A6FA9" w:rsidRDefault="007A6FA9" w:rsidP="00FF0E74">
      <w:pPr>
        <w:pStyle w:val="NoSpacing"/>
        <w:rPr>
          <w:rFonts w:cstheme="minorHAnsi"/>
        </w:rPr>
      </w:pPr>
      <w:r>
        <w:rPr>
          <w:rFonts w:cstheme="minorHAnsi"/>
          <w:noProof/>
        </w:rPr>
        <w:drawing>
          <wp:anchor distT="0" distB="0" distL="114300" distR="114300" simplePos="0" relativeHeight="251692032" behindDoc="1" locked="0" layoutInCell="1" allowOverlap="1">
            <wp:simplePos x="0" y="0"/>
            <wp:positionH relativeFrom="column">
              <wp:posOffset>1628775</wp:posOffset>
            </wp:positionH>
            <wp:positionV relativeFrom="paragraph">
              <wp:posOffset>96520</wp:posOffset>
            </wp:positionV>
            <wp:extent cx="2688336" cy="512064"/>
            <wp:effectExtent l="0" t="0" r="0" b="0"/>
            <wp:wrapTight wrapText="bothSides">
              <wp:wrapPolygon edited="0">
                <wp:start x="0" y="0"/>
                <wp:lineTo x="0" y="20903"/>
                <wp:lineTo x="21432" y="20903"/>
                <wp:lineTo x="214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cScene.jpg"/>
                    <pic:cNvPicPr/>
                  </pic:nvPicPr>
                  <pic:blipFill>
                    <a:blip r:embed="rId16">
                      <a:extLst>
                        <a:ext uri="{28A0092B-C50C-407E-A947-70E740481C1C}">
                          <a14:useLocalDpi xmlns:a14="http://schemas.microsoft.com/office/drawing/2010/main" val="0"/>
                        </a:ext>
                      </a:extLst>
                    </a:blip>
                    <a:stretch>
                      <a:fillRect/>
                    </a:stretch>
                  </pic:blipFill>
                  <pic:spPr>
                    <a:xfrm>
                      <a:off x="0" y="0"/>
                      <a:ext cx="2688336" cy="512064"/>
                    </a:xfrm>
                    <a:prstGeom prst="rect">
                      <a:avLst/>
                    </a:prstGeom>
                  </pic:spPr>
                </pic:pic>
              </a:graphicData>
            </a:graphic>
          </wp:anchor>
        </w:drawing>
      </w:r>
    </w:p>
    <w:p w:rsidR="00067E22" w:rsidRPr="00143FC8" w:rsidRDefault="00067E22" w:rsidP="00FF0E74">
      <w:pPr>
        <w:pStyle w:val="NoSpacing"/>
        <w:rPr>
          <w:rFonts w:cstheme="minorHAnsi"/>
        </w:rPr>
      </w:pPr>
      <w:r>
        <w:rPr>
          <w:rFonts w:cstheme="minorHAnsi"/>
        </w:rPr>
        <w:tab/>
      </w:r>
    </w:p>
    <w:p w:rsidR="00FF0E74" w:rsidRPr="00143FC8" w:rsidRDefault="00FF0E74" w:rsidP="00FF0E74">
      <w:pPr>
        <w:pStyle w:val="NoSpacing"/>
        <w:rPr>
          <w:rFonts w:cstheme="minorHAnsi"/>
        </w:rPr>
      </w:pPr>
    </w:p>
    <w:p w:rsidR="00015880" w:rsidRPr="00143FC8" w:rsidRDefault="00015880" w:rsidP="002613A1">
      <w:pPr>
        <w:pStyle w:val="NoSpacing"/>
        <w:rPr>
          <w:rFonts w:cstheme="minorHAnsi"/>
        </w:rPr>
      </w:pPr>
    </w:p>
    <w:sectPr w:rsidR="00015880" w:rsidRPr="00143FC8" w:rsidSect="00BC5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CAD"/>
    <w:multiLevelType w:val="hybridMultilevel"/>
    <w:tmpl w:val="AC64F2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705FB"/>
    <w:multiLevelType w:val="hybridMultilevel"/>
    <w:tmpl w:val="22D6DAF2"/>
    <w:lvl w:ilvl="0" w:tplc="01FC7A0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7095A"/>
    <w:multiLevelType w:val="hybridMultilevel"/>
    <w:tmpl w:val="EEFE12DE"/>
    <w:lvl w:ilvl="0" w:tplc="FBAA5D26">
      <w:start w:val="1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2FB266D"/>
    <w:multiLevelType w:val="hybridMultilevel"/>
    <w:tmpl w:val="07DCCDA6"/>
    <w:lvl w:ilvl="0" w:tplc="15162B0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D468BC"/>
    <w:multiLevelType w:val="hybridMultilevel"/>
    <w:tmpl w:val="B00A2458"/>
    <w:lvl w:ilvl="0" w:tplc="0409000F">
      <w:start w:val="1"/>
      <w:numFmt w:val="decimal"/>
      <w:lvlText w:val="%1."/>
      <w:lvlJc w:val="left"/>
      <w:pPr>
        <w:ind w:left="990" w:hanging="360"/>
      </w:pPr>
      <w:rPr>
        <w:rFonts w:hint="default"/>
      </w:rPr>
    </w:lvl>
    <w:lvl w:ilvl="1" w:tplc="9AEE03E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810A2"/>
    <w:multiLevelType w:val="hybridMultilevel"/>
    <w:tmpl w:val="77C6471A"/>
    <w:lvl w:ilvl="0" w:tplc="6B366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F2DEB"/>
    <w:rsid w:val="00015880"/>
    <w:rsid w:val="00020810"/>
    <w:rsid w:val="00030EB7"/>
    <w:rsid w:val="00052B07"/>
    <w:rsid w:val="00067E22"/>
    <w:rsid w:val="000A56E6"/>
    <w:rsid w:val="00137CE7"/>
    <w:rsid w:val="00143FC8"/>
    <w:rsid w:val="00152E72"/>
    <w:rsid w:val="001C1ED6"/>
    <w:rsid w:val="001F2DEB"/>
    <w:rsid w:val="002505D9"/>
    <w:rsid w:val="002529F7"/>
    <w:rsid w:val="00260A0A"/>
    <w:rsid w:val="002613A1"/>
    <w:rsid w:val="002B439D"/>
    <w:rsid w:val="00316C8D"/>
    <w:rsid w:val="0034107C"/>
    <w:rsid w:val="00343756"/>
    <w:rsid w:val="00367672"/>
    <w:rsid w:val="00376BEA"/>
    <w:rsid w:val="003948E0"/>
    <w:rsid w:val="00473E28"/>
    <w:rsid w:val="004801B1"/>
    <w:rsid w:val="004D5509"/>
    <w:rsid w:val="0058349A"/>
    <w:rsid w:val="005A56C6"/>
    <w:rsid w:val="006369D3"/>
    <w:rsid w:val="006A0C3C"/>
    <w:rsid w:val="00700DE7"/>
    <w:rsid w:val="00722821"/>
    <w:rsid w:val="007A6FA9"/>
    <w:rsid w:val="007A7E8C"/>
    <w:rsid w:val="007B674B"/>
    <w:rsid w:val="007B7CB8"/>
    <w:rsid w:val="007D16CC"/>
    <w:rsid w:val="00842808"/>
    <w:rsid w:val="00871C7D"/>
    <w:rsid w:val="0089365B"/>
    <w:rsid w:val="008A1DDD"/>
    <w:rsid w:val="00A119A2"/>
    <w:rsid w:val="00A259B0"/>
    <w:rsid w:val="00A60DCF"/>
    <w:rsid w:val="00A61F71"/>
    <w:rsid w:val="00A6466F"/>
    <w:rsid w:val="00AE2D26"/>
    <w:rsid w:val="00B21D25"/>
    <w:rsid w:val="00B37CF7"/>
    <w:rsid w:val="00BC593D"/>
    <w:rsid w:val="00C0551D"/>
    <w:rsid w:val="00CF0096"/>
    <w:rsid w:val="00D17DED"/>
    <w:rsid w:val="00DF0FE1"/>
    <w:rsid w:val="00E973DD"/>
    <w:rsid w:val="00F05216"/>
    <w:rsid w:val="00F272D2"/>
    <w:rsid w:val="00FB08E8"/>
    <w:rsid w:val="00FC0C0E"/>
    <w:rsid w:val="00FF0E74"/>
    <w:rsid w:val="00FF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red"/>
    </o:shapedefaults>
    <o:shapelayout v:ext="edit">
      <o:idmap v:ext="edit" data="1"/>
    </o:shapelayout>
  </w:shapeDefaults>
  <w:decimalSymbol w:val="."/>
  <w:listSeparator w:val=","/>
  <w15:docId w15:val="{009168F3-95B0-4038-9EE8-B205F6A5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E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37CF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DEB"/>
    <w:pPr>
      <w:spacing w:after="0" w:line="240" w:lineRule="auto"/>
    </w:pPr>
  </w:style>
  <w:style w:type="paragraph" w:styleId="BodyText">
    <w:name w:val="Body Text"/>
    <w:basedOn w:val="Normal"/>
    <w:link w:val="BodyTextChar"/>
    <w:rsid w:val="001F2DEB"/>
    <w:pPr>
      <w:jc w:val="center"/>
    </w:pPr>
  </w:style>
  <w:style w:type="character" w:customStyle="1" w:styleId="BodyTextChar">
    <w:name w:val="Body Text Char"/>
    <w:basedOn w:val="DefaultParagraphFont"/>
    <w:link w:val="BodyText"/>
    <w:rsid w:val="001F2DE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2DEB"/>
    <w:rPr>
      <w:color w:val="0563C1" w:themeColor="hyperlink"/>
      <w:u w:val="single"/>
    </w:rPr>
  </w:style>
  <w:style w:type="character" w:customStyle="1" w:styleId="Heading3Char">
    <w:name w:val="Heading 3 Char"/>
    <w:basedOn w:val="DefaultParagraphFont"/>
    <w:link w:val="Heading3"/>
    <w:uiPriority w:val="9"/>
    <w:rsid w:val="00B37CF7"/>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B37CF7"/>
    <w:rPr>
      <w:i/>
      <w:iCs/>
    </w:rPr>
  </w:style>
  <w:style w:type="paragraph" w:styleId="FootnoteText">
    <w:name w:val="footnote text"/>
    <w:basedOn w:val="Normal"/>
    <w:link w:val="FootnoteTextChar"/>
    <w:semiHidden/>
    <w:rsid w:val="0058349A"/>
    <w:rPr>
      <w:sz w:val="20"/>
      <w:szCs w:val="20"/>
    </w:rPr>
  </w:style>
  <w:style w:type="character" w:customStyle="1" w:styleId="FootnoteTextChar">
    <w:name w:val="Footnote Text Char"/>
    <w:basedOn w:val="DefaultParagraphFont"/>
    <w:link w:val="FootnoteText"/>
    <w:semiHidden/>
    <w:rsid w:val="0058349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5FCD"/>
    <w:rPr>
      <w:rFonts w:ascii="Tahoma" w:hAnsi="Tahoma" w:cs="Tahoma"/>
      <w:sz w:val="16"/>
      <w:szCs w:val="16"/>
    </w:rPr>
  </w:style>
  <w:style w:type="character" w:customStyle="1" w:styleId="BalloonTextChar">
    <w:name w:val="Balloon Text Char"/>
    <w:basedOn w:val="DefaultParagraphFont"/>
    <w:link w:val="BalloonText"/>
    <w:uiPriority w:val="99"/>
    <w:semiHidden/>
    <w:rsid w:val="00FF5F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682165">
      <w:bodyDiv w:val="1"/>
      <w:marLeft w:val="0"/>
      <w:marRight w:val="0"/>
      <w:marTop w:val="0"/>
      <w:marBottom w:val="0"/>
      <w:divBdr>
        <w:top w:val="none" w:sz="0" w:space="0" w:color="auto"/>
        <w:left w:val="none" w:sz="0" w:space="0" w:color="auto"/>
        <w:bottom w:val="none" w:sz="0" w:space="0" w:color="auto"/>
        <w:right w:val="none" w:sz="0" w:space="0" w:color="auto"/>
      </w:divBdr>
      <w:divsChild>
        <w:div w:id="1443453264">
          <w:marLeft w:val="0"/>
          <w:marRight w:val="0"/>
          <w:marTop w:val="0"/>
          <w:marBottom w:val="0"/>
          <w:divBdr>
            <w:top w:val="none" w:sz="0" w:space="0" w:color="auto"/>
            <w:left w:val="none" w:sz="0" w:space="0" w:color="auto"/>
            <w:bottom w:val="none" w:sz="0" w:space="0" w:color="auto"/>
            <w:right w:val="none" w:sz="0" w:space="0" w:color="auto"/>
          </w:divBdr>
          <w:divsChild>
            <w:div w:id="40448389">
              <w:marLeft w:val="0"/>
              <w:marRight w:val="0"/>
              <w:marTop w:val="0"/>
              <w:marBottom w:val="0"/>
              <w:divBdr>
                <w:top w:val="none" w:sz="0" w:space="0" w:color="auto"/>
                <w:left w:val="none" w:sz="0" w:space="0" w:color="auto"/>
                <w:bottom w:val="none" w:sz="0" w:space="0" w:color="auto"/>
                <w:right w:val="none" w:sz="0" w:space="0" w:color="auto"/>
              </w:divBdr>
              <w:divsChild>
                <w:div w:id="7757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hyperlink" Target="https://www.ngdc.noaa.gov/dem/squareCellGrid/download/592" TargetMode="External"/><Relationship Id="rId11" Type="http://schemas.openxmlformats.org/officeDocument/2006/relationships/image" Target="media/image5.png"/><Relationship Id="rId5" Type="http://schemas.openxmlformats.org/officeDocument/2006/relationships/hyperlink" Target="https://www.google.com/url?sa=t&amp;rct=j&amp;q=&amp;esrc=s&amp;source=web&amp;cd=30&amp;ved=0ahUKEwjZs4Cqs-_SAhVG02MKHQmmDQM4FBAWCFgwCQ&amp;url=http%3A%2F%2Fwww.edc.uri.edu%2Fnrs%2Fclasses%2Fnrs415%2FLectures%2F415WK302052009.pdf&amp;usg=AFQjCNGrFwHjgKnBSR3qLtn5Yq8FxDN95g" TargetMode="External"/><Relationship Id="rId15" Type="http://schemas.openxmlformats.org/officeDocument/2006/relationships/image" Target="media/image9.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6</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C Holden</dc:creator>
  <cp:keywords/>
  <dc:description/>
  <cp:lastModifiedBy>Connie Holden</cp:lastModifiedBy>
  <cp:revision>34</cp:revision>
  <cp:lastPrinted>2017-04-18T19:33:00Z</cp:lastPrinted>
  <dcterms:created xsi:type="dcterms:W3CDTF">2017-03-02T12:49:00Z</dcterms:created>
  <dcterms:modified xsi:type="dcterms:W3CDTF">2017-04-18T19:34:00Z</dcterms:modified>
</cp:coreProperties>
</file>